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D37" w:rsidRDefault="00B637E8" w:rsidP="00680806">
      <w:pPr>
        <w:spacing w:line="700" w:lineRule="exact"/>
        <w:jc w:val="center"/>
        <w:rPr>
          <w:rFonts w:ascii="方正小标宋简体" w:eastAsia="方正小标宋简体" w:hAnsi="宋体" w:cs="宋体"/>
          <w:bCs/>
          <w:color w:val="333333"/>
          <w:sz w:val="44"/>
          <w:szCs w:val="44"/>
          <w:lang w:eastAsia="zh-CN"/>
        </w:rPr>
      </w:pPr>
      <w:r w:rsidRPr="00B637E8">
        <w:rPr>
          <w:rFonts w:ascii="方正小标宋简体" w:eastAsia="方正小标宋简体" w:hAnsi="宋体" w:cs="宋体"/>
          <w:bCs/>
          <w:noProof/>
          <w:color w:val="333333"/>
          <w:sz w:val="44"/>
          <w:szCs w:val="44"/>
          <w:lang w:eastAsia="zh-CN"/>
        </w:rPr>
        <w:drawing>
          <wp:anchor distT="0" distB="0" distL="114300" distR="114300" simplePos="0" relativeHeight="251659264" behindDoc="0" locked="1" layoutInCell="1" allowOverlap="1" wp14:anchorId="7431B044" wp14:editId="314408A1">
            <wp:simplePos x="0" y="0"/>
            <wp:positionH relativeFrom="margin">
              <wp:posOffset>-59055</wp:posOffset>
            </wp:positionH>
            <wp:positionV relativeFrom="page">
              <wp:posOffset>1209675</wp:posOffset>
            </wp:positionV>
            <wp:extent cx="5381625" cy="590550"/>
            <wp:effectExtent l="0" t="0" r="0" b="0"/>
            <wp:wrapSquare wrapText="bothSides"/>
            <wp:docPr id="6" name="图片 6" descr="Temp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mpHe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7E8">
        <w:rPr>
          <w:rFonts w:ascii="方正小标宋简体" w:eastAsia="方正小标宋简体" w:hAnsi="宋体" w:cs="宋体"/>
          <w:bCs/>
          <w:noProof/>
          <w:color w:val="333333"/>
          <w:sz w:val="44"/>
          <w:szCs w:val="44"/>
          <w:lang w:eastAsia="zh-CN"/>
        </w:rPr>
        <w:drawing>
          <wp:anchor distT="0" distB="0" distL="114300" distR="114300" simplePos="0" relativeHeight="251660288" behindDoc="1" locked="0" layoutInCell="1" allowOverlap="1" wp14:anchorId="549A8653" wp14:editId="47200853">
            <wp:simplePos x="0" y="0"/>
            <wp:positionH relativeFrom="margin">
              <wp:posOffset>-428625</wp:posOffset>
            </wp:positionH>
            <wp:positionV relativeFrom="page">
              <wp:posOffset>1929765</wp:posOffset>
            </wp:positionV>
            <wp:extent cx="6120130" cy="79375"/>
            <wp:effectExtent l="0" t="0" r="0" b="0"/>
            <wp:wrapSquare wrapText="bothSides"/>
            <wp:docPr id="5" name="图片 5" descr="TempHe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empHead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7E8">
        <w:rPr>
          <w:rFonts w:ascii="方正小标宋简体" w:eastAsia="方正小标宋简体" w:hAnsi="宋体" w:cs="宋体"/>
          <w:bCs/>
          <w:noProof/>
          <w:color w:val="333333"/>
          <w:sz w:val="44"/>
          <w:szCs w:val="44"/>
          <w:lang w:eastAsia="zh-CN"/>
        </w:rPr>
        <w:drawing>
          <wp:anchor distT="0" distB="0" distL="114300" distR="114300" simplePos="0" relativeHeight="251661312" behindDoc="1" locked="0" layoutInCell="1" allowOverlap="1" wp14:anchorId="2C7CF578" wp14:editId="50E1CFC3">
            <wp:simplePos x="0" y="0"/>
            <wp:positionH relativeFrom="margin">
              <wp:posOffset>-428625</wp:posOffset>
            </wp:positionH>
            <wp:positionV relativeFrom="page">
              <wp:posOffset>10102850</wp:posOffset>
            </wp:positionV>
            <wp:extent cx="6120130" cy="79375"/>
            <wp:effectExtent l="0" t="0" r="0" b="0"/>
            <wp:wrapSquare wrapText="bothSides"/>
            <wp:docPr id="4" name="图片 4" descr="TempHe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empHead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FEE" w:rsidRDefault="00B03FFB" w:rsidP="00A32A3A">
      <w:pPr>
        <w:spacing w:line="700" w:lineRule="exact"/>
        <w:jc w:val="center"/>
        <w:rPr>
          <w:rFonts w:ascii="方正小标宋简体" w:eastAsia="方正小标宋简体" w:hAnsi="宋体" w:cs="宋体"/>
          <w:bCs/>
          <w:color w:val="333333"/>
          <w:sz w:val="44"/>
          <w:szCs w:val="44"/>
          <w:lang w:eastAsia="zh-CN"/>
        </w:rPr>
      </w:pPr>
      <w:r w:rsidRPr="00C24FEE">
        <w:rPr>
          <w:rFonts w:ascii="方正小标宋简体" w:eastAsia="方正小标宋简体" w:hAnsi="宋体" w:cs="宋体" w:hint="eastAsia"/>
          <w:bCs/>
          <w:color w:val="333333"/>
          <w:sz w:val="44"/>
          <w:szCs w:val="44"/>
          <w:lang w:eastAsia="zh-CN"/>
        </w:rPr>
        <w:t>舒城县交通运输局</w:t>
      </w:r>
      <w:r w:rsidR="00525364" w:rsidRPr="00C24FEE">
        <w:rPr>
          <w:rFonts w:ascii="方正小标宋简体" w:eastAsia="方正小标宋简体" w:hAnsi="宋体" w:cs="宋体" w:hint="eastAsia"/>
          <w:bCs/>
          <w:color w:val="333333"/>
          <w:sz w:val="44"/>
          <w:szCs w:val="44"/>
          <w:lang w:eastAsia="zh-CN"/>
        </w:rPr>
        <w:t>2</w:t>
      </w:r>
      <w:r w:rsidR="00525364" w:rsidRPr="00C24FEE">
        <w:rPr>
          <w:rFonts w:ascii="方正小标宋简体" w:eastAsia="方正小标宋简体" w:hAnsi="宋体" w:cs="宋体"/>
          <w:bCs/>
          <w:color w:val="333333"/>
          <w:sz w:val="44"/>
          <w:szCs w:val="44"/>
          <w:lang w:eastAsia="zh-CN"/>
        </w:rPr>
        <w:t>019</w:t>
      </w:r>
      <w:r w:rsidR="00525364" w:rsidRPr="00C24FEE">
        <w:rPr>
          <w:rFonts w:ascii="方正小标宋简体" w:eastAsia="方正小标宋简体" w:hAnsi="宋体" w:cs="宋体" w:hint="eastAsia"/>
          <w:bCs/>
          <w:color w:val="333333"/>
          <w:sz w:val="44"/>
          <w:szCs w:val="44"/>
          <w:lang w:eastAsia="zh-CN"/>
        </w:rPr>
        <w:t>年</w:t>
      </w:r>
      <w:r w:rsidRPr="00C24FEE">
        <w:rPr>
          <w:rFonts w:ascii="方正小标宋简体" w:eastAsia="方正小标宋简体" w:hAnsi="宋体" w:cs="宋体" w:hint="eastAsia"/>
          <w:bCs/>
          <w:color w:val="333333"/>
          <w:sz w:val="44"/>
          <w:szCs w:val="44"/>
          <w:lang w:eastAsia="zh-CN"/>
        </w:rPr>
        <w:t>政府信息公开</w:t>
      </w:r>
    </w:p>
    <w:p w:rsidR="00BB7880" w:rsidRPr="00C24FEE" w:rsidRDefault="00B03FFB" w:rsidP="00A32A3A">
      <w:pPr>
        <w:spacing w:line="700" w:lineRule="exact"/>
        <w:jc w:val="center"/>
        <w:rPr>
          <w:rFonts w:ascii="方正小标宋简体" w:eastAsia="方正小标宋简体" w:hAnsi="宋体" w:cs="宋体"/>
          <w:bCs/>
          <w:color w:val="333333"/>
          <w:sz w:val="44"/>
          <w:szCs w:val="44"/>
          <w:lang w:eastAsia="zh-CN"/>
        </w:rPr>
      </w:pPr>
      <w:r w:rsidRPr="00C24FEE">
        <w:rPr>
          <w:rFonts w:ascii="方正小标宋简体" w:eastAsia="方正小标宋简体" w:hAnsi="宋体" w:cs="宋体" w:hint="eastAsia"/>
          <w:bCs/>
          <w:color w:val="333333"/>
          <w:sz w:val="44"/>
          <w:szCs w:val="44"/>
          <w:lang w:eastAsia="zh-CN"/>
        </w:rPr>
        <w:t>工作年度报告</w:t>
      </w:r>
    </w:p>
    <w:p w:rsidR="00C257C0" w:rsidRDefault="00C257C0" w:rsidP="00A32A3A">
      <w:pPr>
        <w:spacing w:line="700" w:lineRule="exact"/>
        <w:jc w:val="center"/>
        <w:rPr>
          <w:rFonts w:ascii="宋体" w:eastAsia="宋体" w:hAnsi="宋体" w:cs="宋体"/>
          <w:b/>
          <w:bCs/>
          <w:sz w:val="31"/>
          <w:szCs w:val="31"/>
          <w:lang w:eastAsia="zh-CN"/>
        </w:rPr>
      </w:pPr>
    </w:p>
    <w:p w:rsidR="00E96CF8" w:rsidRDefault="00E96CF8" w:rsidP="00A46BCF">
      <w:pPr>
        <w:spacing w:line="540" w:lineRule="exact"/>
        <w:ind w:firstLineChars="200" w:firstLine="640"/>
        <w:jc w:val="both"/>
        <w:rPr>
          <w:rFonts w:ascii="仿宋_GB2312" w:eastAsia="仿宋_GB2312" w:hAnsi="黑体" w:cs="宋体"/>
          <w:bCs/>
          <w:color w:val="333333"/>
          <w:sz w:val="32"/>
          <w:szCs w:val="32"/>
          <w:lang w:eastAsia="zh-CN"/>
        </w:rPr>
      </w:pPr>
      <w:r w:rsidRPr="00E96CF8">
        <w:rPr>
          <w:rFonts w:ascii="仿宋_GB2312" w:eastAsia="仿宋_GB2312" w:hAnsi="黑体" w:cs="宋体" w:hint="eastAsia"/>
          <w:bCs/>
          <w:color w:val="333333"/>
          <w:sz w:val="32"/>
          <w:szCs w:val="32"/>
          <w:lang w:eastAsia="zh-CN"/>
        </w:rPr>
        <w:t>根据</w:t>
      </w:r>
      <w:r w:rsidR="00A62EA8" w:rsidRPr="00A62EA8">
        <w:rPr>
          <w:rFonts w:ascii="仿宋_GB2312" w:eastAsia="仿宋_GB2312" w:hAnsi="黑体" w:cs="宋体" w:hint="eastAsia"/>
          <w:bCs/>
          <w:color w:val="333333"/>
          <w:sz w:val="32"/>
          <w:szCs w:val="32"/>
          <w:lang w:eastAsia="zh-CN"/>
        </w:rPr>
        <w:t>新修订《中华人民共和国政府信息公开条例》（以下简称《条例》），结合上级有关文件精神等要求，编制2019年度</w:t>
      </w:r>
      <w:r w:rsidR="00A62EA8">
        <w:rPr>
          <w:rFonts w:ascii="仿宋_GB2312" w:eastAsia="仿宋_GB2312" w:hAnsi="黑体" w:cs="宋体" w:hint="eastAsia"/>
          <w:bCs/>
          <w:color w:val="333333"/>
          <w:sz w:val="32"/>
          <w:szCs w:val="32"/>
          <w:lang w:eastAsia="zh-CN"/>
        </w:rPr>
        <w:t>舒城县</w:t>
      </w:r>
      <w:r w:rsidR="00A62EA8">
        <w:rPr>
          <w:rFonts w:ascii="仿宋_GB2312" w:eastAsia="仿宋_GB2312" w:hAnsi="黑体" w:cs="宋体"/>
          <w:bCs/>
          <w:color w:val="333333"/>
          <w:sz w:val="32"/>
          <w:szCs w:val="32"/>
          <w:lang w:eastAsia="zh-CN"/>
        </w:rPr>
        <w:t>交通运输局政府</w:t>
      </w:r>
      <w:r w:rsidR="00A62EA8" w:rsidRPr="00A62EA8">
        <w:rPr>
          <w:rFonts w:ascii="仿宋_GB2312" w:eastAsia="仿宋_GB2312" w:hAnsi="黑体" w:cs="宋体" w:hint="eastAsia"/>
          <w:bCs/>
          <w:color w:val="333333"/>
          <w:sz w:val="32"/>
          <w:szCs w:val="32"/>
          <w:lang w:eastAsia="zh-CN"/>
        </w:rPr>
        <w:t>信息公开</w:t>
      </w:r>
      <w:r w:rsidR="00A62EA8">
        <w:rPr>
          <w:rFonts w:ascii="仿宋_GB2312" w:eastAsia="仿宋_GB2312" w:hAnsi="黑体" w:cs="宋体" w:hint="eastAsia"/>
          <w:bCs/>
          <w:color w:val="333333"/>
          <w:sz w:val="32"/>
          <w:szCs w:val="32"/>
          <w:lang w:eastAsia="zh-CN"/>
        </w:rPr>
        <w:t>工作</w:t>
      </w:r>
      <w:r w:rsidR="00A62EA8" w:rsidRPr="00A62EA8">
        <w:rPr>
          <w:rFonts w:ascii="仿宋_GB2312" w:eastAsia="仿宋_GB2312" w:hAnsi="黑体" w:cs="宋体" w:hint="eastAsia"/>
          <w:bCs/>
          <w:color w:val="333333"/>
          <w:sz w:val="32"/>
          <w:szCs w:val="32"/>
          <w:lang w:eastAsia="zh-CN"/>
        </w:rPr>
        <w:t>年度报告</w:t>
      </w:r>
      <w:r w:rsidRPr="00E96CF8">
        <w:rPr>
          <w:rFonts w:ascii="仿宋_GB2312" w:eastAsia="仿宋_GB2312" w:hAnsi="黑体" w:cs="宋体" w:hint="eastAsia"/>
          <w:bCs/>
          <w:color w:val="333333"/>
          <w:sz w:val="32"/>
          <w:szCs w:val="32"/>
          <w:lang w:eastAsia="zh-CN"/>
        </w:rPr>
        <w:t>。</w:t>
      </w:r>
      <w:r w:rsidR="007042A2" w:rsidRPr="007042A2">
        <w:rPr>
          <w:rFonts w:ascii="仿宋_GB2312" w:eastAsia="仿宋_GB2312" w:hAnsi="黑体" w:cs="宋体" w:hint="eastAsia"/>
          <w:bCs/>
          <w:color w:val="333333"/>
          <w:sz w:val="32"/>
          <w:szCs w:val="32"/>
          <w:lang w:eastAsia="zh-CN"/>
        </w:rPr>
        <w:t>全文包括总体情况、主动公开政府信息情况、收到和处理政府信息公开申请情况、作被申请行政复议、提起行政诉讼情况、存在的主要问题和改进情况和其他需要报告的事项。</w:t>
      </w:r>
      <w:r w:rsidRPr="00E96CF8">
        <w:rPr>
          <w:rFonts w:ascii="仿宋_GB2312" w:eastAsia="仿宋_GB2312" w:hAnsi="黑体" w:cs="宋体" w:hint="eastAsia"/>
          <w:bCs/>
          <w:color w:val="333333"/>
          <w:sz w:val="32"/>
          <w:szCs w:val="32"/>
          <w:lang w:eastAsia="zh-CN"/>
        </w:rPr>
        <w:t>本报告中所列数据的统计期限自2019年1月1日起至2019年12月31日止。如对本报告有任何疑问，请与</w:t>
      </w:r>
      <w:r>
        <w:rPr>
          <w:rFonts w:ascii="仿宋_GB2312" w:eastAsia="仿宋_GB2312" w:hAnsi="黑体" w:cs="宋体" w:hint="eastAsia"/>
          <w:bCs/>
          <w:color w:val="333333"/>
          <w:sz w:val="32"/>
          <w:szCs w:val="32"/>
          <w:lang w:eastAsia="zh-CN"/>
        </w:rPr>
        <w:t>舒城</w:t>
      </w:r>
      <w:r>
        <w:rPr>
          <w:rFonts w:ascii="仿宋_GB2312" w:eastAsia="仿宋_GB2312" w:hAnsi="黑体" w:cs="宋体"/>
          <w:bCs/>
          <w:color w:val="333333"/>
          <w:sz w:val="32"/>
          <w:szCs w:val="32"/>
          <w:lang w:eastAsia="zh-CN"/>
        </w:rPr>
        <w:t>县</w:t>
      </w:r>
      <w:r>
        <w:rPr>
          <w:rFonts w:ascii="仿宋_GB2312" w:eastAsia="仿宋_GB2312" w:hAnsi="黑体" w:cs="宋体" w:hint="eastAsia"/>
          <w:bCs/>
          <w:color w:val="333333"/>
          <w:sz w:val="32"/>
          <w:szCs w:val="32"/>
          <w:lang w:eastAsia="zh-CN"/>
        </w:rPr>
        <w:t>交通</w:t>
      </w:r>
      <w:r>
        <w:rPr>
          <w:rFonts w:ascii="仿宋_GB2312" w:eastAsia="仿宋_GB2312" w:hAnsi="黑体" w:cs="宋体"/>
          <w:bCs/>
          <w:color w:val="333333"/>
          <w:sz w:val="32"/>
          <w:szCs w:val="32"/>
          <w:lang w:eastAsia="zh-CN"/>
        </w:rPr>
        <w:t>运输局</w:t>
      </w:r>
      <w:r w:rsidRPr="00E96CF8">
        <w:rPr>
          <w:rFonts w:ascii="仿宋_GB2312" w:eastAsia="仿宋_GB2312" w:hAnsi="黑体" w:cs="宋体" w:hint="eastAsia"/>
          <w:bCs/>
          <w:color w:val="333333"/>
          <w:sz w:val="32"/>
          <w:szCs w:val="32"/>
          <w:lang w:eastAsia="zh-CN"/>
        </w:rPr>
        <w:t>联系</w:t>
      </w:r>
      <w:r>
        <w:rPr>
          <w:rFonts w:ascii="仿宋_GB2312" w:eastAsia="仿宋_GB2312" w:hAnsi="黑体" w:cs="宋体" w:hint="eastAsia"/>
          <w:bCs/>
          <w:color w:val="333333"/>
          <w:sz w:val="32"/>
          <w:szCs w:val="32"/>
          <w:lang w:eastAsia="zh-CN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地址：桃溪路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新世纪大厦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楼，</w:t>
      </w:r>
      <w:r w:rsidRPr="00E96CF8">
        <w:rPr>
          <w:rFonts w:ascii="仿宋_GB2312" w:eastAsia="仿宋_GB2312" w:hAnsi="黑体" w:cs="宋体" w:hint="eastAsia"/>
          <w:bCs/>
          <w:color w:val="333333"/>
          <w:sz w:val="32"/>
          <w:szCs w:val="32"/>
          <w:lang w:eastAsia="zh-CN"/>
        </w:rPr>
        <w:t>邮编：</w:t>
      </w:r>
      <w:r>
        <w:rPr>
          <w:rFonts w:ascii="仿宋_GB2312" w:eastAsia="仿宋_GB2312" w:hAnsi="黑体" w:cs="宋体"/>
          <w:bCs/>
          <w:color w:val="333333"/>
          <w:sz w:val="32"/>
          <w:szCs w:val="32"/>
          <w:lang w:eastAsia="zh-CN"/>
        </w:rPr>
        <w:t>231300</w:t>
      </w:r>
      <w:r w:rsidRPr="00E96CF8">
        <w:rPr>
          <w:rFonts w:ascii="仿宋_GB2312" w:eastAsia="仿宋_GB2312" w:hAnsi="黑体" w:cs="宋体" w:hint="eastAsia"/>
          <w:bCs/>
          <w:color w:val="333333"/>
          <w:sz w:val="32"/>
          <w:szCs w:val="32"/>
          <w:lang w:eastAsia="zh-CN"/>
        </w:rPr>
        <w:t>，联系电话：0</w:t>
      </w:r>
      <w:r>
        <w:rPr>
          <w:rFonts w:ascii="仿宋_GB2312" w:eastAsia="仿宋_GB2312" w:hAnsi="黑体" w:cs="宋体"/>
          <w:bCs/>
          <w:color w:val="333333"/>
          <w:sz w:val="32"/>
          <w:szCs w:val="32"/>
          <w:lang w:eastAsia="zh-CN"/>
        </w:rPr>
        <w:t>564</w:t>
      </w:r>
      <w:r w:rsidRPr="00E96CF8">
        <w:rPr>
          <w:rFonts w:ascii="仿宋_GB2312" w:eastAsia="仿宋_GB2312" w:hAnsi="黑体" w:cs="宋体" w:hint="eastAsia"/>
          <w:bCs/>
          <w:color w:val="333333"/>
          <w:sz w:val="32"/>
          <w:szCs w:val="32"/>
          <w:lang w:eastAsia="zh-CN"/>
        </w:rPr>
        <w:t>-</w:t>
      </w:r>
      <w:r>
        <w:rPr>
          <w:rFonts w:ascii="仿宋_GB2312" w:eastAsia="仿宋_GB2312" w:hAnsi="黑体" w:cs="宋体"/>
          <w:bCs/>
          <w:color w:val="333333"/>
          <w:sz w:val="32"/>
          <w:szCs w:val="32"/>
          <w:lang w:eastAsia="zh-CN"/>
        </w:rPr>
        <w:t>8621097</w:t>
      </w:r>
      <w:r>
        <w:rPr>
          <w:rFonts w:ascii="仿宋_GB2312" w:eastAsia="仿宋_GB2312" w:hAnsi="黑体" w:cs="宋体" w:hint="eastAsia"/>
          <w:bCs/>
          <w:color w:val="333333"/>
          <w:sz w:val="32"/>
          <w:szCs w:val="32"/>
          <w:lang w:eastAsia="zh-CN"/>
        </w:rPr>
        <w:t>）</w:t>
      </w:r>
      <w:r w:rsidRPr="00E96CF8">
        <w:rPr>
          <w:rFonts w:ascii="仿宋_GB2312" w:eastAsia="仿宋_GB2312" w:hAnsi="黑体" w:cs="宋体" w:hint="eastAsia"/>
          <w:bCs/>
          <w:color w:val="333333"/>
          <w:sz w:val="32"/>
          <w:szCs w:val="32"/>
          <w:lang w:eastAsia="zh-CN"/>
        </w:rPr>
        <w:t>。</w:t>
      </w:r>
    </w:p>
    <w:p w:rsidR="00BB7880" w:rsidRPr="006F18CD" w:rsidRDefault="00BB7880" w:rsidP="00A46BCF">
      <w:pPr>
        <w:spacing w:line="540" w:lineRule="exact"/>
        <w:ind w:firstLineChars="200" w:firstLine="640"/>
        <w:jc w:val="both"/>
        <w:rPr>
          <w:rFonts w:ascii="黑体" w:eastAsia="黑体" w:hAnsi="黑体" w:cs="宋体"/>
          <w:bCs/>
          <w:color w:val="333333"/>
          <w:sz w:val="32"/>
          <w:szCs w:val="32"/>
          <w:lang w:eastAsia="zh-CN"/>
        </w:rPr>
      </w:pPr>
      <w:r w:rsidRPr="006F18CD">
        <w:rPr>
          <w:rFonts w:ascii="黑体" w:eastAsia="黑体" w:hAnsi="黑体" w:cs="宋体"/>
          <w:bCs/>
          <w:color w:val="333333"/>
          <w:sz w:val="32"/>
          <w:szCs w:val="32"/>
          <w:lang w:eastAsia="zh-CN"/>
        </w:rPr>
        <w:t>一、总体情况</w:t>
      </w:r>
    </w:p>
    <w:p w:rsidR="00834123" w:rsidRDefault="00834123" w:rsidP="00A46BCF">
      <w:pPr>
        <w:spacing w:line="540" w:lineRule="exact"/>
        <w:ind w:firstLineChars="200" w:firstLine="640"/>
        <w:jc w:val="both"/>
        <w:rPr>
          <w:rFonts w:ascii="仿宋_GB2312" w:eastAsia="仿宋_GB2312"/>
          <w:sz w:val="32"/>
          <w:szCs w:val="32"/>
          <w:lang w:eastAsia="zh-CN"/>
        </w:rPr>
      </w:pPr>
      <w:r w:rsidRPr="00834123">
        <w:rPr>
          <w:rFonts w:ascii="仿宋_GB2312" w:eastAsia="仿宋_GB2312" w:hint="eastAsia"/>
          <w:sz w:val="32"/>
          <w:szCs w:val="32"/>
          <w:lang w:eastAsia="zh-CN"/>
        </w:rPr>
        <w:t>2019</w:t>
      </w:r>
      <w:r>
        <w:rPr>
          <w:rFonts w:ascii="仿宋_GB2312" w:eastAsia="仿宋_GB2312" w:hint="eastAsia"/>
          <w:sz w:val="32"/>
          <w:szCs w:val="32"/>
          <w:lang w:eastAsia="zh-CN"/>
        </w:rPr>
        <w:t>年，我局</w:t>
      </w:r>
      <w:r w:rsidRPr="00834123">
        <w:rPr>
          <w:rFonts w:ascii="仿宋_GB2312" w:eastAsia="仿宋_GB2312" w:hint="eastAsia"/>
          <w:sz w:val="32"/>
          <w:szCs w:val="32"/>
          <w:lang w:eastAsia="zh-CN"/>
        </w:rPr>
        <w:t>政府信息公开工作在</w:t>
      </w:r>
      <w:r>
        <w:rPr>
          <w:rFonts w:ascii="仿宋_GB2312" w:eastAsia="仿宋_GB2312" w:hint="eastAsia"/>
          <w:sz w:val="32"/>
          <w:szCs w:val="32"/>
          <w:lang w:eastAsia="zh-CN"/>
        </w:rPr>
        <w:t>县政务</w:t>
      </w:r>
      <w:r>
        <w:rPr>
          <w:rFonts w:ascii="仿宋_GB2312" w:eastAsia="仿宋_GB2312"/>
          <w:sz w:val="32"/>
          <w:szCs w:val="32"/>
          <w:lang w:eastAsia="zh-CN"/>
        </w:rPr>
        <w:t>公开办的</w:t>
      </w:r>
      <w:r w:rsidRPr="00834123">
        <w:rPr>
          <w:rFonts w:ascii="仿宋_GB2312" w:eastAsia="仿宋_GB2312" w:hint="eastAsia"/>
          <w:sz w:val="32"/>
          <w:szCs w:val="32"/>
          <w:lang w:eastAsia="zh-CN"/>
        </w:rPr>
        <w:t>指导下，认真组织，精心准备公开内容，完善公开制度和公开形式，不断提高政务公开水平，及时在政府信息公开平台上发布和更</w:t>
      </w:r>
      <w:r>
        <w:rPr>
          <w:rFonts w:ascii="仿宋_GB2312" w:eastAsia="仿宋_GB2312" w:hint="eastAsia"/>
          <w:sz w:val="32"/>
          <w:szCs w:val="32"/>
          <w:lang w:eastAsia="zh-CN"/>
        </w:rPr>
        <w:t>新公开的政府信息，达到了“转变作风、服务群众、融洽关系</w:t>
      </w:r>
      <w:r w:rsidRPr="00834123">
        <w:rPr>
          <w:rFonts w:ascii="仿宋_GB2312" w:eastAsia="仿宋_GB2312" w:hint="eastAsia"/>
          <w:sz w:val="32"/>
          <w:szCs w:val="32"/>
          <w:lang w:eastAsia="zh-CN"/>
        </w:rPr>
        <w:t>”的目的。</w:t>
      </w:r>
    </w:p>
    <w:p w:rsidR="00F523AA" w:rsidRDefault="00F523AA" w:rsidP="00A46BCF">
      <w:pPr>
        <w:spacing w:line="540" w:lineRule="exact"/>
        <w:ind w:firstLineChars="200" w:firstLine="643"/>
        <w:jc w:val="both"/>
        <w:rPr>
          <w:rFonts w:ascii="仿宋_GB2312" w:eastAsia="仿宋_GB2312"/>
          <w:sz w:val="32"/>
          <w:szCs w:val="32"/>
          <w:lang w:eastAsia="zh-CN"/>
        </w:rPr>
      </w:pPr>
      <w:r w:rsidRPr="00C75078">
        <w:rPr>
          <w:rFonts w:ascii="楷体_GB2312" w:eastAsia="楷体_GB2312" w:hint="eastAsia"/>
          <w:b/>
          <w:sz w:val="32"/>
          <w:szCs w:val="32"/>
          <w:lang w:eastAsia="zh-CN"/>
        </w:rPr>
        <w:t>（一）主动公开。</w:t>
      </w:r>
      <w:r w:rsidR="00326633">
        <w:rPr>
          <w:rFonts w:ascii="仿宋_GB2312" w:eastAsia="仿宋_GB2312" w:hint="eastAsia"/>
          <w:sz w:val="32"/>
          <w:szCs w:val="32"/>
          <w:lang w:eastAsia="zh-CN"/>
        </w:rPr>
        <w:t>2019年</w:t>
      </w:r>
      <w:r w:rsidR="00326633">
        <w:rPr>
          <w:rFonts w:ascii="仿宋_GB2312" w:eastAsia="仿宋_GB2312"/>
          <w:sz w:val="32"/>
          <w:szCs w:val="32"/>
          <w:lang w:eastAsia="zh-CN"/>
        </w:rPr>
        <w:t>，</w:t>
      </w:r>
      <w:r w:rsidR="00326633">
        <w:rPr>
          <w:rFonts w:ascii="仿宋_GB2312" w:eastAsia="仿宋_GB2312" w:hint="eastAsia"/>
          <w:sz w:val="32"/>
          <w:szCs w:val="32"/>
          <w:lang w:eastAsia="zh-CN"/>
        </w:rPr>
        <w:t>我</w:t>
      </w:r>
      <w:r w:rsidR="00326633">
        <w:rPr>
          <w:rFonts w:ascii="仿宋_GB2312" w:eastAsia="仿宋_GB2312"/>
          <w:sz w:val="32"/>
          <w:szCs w:val="32"/>
          <w:lang w:eastAsia="zh-CN"/>
        </w:rPr>
        <w:t>局认真</w:t>
      </w:r>
      <w:r w:rsidR="00326633">
        <w:rPr>
          <w:rFonts w:ascii="仿宋_GB2312" w:eastAsia="仿宋_GB2312" w:hint="eastAsia"/>
          <w:sz w:val="32"/>
          <w:szCs w:val="32"/>
          <w:lang w:eastAsia="zh-CN"/>
        </w:rPr>
        <w:t>对照新条例要求全</w:t>
      </w:r>
      <w:r w:rsidR="00326633">
        <w:rPr>
          <w:rFonts w:ascii="仿宋_GB2312" w:eastAsia="仿宋_GB2312" w:hint="eastAsia"/>
          <w:sz w:val="32"/>
          <w:szCs w:val="32"/>
          <w:lang w:eastAsia="zh-CN"/>
        </w:rPr>
        <w:lastRenderedPageBreak/>
        <w:t>面梳理应当主动公开的政府信息，</w:t>
      </w:r>
      <w:r w:rsidR="00583497">
        <w:rPr>
          <w:rFonts w:ascii="仿宋_GB2312" w:eastAsia="仿宋_GB2312" w:hint="eastAsia"/>
          <w:sz w:val="32"/>
          <w:szCs w:val="32"/>
          <w:lang w:eastAsia="zh-CN"/>
        </w:rPr>
        <w:t>围绕工作动态、权力运行、</w:t>
      </w:r>
      <w:r w:rsidR="00583497">
        <w:rPr>
          <w:rFonts w:ascii="仿宋_GB2312" w:eastAsia="仿宋_GB2312"/>
          <w:sz w:val="32"/>
          <w:szCs w:val="32"/>
          <w:lang w:eastAsia="zh-CN"/>
        </w:rPr>
        <w:t>规章制度等群众关心、</w:t>
      </w:r>
      <w:r w:rsidR="00583497">
        <w:rPr>
          <w:rFonts w:ascii="仿宋_GB2312" w:eastAsia="仿宋_GB2312" w:hint="eastAsia"/>
          <w:sz w:val="32"/>
          <w:szCs w:val="32"/>
          <w:lang w:eastAsia="zh-CN"/>
        </w:rPr>
        <w:t>社会</w:t>
      </w:r>
      <w:r w:rsidR="00583497">
        <w:rPr>
          <w:rFonts w:ascii="仿宋_GB2312" w:eastAsia="仿宋_GB2312"/>
          <w:sz w:val="32"/>
          <w:szCs w:val="32"/>
          <w:lang w:eastAsia="zh-CN"/>
        </w:rPr>
        <w:t>关切的</w:t>
      </w:r>
      <w:r w:rsidR="00583497">
        <w:rPr>
          <w:rFonts w:ascii="仿宋_GB2312" w:eastAsia="仿宋_GB2312" w:hint="eastAsia"/>
          <w:sz w:val="32"/>
          <w:szCs w:val="32"/>
          <w:lang w:eastAsia="zh-CN"/>
        </w:rPr>
        <w:t>内容</w:t>
      </w:r>
      <w:r w:rsidR="00326633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="00583497" w:rsidRPr="00583497">
        <w:rPr>
          <w:rFonts w:ascii="仿宋_GB2312" w:eastAsia="仿宋_GB2312" w:hint="eastAsia"/>
          <w:sz w:val="32"/>
          <w:szCs w:val="32"/>
          <w:lang w:eastAsia="zh-CN"/>
        </w:rPr>
        <w:t>我</w:t>
      </w:r>
      <w:r w:rsidR="00583497">
        <w:rPr>
          <w:rFonts w:ascii="仿宋_GB2312" w:eastAsia="仿宋_GB2312" w:hint="eastAsia"/>
          <w:sz w:val="32"/>
          <w:szCs w:val="32"/>
          <w:lang w:eastAsia="zh-CN"/>
        </w:rPr>
        <w:t>局</w:t>
      </w:r>
      <w:r w:rsidR="00583497" w:rsidRPr="00583497">
        <w:rPr>
          <w:rFonts w:ascii="仿宋_GB2312" w:eastAsia="仿宋_GB2312" w:hint="eastAsia"/>
          <w:sz w:val="32"/>
          <w:szCs w:val="32"/>
          <w:lang w:eastAsia="zh-CN"/>
        </w:rPr>
        <w:t>认真对政府产生的信息进行收集，按照“公开</w:t>
      </w:r>
      <w:r w:rsidR="007516E8">
        <w:rPr>
          <w:rFonts w:ascii="仿宋_GB2312" w:eastAsia="仿宋_GB2312" w:hint="eastAsia"/>
          <w:sz w:val="32"/>
          <w:szCs w:val="32"/>
          <w:lang w:eastAsia="zh-CN"/>
        </w:rPr>
        <w:t>为</w:t>
      </w:r>
      <w:r w:rsidR="00960860">
        <w:rPr>
          <w:rFonts w:ascii="仿宋_GB2312" w:eastAsia="仿宋_GB2312" w:hint="eastAsia"/>
          <w:sz w:val="32"/>
          <w:szCs w:val="32"/>
          <w:lang w:eastAsia="zh-CN"/>
        </w:rPr>
        <w:t>常态</w:t>
      </w:r>
      <w:r w:rsidR="00583497" w:rsidRPr="00583497">
        <w:rPr>
          <w:rFonts w:ascii="仿宋_GB2312" w:eastAsia="仿宋_GB2312" w:hint="eastAsia"/>
          <w:sz w:val="32"/>
          <w:szCs w:val="32"/>
          <w:lang w:eastAsia="zh-CN"/>
        </w:rPr>
        <w:t>，不公开</w:t>
      </w:r>
      <w:r w:rsidR="007516E8">
        <w:rPr>
          <w:rFonts w:ascii="仿宋_GB2312" w:eastAsia="仿宋_GB2312" w:hint="eastAsia"/>
          <w:sz w:val="32"/>
          <w:szCs w:val="32"/>
          <w:lang w:eastAsia="zh-CN"/>
        </w:rPr>
        <w:t>为</w:t>
      </w:r>
      <w:r w:rsidR="00583497" w:rsidRPr="00583497">
        <w:rPr>
          <w:rFonts w:ascii="仿宋_GB2312" w:eastAsia="仿宋_GB2312" w:hint="eastAsia"/>
          <w:sz w:val="32"/>
          <w:szCs w:val="32"/>
          <w:lang w:eastAsia="zh-CN"/>
        </w:rPr>
        <w:t>例外”的要求，</w:t>
      </w:r>
      <w:r w:rsidR="00FE0ADE" w:rsidRPr="00FE0ADE">
        <w:rPr>
          <w:rFonts w:ascii="仿宋_GB2312" w:eastAsia="仿宋_GB2312" w:hint="eastAsia"/>
          <w:sz w:val="32"/>
          <w:szCs w:val="32"/>
          <w:lang w:eastAsia="zh-CN"/>
        </w:rPr>
        <w:t>做到应公开、尽公开，</w:t>
      </w:r>
      <w:r w:rsidR="00583497" w:rsidRPr="00583497">
        <w:rPr>
          <w:rFonts w:ascii="仿宋_GB2312" w:eastAsia="仿宋_GB2312" w:hint="eastAsia"/>
          <w:sz w:val="32"/>
          <w:szCs w:val="32"/>
          <w:lang w:eastAsia="zh-CN"/>
        </w:rPr>
        <w:t>改进工作作风，方便群众办事和监督</w:t>
      </w:r>
      <w:r w:rsidR="00583497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="00326633">
        <w:rPr>
          <w:rFonts w:ascii="仿宋_GB2312" w:eastAsia="仿宋_GB2312" w:hint="eastAsia"/>
          <w:sz w:val="32"/>
          <w:szCs w:val="32"/>
          <w:lang w:eastAsia="zh-CN"/>
        </w:rPr>
        <w:t>确保政府信息公开工作落到实处。据统计，2019年度，我</w:t>
      </w:r>
      <w:r w:rsidR="00326633">
        <w:rPr>
          <w:rFonts w:ascii="仿宋_GB2312" w:eastAsia="仿宋_GB2312"/>
          <w:sz w:val="32"/>
          <w:szCs w:val="32"/>
          <w:lang w:eastAsia="zh-CN"/>
        </w:rPr>
        <w:t>局</w:t>
      </w:r>
      <w:r w:rsidR="00326633">
        <w:rPr>
          <w:rFonts w:ascii="仿宋_GB2312" w:eastAsia="仿宋_GB2312" w:hint="eastAsia"/>
          <w:sz w:val="32"/>
          <w:szCs w:val="32"/>
          <w:lang w:eastAsia="zh-CN"/>
        </w:rPr>
        <w:t>共公开各类政府信息</w:t>
      </w:r>
      <w:r w:rsidR="00326633">
        <w:rPr>
          <w:rFonts w:ascii="仿宋_GB2312" w:eastAsia="仿宋_GB2312"/>
          <w:sz w:val="32"/>
          <w:szCs w:val="32"/>
          <w:lang w:eastAsia="zh-CN"/>
        </w:rPr>
        <w:t>295</w:t>
      </w:r>
      <w:r w:rsidR="00FE0ADE">
        <w:rPr>
          <w:rFonts w:ascii="仿宋_GB2312" w:eastAsia="仿宋_GB2312" w:hint="eastAsia"/>
          <w:sz w:val="32"/>
          <w:szCs w:val="32"/>
          <w:lang w:eastAsia="zh-CN"/>
        </w:rPr>
        <w:t>条。</w:t>
      </w:r>
      <w:r w:rsidR="00FE0ADE" w:rsidRPr="00F523AA"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</w:p>
    <w:p w:rsidR="00922BFF" w:rsidRDefault="00922BFF" w:rsidP="00A46BCF">
      <w:pPr>
        <w:spacing w:line="540" w:lineRule="exact"/>
        <w:ind w:firstLineChars="200" w:firstLine="643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楷体_GB2312" w:hAnsi="Times New Roman" w:cs="Times New Roman" w:hint="eastAsia"/>
          <w:b/>
          <w:sz w:val="32"/>
          <w:szCs w:val="32"/>
          <w:lang w:eastAsia="zh-CN"/>
        </w:rPr>
        <w:t>（二）依申请公开。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我局认真贯彻落实《国务院办公厅关于做好政府信息依申请公开工作的意见》，深入研究并妥善处理新情况、新问题，积极做好</w:t>
      </w:r>
      <w:r w:rsidR="00DD1EA0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依申请</w:t>
      </w:r>
      <w:r w:rsidR="00DA009B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公开的各项工作，严格执行政府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信息依申请公开标准，继续在信息公开网上开通了“依申请公开”栏目</w:t>
      </w:r>
      <w:r w:rsidR="00AE4A7B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，</w:t>
      </w:r>
      <w:r w:rsidR="00AE4A7B">
        <w:rPr>
          <w:rFonts w:ascii="Times New Roman" w:eastAsia="仿宋_GB2312" w:hAnsi="Times New Roman" w:cs="Times New Roman"/>
          <w:sz w:val="32"/>
          <w:szCs w:val="32"/>
          <w:lang w:eastAsia="zh-CN"/>
        </w:rPr>
        <w:t>畅通依申请公开</w:t>
      </w:r>
      <w:r w:rsidR="00AE4A7B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渠道，</w:t>
      </w:r>
      <w:r w:rsidR="00AE4A7B">
        <w:rPr>
          <w:rFonts w:ascii="Times New Roman" w:eastAsia="仿宋_GB2312" w:hAnsi="Times New Roman" w:cs="Times New Roman"/>
          <w:sz w:val="32"/>
          <w:szCs w:val="32"/>
          <w:lang w:eastAsia="zh-CN"/>
        </w:rPr>
        <w:t>做好依申请</w:t>
      </w:r>
      <w:r w:rsidR="00AE4A7B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公开</w:t>
      </w:r>
      <w:r w:rsidR="00AE4A7B">
        <w:rPr>
          <w:rFonts w:ascii="Times New Roman" w:eastAsia="仿宋_GB2312" w:hAnsi="Times New Roman" w:cs="Times New Roman"/>
          <w:sz w:val="32"/>
          <w:szCs w:val="32"/>
          <w:lang w:eastAsia="zh-CN"/>
        </w:rPr>
        <w:t>的各项工作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。</w:t>
      </w:r>
      <w:r w:rsidR="00AE4A7B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2019</w:t>
      </w:r>
      <w:r w:rsidR="00AE4A7B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年</w:t>
      </w:r>
      <w:r w:rsidR="00AE4A7B">
        <w:rPr>
          <w:rFonts w:ascii="Times New Roman" w:eastAsia="仿宋_GB2312" w:hAnsi="Times New Roman" w:cs="Times New Roman"/>
          <w:sz w:val="32"/>
          <w:szCs w:val="32"/>
          <w:lang w:eastAsia="zh-CN"/>
        </w:rPr>
        <w:t>，我局未收到依申请公开</w:t>
      </w:r>
      <w:r w:rsidR="00AE4A7B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申请</w:t>
      </w:r>
      <w:r w:rsidR="00AE4A7B">
        <w:rPr>
          <w:rFonts w:ascii="Times New Roman" w:eastAsia="仿宋_GB2312" w:hAnsi="Times New Roman" w:cs="Times New Roman"/>
          <w:sz w:val="32"/>
          <w:szCs w:val="32"/>
          <w:lang w:eastAsia="zh-CN"/>
        </w:rPr>
        <w:t>事项。</w:t>
      </w:r>
    </w:p>
    <w:p w:rsidR="00DB3948" w:rsidRDefault="00DB3948" w:rsidP="00A46BCF">
      <w:pPr>
        <w:spacing w:line="540" w:lineRule="exact"/>
        <w:ind w:firstLineChars="200" w:firstLine="643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楷体_GB2312" w:hAnsi="Times New Roman" w:cs="Times New Roman" w:hint="eastAsia"/>
          <w:b/>
          <w:sz w:val="32"/>
          <w:szCs w:val="32"/>
          <w:lang w:eastAsia="zh-CN"/>
        </w:rPr>
        <w:t>（三）政府信息管理。</w:t>
      </w:r>
      <w:r w:rsidR="00834123" w:rsidRPr="00834123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2019</w:t>
      </w:r>
      <w:r w:rsidR="00834123" w:rsidRPr="00834123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年，我我局认真贯彻落实新《中华人民共和国政府信息公开条例》等文件要求，指定专人负责政务信息公开工作，确保信息公开工作的顺利进行；认真落实信息审核制度，拟发布的信息须经相关股室和分管领导审核，重要信息公开须党组书记、局长审阅；严格执行保密审查制度，明确有关保密审查的职责分工、审查程序和责任追究办法，确保不发生泄密事件，从而有力推动了政府信息公开工作向纵深发展。</w:t>
      </w:r>
    </w:p>
    <w:p w:rsidR="007E043E" w:rsidRDefault="00DA009B" w:rsidP="00A46BCF">
      <w:pPr>
        <w:spacing w:line="540" w:lineRule="exact"/>
        <w:ind w:firstLineChars="200" w:firstLine="643"/>
        <w:jc w:val="both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Times New Roman" w:eastAsia="楷体_GB2312" w:hAnsi="Times New Roman" w:cs="Times New Roman" w:hint="eastAsia"/>
          <w:b/>
          <w:sz w:val="32"/>
          <w:szCs w:val="32"/>
          <w:lang w:eastAsia="zh-CN"/>
        </w:rPr>
        <w:t>（四）平台建设方面。</w:t>
      </w:r>
      <w:r>
        <w:rPr>
          <w:rFonts w:ascii="仿宋_GB2312" w:eastAsia="仿宋_GB2312" w:hint="eastAsia"/>
          <w:sz w:val="32"/>
          <w:szCs w:val="32"/>
          <w:lang w:eastAsia="zh-CN"/>
        </w:rPr>
        <w:t>2019年</w:t>
      </w:r>
      <w:r>
        <w:rPr>
          <w:rFonts w:ascii="仿宋_GB2312" w:eastAsia="仿宋_GB2312"/>
          <w:sz w:val="32"/>
          <w:szCs w:val="32"/>
          <w:lang w:eastAsia="zh-CN"/>
        </w:rPr>
        <w:t>，</w:t>
      </w:r>
      <w:r w:rsidR="002465BC" w:rsidRPr="002465BC">
        <w:rPr>
          <w:rFonts w:ascii="仿宋_GB2312" w:eastAsia="仿宋_GB2312" w:hint="eastAsia"/>
          <w:sz w:val="32"/>
          <w:szCs w:val="32"/>
          <w:lang w:eastAsia="zh-CN"/>
        </w:rPr>
        <w:t>按照上级要求对单位公开目录进行了完善，</w:t>
      </w:r>
      <w:r w:rsidR="00AA336C" w:rsidRPr="002465BC">
        <w:rPr>
          <w:rFonts w:ascii="仿宋_GB2312" w:eastAsia="仿宋_GB2312" w:hint="eastAsia"/>
          <w:sz w:val="32"/>
          <w:szCs w:val="32"/>
          <w:lang w:eastAsia="zh-CN"/>
        </w:rPr>
        <w:t>调整</w:t>
      </w:r>
      <w:r w:rsidR="00AA336C">
        <w:rPr>
          <w:rFonts w:ascii="仿宋_GB2312" w:eastAsia="仿宋_GB2312" w:hint="eastAsia"/>
          <w:sz w:val="32"/>
          <w:szCs w:val="32"/>
          <w:lang w:eastAsia="zh-CN"/>
        </w:rPr>
        <w:t>了财政资金</w:t>
      </w:r>
      <w:r w:rsidR="00AA336C">
        <w:rPr>
          <w:rFonts w:ascii="仿宋_GB2312" w:eastAsia="仿宋_GB2312"/>
          <w:sz w:val="32"/>
          <w:szCs w:val="32"/>
          <w:lang w:eastAsia="zh-CN"/>
        </w:rPr>
        <w:t>、</w:t>
      </w:r>
      <w:r w:rsidR="00AA336C">
        <w:rPr>
          <w:rFonts w:ascii="仿宋_GB2312" w:eastAsia="仿宋_GB2312" w:hint="eastAsia"/>
          <w:sz w:val="32"/>
          <w:szCs w:val="32"/>
          <w:lang w:eastAsia="zh-CN"/>
        </w:rPr>
        <w:t>“双随机</w:t>
      </w:r>
      <w:r w:rsidR="00AA336C">
        <w:rPr>
          <w:rFonts w:ascii="仿宋_GB2312" w:eastAsia="仿宋_GB2312"/>
          <w:sz w:val="32"/>
          <w:szCs w:val="32"/>
          <w:lang w:eastAsia="zh-CN"/>
        </w:rPr>
        <w:t>、一公开</w:t>
      </w:r>
      <w:r w:rsidR="00AA336C">
        <w:rPr>
          <w:rFonts w:ascii="仿宋_GB2312" w:eastAsia="仿宋_GB2312" w:hint="eastAsia"/>
          <w:sz w:val="32"/>
          <w:szCs w:val="32"/>
          <w:lang w:eastAsia="zh-CN"/>
        </w:rPr>
        <w:t>”、</w:t>
      </w:r>
      <w:r w:rsidR="00AA336C">
        <w:rPr>
          <w:rFonts w:ascii="仿宋_GB2312" w:eastAsia="仿宋_GB2312"/>
          <w:sz w:val="32"/>
          <w:szCs w:val="32"/>
          <w:lang w:eastAsia="zh-CN"/>
        </w:rPr>
        <w:t>网上政务服务、</w:t>
      </w:r>
      <w:r w:rsidR="00AA336C">
        <w:rPr>
          <w:rFonts w:ascii="仿宋_GB2312" w:eastAsia="仿宋_GB2312" w:hint="eastAsia"/>
          <w:sz w:val="32"/>
          <w:szCs w:val="32"/>
          <w:lang w:eastAsia="zh-CN"/>
        </w:rPr>
        <w:t>回应</w:t>
      </w:r>
      <w:r w:rsidR="00AA336C">
        <w:rPr>
          <w:rFonts w:ascii="仿宋_GB2312" w:eastAsia="仿宋_GB2312"/>
          <w:sz w:val="32"/>
          <w:szCs w:val="32"/>
          <w:lang w:eastAsia="zh-CN"/>
        </w:rPr>
        <w:t>关切</w:t>
      </w:r>
      <w:r w:rsidR="006D48C9">
        <w:rPr>
          <w:rFonts w:ascii="仿宋_GB2312" w:eastAsia="仿宋_GB2312" w:hint="eastAsia"/>
          <w:sz w:val="32"/>
          <w:szCs w:val="32"/>
          <w:lang w:eastAsia="zh-CN"/>
        </w:rPr>
        <w:t>、</w:t>
      </w:r>
      <w:r w:rsidR="006D48C9">
        <w:rPr>
          <w:rFonts w:ascii="仿宋_GB2312" w:eastAsia="仿宋_GB2312"/>
          <w:sz w:val="32"/>
          <w:szCs w:val="32"/>
          <w:lang w:eastAsia="zh-CN"/>
        </w:rPr>
        <w:t>监督保障</w:t>
      </w:r>
      <w:r w:rsidR="006D48C9">
        <w:rPr>
          <w:rFonts w:ascii="仿宋_GB2312" w:eastAsia="仿宋_GB2312" w:hint="eastAsia"/>
          <w:sz w:val="32"/>
          <w:szCs w:val="32"/>
          <w:lang w:eastAsia="zh-CN"/>
        </w:rPr>
        <w:t>、</w:t>
      </w:r>
      <w:r w:rsidR="006D48C9">
        <w:rPr>
          <w:rFonts w:ascii="仿宋_GB2312" w:eastAsia="仿宋_GB2312"/>
          <w:sz w:val="32"/>
          <w:szCs w:val="32"/>
          <w:lang w:eastAsia="zh-CN"/>
        </w:rPr>
        <w:t>应急管理</w:t>
      </w:r>
      <w:r w:rsidR="00AA336C">
        <w:rPr>
          <w:rFonts w:ascii="仿宋_GB2312" w:eastAsia="仿宋_GB2312"/>
          <w:sz w:val="32"/>
          <w:szCs w:val="32"/>
          <w:lang w:eastAsia="zh-CN"/>
        </w:rPr>
        <w:t>等栏目</w:t>
      </w:r>
      <w:r w:rsidR="009F76E8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="009F76E8">
        <w:rPr>
          <w:rFonts w:ascii="仿宋_GB2312" w:eastAsia="仿宋_GB2312"/>
          <w:sz w:val="32"/>
          <w:szCs w:val="32"/>
          <w:lang w:eastAsia="zh-CN"/>
        </w:rPr>
        <w:t>并及时</w:t>
      </w:r>
      <w:r w:rsidR="002465BC" w:rsidRPr="002465BC">
        <w:rPr>
          <w:rFonts w:ascii="仿宋_GB2312" w:eastAsia="仿宋_GB2312" w:hint="eastAsia"/>
          <w:sz w:val="32"/>
          <w:szCs w:val="32"/>
          <w:lang w:eastAsia="zh-CN"/>
        </w:rPr>
        <w:t>充实了相关内容，切实加强信息发布、政策解读、政务</w:t>
      </w:r>
      <w:r w:rsidR="002465BC" w:rsidRPr="002465BC">
        <w:rPr>
          <w:rFonts w:ascii="仿宋_GB2312" w:eastAsia="仿宋_GB2312" w:hint="eastAsia"/>
          <w:sz w:val="32"/>
          <w:szCs w:val="32"/>
          <w:lang w:eastAsia="zh-CN"/>
        </w:rPr>
        <w:lastRenderedPageBreak/>
        <w:t>服务和回应关切水平。同时，积极开展政务公开的平台建设工作，按照工作实际需要，整合现有的网络资源，充分发挥微信、微博的公开作用，突出实用性，使政务公开的载体更加完善。</w:t>
      </w:r>
    </w:p>
    <w:p w:rsidR="00DA009B" w:rsidRDefault="00DA009B" w:rsidP="00A46BCF">
      <w:pPr>
        <w:spacing w:line="540" w:lineRule="exact"/>
        <w:ind w:firstLineChars="200" w:firstLine="643"/>
        <w:jc w:val="both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Times New Roman" w:eastAsia="楷体_GB2312" w:hAnsi="Times New Roman" w:cs="Times New Roman" w:hint="eastAsia"/>
          <w:b/>
          <w:sz w:val="32"/>
          <w:szCs w:val="32"/>
          <w:lang w:eastAsia="zh-CN"/>
        </w:rPr>
        <w:t>（五）监督保障方面。</w:t>
      </w:r>
      <w:r w:rsidR="003F6D29" w:rsidRPr="003F6D29">
        <w:rPr>
          <w:rFonts w:ascii="仿宋_GB2312" w:eastAsia="仿宋_GB2312" w:hint="eastAsia"/>
          <w:sz w:val="32"/>
          <w:szCs w:val="32"/>
          <w:lang w:eastAsia="zh-CN"/>
        </w:rPr>
        <w:t>我局将政务公开列入局重点工作，责任细化到</w:t>
      </w:r>
      <w:r w:rsidR="003F6D29">
        <w:rPr>
          <w:rFonts w:ascii="仿宋_GB2312" w:eastAsia="仿宋_GB2312" w:hint="eastAsia"/>
          <w:sz w:val="32"/>
          <w:szCs w:val="32"/>
          <w:lang w:eastAsia="zh-CN"/>
        </w:rPr>
        <w:t>机关各股室</w:t>
      </w:r>
      <w:r w:rsidR="003F6D29">
        <w:rPr>
          <w:rFonts w:ascii="仿宋_GB2312" w:eastAsia="仿宋_GB2312"/>
          <w:sz w:val="32"/>
          <w:szCs w:val="32"/>
          <w:lang w:eastAsia="zh-CN"/>
        </w:rPr>
        <w:t>、局属各单位</w:t>
      </w:r>
      <w:r w:rsidR="003F6D29" w:rsidRPr="003F6D29">
        <w:rPr>
          <w:rFonts w:ascii="仿宋_GB2312" w:eastAsia="仿宋_GB2312" w:hint="eastAsia"/>
          <w:sz w:val="32"/>
          <w:szCs w:val="32"/>
          <w:lang w:eastAsia="zh-CN"/>
        </w:rPr>
        <w:t>，按月总结并统计工作进展情况，结合</w:t>
      </w:r>
      <w:r w:rsidR="003F6D29">
        <w:rPr>
          <w:rFonts w:ascii="仿宋_GB2312" w:eastAsia="仿宋_GB2312" w:hint="eastAsia"/>
          <w:sz w:val="32"/>
          <w:szCs w:val="32"/>
          <w:lang w:eastAsia="zh-CN"/>
        </w:rPr>
        <w:t>每季度的</w:t>
      </w:r>
      <w:r w:rsidR="003F6D29">
        <w:rPr>
          <w:rFonts w:ascii="仿宋_GB2312" w:eastAsia="仿宋_GB2312"/>
          <w:sz w:val="32"/>
          <w:szCs w:val="32"/>
          <w:lang w:eastAsia="zh-CN"/>
        </w:rPr>
        <w:t>监测</w:t>
      </w:r>
      <w:r w:rsidR="003F6D29">
        <w:rPr>
          <w:rFonts w:ascii="仿宋_GB2312" w:eastAsia="仿宋_GB2312" w:hint="eastAsia"/>
          <w:sz w:val="32"/>
          <w:szCs w:val="32"/>
          <w:lang w:eastAsia="zh-CN"/>
        </w:rPr>
        <w:t>反馈</w:t>
      </w:r>
      <w:r w:rsidR="003F6D29">
        <w:rPr>
          <w:rFonts w:ascii="仿宋_GB2312" w:eastAsia="仿宋_GB2312"/>
          <w:sz w:val="32"/>
          <w:szCs w:val="32"/>
          <w:lang w:eastAsia="zh-CN"/>
        </w:rPr>
        <w:t>情况，</w:t>
      </w:r>
      <w:r w:rsidR="002119E2">
        <w:rPr>
          <w:rFonts w:ascii="仿宋_GB2312" w:eastAsia="仿宋_GB2312" w:hint="eastAsia"/>
          <w:sz w:val="32"/>
          <w:szCs w:val="32"/>
          <w:lang w:eastAsia="zh-CN"/>
        </w:rPr>
        <w:t>建立</w:t>
      </w:r>
      <w:r w:rsidR="002119E2">
        <w:rPr>
          <w:rFonts w:ascii="仿宋_GB2312" w:eastAsia="仿宋_GB2312"/>
          <w:sz w:val="32"/>
          <w:szCs w:val="32"/>
          <w:lang w:eastAsia="zh-CN"/>
        </w:rPr>
        <w:t>整改台账，</w:t>
      </w:r>
      <w:r w:rsidR="003F6D29">
        <w:rPr>
          <w:rFonts w:ascii="仿宋_GB2312" w:eastAsia="仿宋_GB2312"/>
          <w:sz w:val="32"/>
          <w:szCs w:val="32"/>
          <w:lang w:eastAsia="zh-CN"/>
        </w:rPr>
        <w:t>及时进行整改提高</w:t>
      </w:r>
      <w:r w:rsidR="002119E2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="002119E2">
        <w:rPr>
          <w:rFonts w:ascii="仿宋_GB2312" w:eastAsia="仿宋_GB2312"/>
          <w:sz w:val="32"/>
          <w:szCs w:val="32"/>
          <w:lang w:eastAsia="zh-CN"/>
        </w:rPr>
        <w:t>不断提高政务公开水平</w:t>
      </w:r>
      <w:r w:rsidR="003F6D29" w:rsidRPr="003F6D29">
        <w:rPr>
          <w:rFonts w:ascii="仿宋_GB2312" w:eastAsia="仿宋_GB2312" w:hint="eastAsia"/>
          <w:sz w:val="32"/>
          <w:szCs w:val="32"/>
          <w:lang w:eastAsia="zh-CN"/>
        </w:rPr>
        <w:t>。</w:t>
      </w:r>
      <w:r w:rsidR="002119E2">
        <w:rPr>
          <w:rFonts w:ascii="仿宋_GB2312" w:eastAsia="仿宋_GB2312" w:hint="eastAsia"/>
          <w:sz w:val="32"/>
          <w:szCs w:val="32"/>
          <w:lang w:eastAsia="zh-CN"/>
        </w:rPr>
        <w:t>同时，</w:t>
      </w:r>
      <w:r w:rsidR="002119E2">
        <w:rPr>
          <w:rFonts w:ascii="仿宋_GB2312" w:eastAsia="仿宋_GB2312"/>
          <w:sz w:val="32"/>
          <w:szCs w:val="32"/>
          <w:lang w:eastAsia="zh-CN"/>
        </w:rPr>
        <w:t>我局</w:t>
      </w:r>
      <w:r w:rsidR="003F6D29" w:rsidRPr="003F6D29">
        <w:rPr>
          <w:rFonts w:ascii="仿宋_GB2312" w:eastAsia="仿宋_GB2312" w:hint="eastAsia"/>
          <w:sz w:val="32"/>
          <w:szCs w:val="32"/>
          <w:lang w:eastAsia="zh-CN"/>
        </w:rPr>
        <w:t>坚持内部监督和社会监督相结合</w:t>
      </w:r>
      <w:r w:rsidR="002119E2">
        <w:rPr>
          <w:rFonts w:ascii="仿宋_GB2312" w:eastAsia="仿宋_GB2312" w:hint="eastAsia"/>
          <w:sz w:val="32"/>
          <w:szCs w:val="32"/>
          <w:lang w:eastAsia="zh-CN"/>
        </w:rPr>
        <w:t>的</w:t>
      </w:r>
      <w:r w:rsidR="003F6D29" w:rsidRPr="003F6D29">
        <w:rPr>
          <w:rFonts w:ascii="仿宋_GB2312" w:eastAsia="仿宋_GB2312" w:hint="eastAsia"/>
          <w:sz w:val="32"/>
          <w:szCs w:val="32"/>
          <w:lang w:eastAsia="zh-CN"/>
        </w:rPr>
        <w:t>体系，对外公布投诉举报电话，推进人民群众监督和舆论监督。</w:t>
      </w:r>
    </w:p>
    <w:p w:rsidR="002119E2" w:rsidRDefault="002119E2" w:rsidP="00A46BCF">
      <w:pPr>
        <w:spacing w:line="540" w:lineRule="exact"/>
        <w:ind w:firstLineChars="200" w:firstLine="643"/>
        <w:jc w:val="both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Times New Roman" w:eastAsia="楷体_GB2312" w:hAnsi="Times New Roman" w:cs="Times New Roman" w:hint="eastAsia"/>
          <w:b/>
          <w:sz w:val="32"/>
          <w:szCs w:val="32"/>
          <w:lang w:eastAsia="zh-CN"/>
        </w:rPr>
        <w:t>（</w:t>
      </w:r>
      <w:r w:rsidR="009F7405">
        <w:rPr>
          <w:rFonts w:ascii="Times New Roman" w:eastAsia="楷体_GB2312" w:hAnsi="Times New Roman" w:cs="Times New Roman" w:hint="eastAsia"/>
          <w:b/>
          <w:sz w:val="32"/>
          <w:szCs w:val="32"/>
          <w:lang w:eastAsia="zh-CN"/>
        </w:rPr>
        <w:t>六</w:t>
      </w:r>
      <w:r>
        <w:rPr>
          <w:rFonts w:ascii="Times New Roman" w:eastAsia="楷体_GB2312" w:hAnsi="Times New Roman" w:cs="Times New Roman" w:hint="eastAsia"/>
          <w:b/>
          <w:sz w:val="32"/>
          <w:szCs w:val="32"/>
          <w:lang w:eastAsia="zh-CN"/>
        </w:rPr>
        <w:t>）</w:t>
      </w:r>
      <w:r w:rsidR="009F7405">
        <w:rPr>
          <w:rFonts w:ascii="Times New Roman" w:eastAsia="楷体_GB2312" w:hAnsi="Times New Roman" w:cs="Times New Roman" w:hint="eastAsia"/>
          <w:b/>
          <w:sz w:val="32"/>
          <w:szCs w:val="32"/>
          <w:lang w:eastAsia="zh-CN"/>
        </w:rPr>
        <w:t>新《条例》</w:t>
      </w:r>
      <w:r w:rsidR="00DB2AB5">
        <w:rPr>
          <w:rFonts w:ascii="Times New Roman" w:eastAsia="楷体_GB2312" w:hAnsi="Times New Roman" w:cs="Times New Roman" w:hint="eastAsia"/>
          <w:b/>
          <w:sz w:val="32"/>
          <w:szCs w:val="32"/>
          <w:lang w:eastAsia="zh-CN"/>
        </w:rPr>
        <w:t>贯彻</w:t>
      </w:r>
      <w:r>
        <w:rPr>
          <w:rFonts w:ascii="Times New Roman" w:eastAsia="楷体_GB2312" w:hAnsi="Times New Roman" w:cs="Times New Roman" w:hint="eastAsia"/>
          <w:b/>
          <w:sz w:val="32"/>
          <w:szCs w:val="32"/>
          <w:lang w:eastAsia="zh-CN"/>
        </w:rPr>
        <w:t>方面。</w:t>
      </w:r>
      <w:r w:rsidR="00E5364E" w:rsidRPr="00E67519">
        <w:rPr>
          <w:rFonts w:ascii="仿宋_GB2312" w:eastAsia="仿宋_GB2312" w:hint="eastAsia"/>
          <w:b/>
          <w:sz w:val="32"/>
          <w:szCs w:val="32"/>
          <w:lang w:eastAsia="zh-CN"/>
        </w:rPr>
        <w:t>一是</w:t>
      </w:r>
      <w:r w:rsidR="00E67519" w:rsidRPr="00E67519">
        <w:rPr>
          <w:rFonts w:ascii="仿宋_GB2312" w:eastAsia="仿宋_GB2312" w:hint="eastAsia"/>
          <w:b/>
          <w:sz w:val="32"/>
          <w:szCs w:val="32"/>
          <w:lang w:eastAsia="zh-CN"/>
        </w:rPr>
        <w:t>加强学习</w:t>
      </w:r>
      <w:r w:rsidR="00E5364E" w:rsidRPr="00E67519">
        <w:rPr>
          <w:rFonts w:ascii="仿宋_GB2312" w:eastAsia="仿宋_GB2312" w:hint="eastAsia"/>
          <w:b/>
          <w:sz w:val="32"/>
          <w:szCs w:val="32"/>
          <w:lang w:eastAsia="zh-CN"/>
        </w:rPr>
        <w:t>。</w:t>
      </w:r>
      <w:r w:rsidR="00E5364E" w:rsidRPr="00E5364E">
        <w:rPr>
          <w:rFonts w:ascii="仿宋_GB2312" w:eastAsia="仿宋_GB2312" w:hint="eastAsia"/>
          <w:sz w:val="32"/>
          <w:szCs w:val="32"/>
          <w:lang w:eastAsia="zh-CN"/>
        </w:rPr>
        <w:t>我局召</w:t>
      </w:r>
      <w:r w:rsidR="00E67519">
        <w:rPr>
          <w:rFonts w:ascii="仿宋_GB2312" w:eastAsia="仿宋_GB2312" w:hint="eastAsia"/>
          <w:sz w:val="32"/>
          <w:szCs w:val="32"/>
          <w:lang w:eastAsia="zh-CN"/>
        </w:rPr>
        <w:t>组织</w:t>
      </w:r>
      <w:r w:rsidR="00E5364E" w:rsidRPr="00E5364E">
        <w:rPr>
          <w:rFonts w:ascii="仿宋_GB2312" w:eastAsia="仿宋_GB2312" w:hint="eastAsia"/>
          <w:sz w:val="32"/>
          <w:szCs w:val="32"/>
          <w:lang w:eastAsia="zh-CN"/>
        </w:rPr>
        <w:t>局属各单位</w:t>
      </w:r>
      <w:r w:rsidR="00E67519">
        <w:rPr>
          <w:rFonts w:ascii="仿宋_GB2312" w:eastAsia="仿宋_GB2312" w:hint="eastAsia"/>
          <w:sz w:val="32"/>
          <w:szCs w:val="32"/>
          <w:lang w:eastAsia="zh-CN"/>
        </w:rPr>
        <w:t>政务公开工作</w:t>
      </w:r>
      <w:r w:rsidR="00E67519">
        <w:rPr>
          <w:rFonts w:ascii="仿宋_GB2312" w:eastAsia="仿宋_GB2312"/>
          <w:sz w:val="32"/>
          <w:szCs w:val="32"/>
          <w:lang w:eastAsia="zh-CN"/>
        </w:rPr>
        <w:t>人员</w:t>
      </w:r>
      <w:r w:rsidR="00E5364E" w:rsidRPr="00E5364E">
        <w:rPr>
          <w:rFonts w:ascii="仿宋_GB2312" w:eastAsia="仿宋_GB2312" w:hint="eastAsia"/>
          <w:sz w:val="32"/>
          <w:szCs w:val="32"/>
          <w:lang w:eastAsia="zh-CN"/>
        </w:rPr>
        <w:t>、机关股室长学习了新《条例》，要求各单位、各股室要落实主体责任，紧紧围绕新形势和群众的新要求，坚持以人民为中心，进一步增强公开的意识和能力，着力提升政务公开力度和质量。</w:t>
      </w:r>
      <w:r w:rsidR="009B0E2B" w:rsidRPr="00E67519">
        <w:rPr>
          <w:rFonts w:ascii="仿宋_GB2312" w:eastAsia="仿宋_GB2312" w:hint="eastAsia"/>
          <w:b/>
          <w:sz w:val="32"/>
          <w:szCs w:val="32"/>
          <w:lang w:eastAsia="zh-CN"/>
        </w:rPr>
        <w:t>二是</w:t>
      </w:r>
      <w:r w:rsidR="00E67519">
        <w:rPr>
          <w:rFonts w:ascii="仿宋_GB2312" w:eastAsia="仿宋_GB2312" w:hint="eastAsia"/>
          <w:b/>
          <w:sz w:val="32"/>
          <w:szCs w:val="32"/>
          <w:lang w:eastAsia="zh-CN"/>
        </w:rPr>
        <w:t>广泛</w:t>
      </w:r>
      <w:r w:rsidR="009B0E2B" w:rsidRPr="00E67519">
        <w:rPr>
          <w:rFonts w:ascii="仿宋_GB2312" w:eastAsia="仿宋_GB2312" w:hint="eastAsia"/>
          <w:b/>
          <w:sz w:val="32"/>
          <w:szCs w:val="32"/>
          <w:lang w:eastAsia="zh-CN"/>
        </w:rPr>
        <w:t>宣传。</w:t>
      </w:r>
      <w:r w:rsidR="009B0E2B" w:rsidRPr="009B0E2B">
        <w:rPr>
          <w:rFonts w:ascii="仿宋_GB2312" w:eastAsia="仿宋_GB2312" w:hint="eastAsia"/>
          <w:sz w:val="32"/>
          <w:szCs w:val="32"/>
          <w:lang w:eastAsia="zh-CN"/>
        </w:rPr>
        <w:t>积极开展新《条例》宣传活动，通过微信公众号、微信群、微博、设置宣传展板等方式，向群众宣传讲解新《条例》，进一步提高群众对新《条例》的了解和认识，</w:t>
      </w:r>
      <w:r w:rsidR="00E67519">
        <w:rPr>
          <w:rFonts w:ascii="仿宋_GB2312" w:eastAsia="仿宋_GB2312" w:hint="eastAsia"/>
          <w:sz w:val="32"/>
          <w:szCs w:val="32"/>
          <w:lang w:eastAsia="zh-CN"/>
        </w:rPr>
        <w:t>通过</w:t>
      </w:r>
      <w:r w:rsidR="00E67519">
        <w:rPr>
          <w:rFonts w:ascii="仿宋_GB2312" w:eastAsia="仿宋_GB2312"/>
          <w:sz w:val="32"/>
          <w:szCs w:val="32"/>
          <w:lang w:eastAsia="zh-CN"/>
        </w:rPr>
        <w:t>群众监督推动</w:t>
      </w:r>
      <w:r w:rsidR="00E67519">
        <w:rPr>
          <w:rFonts w:ascii="仿宋_GB2312" w:eastAsia="仿宋_GB2312" w:hint="eastAsia"/>
          <w:sz w:val="32"/>
          <w:szCs w:val="32"/>
          <w:lang w:eastAsia="zh-CN"/>
        </w:rPr>
        <w:t>新《条例》落实</w:t>
      </w:r>
      <w:r w:rsidR="009B0E2B" w:rsidRPr="009B0E2B">
        <w:rPr>
          <w:rFonts w:ascii="仿宋_GB2312" w:eastAsia="仿宋_GB2312" w:hint="eastAsia"/>
          <w:sz w:val="32"/>
          <w:szCs w:val="32"/>
          <w:lang w:eastAsia="zh-CN"/>
        </w:rPr>
        <w:t>。</w:t>
      </w:r>
    </w:p>
    <w:p w:rsidR="00BB7880" w:rsidRPr="006F18CD" w:rsidRDefault="00BB7880" w:rsidP="00172F34">
      <w:pPr>
        <w:spacing w:line="560" w:lineRule="exact"/>
        <w:ind w:firstLineChars="200" w:firstLine="640"/>
        <w:jc w:val="both"/>
        <w:rPr>
          <w:rFonts w:ascii="黑体" w:eastAsia="黑体" w:hAnsi="黑体" w:cs="宋体"/>
          <w:bCs/>
          <w:color w:val="333333"/>
          <w:sz w:val="32"/>
          <w:szCs w:val="32"/>
          <w:lang w:eastAsia="zh-CN"/>
        </w:rPr>
      </w:pPr>
      <w:r w:rsidRPr="006F18CD">
        <w:rPr>
          <w:rFonts w:ascii="黑体" w:eastAsia="黑体" w:hAnsi="黑体" w:cs="宋体"/>
          <w:bCs/>
          <w:color w:val="333333"/>
          <w:sz w:val="32"/>
          <w:szCs w:val="32"/>
          <w:lang w:eastAsia="zh-CN"/>
        </w:rPr>
        <w:t>二、主动公开政府信息情况</w:t>
      </w:r>
    </w:p>
    <w:p w:rsidR="00BB7880" w:rsidRDefault="00BB7880" w:rsidP="00BB7880">
      <w:pPr>
        <w:spacing w:before="11"/>
        <w:rPr>
          <w:rFonts w:ascii="宋体" w:eastAsia="宋体" w:hAnsi="宋体" w:cs="宋体"/>
          <w:b/>
          <w:bCs/>
          <w:sz w:val="18"/>
          <w:szCs w:val="18"/>
          <w:lang w:eastAsia="zh-CN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113"/>
        <w:gridCol w:w="1880"/>
        <w:gridCol w:w="1271"/>
        <w:gridCol w:w="1881"/>
      </w:tblGrid>
      <w:tr w:rsidR="00BB7880" w:rsidTr="00FA167D">
        <w:trPr>
          <w:trHeight w:hRule="exact" w:val="515"/>
          <w:jc w:val="center"/>
        </w:trPr>
        <w:tc>
          <w:tcPr>
            <w:tcW w:w="81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B7880" w:rsidRPr="007227F4" w:rsidRDefault="00BB7880" w:rsidP="00FA167D">
            <w:pPr>
              <w:pStyle w:val="TableParagraph"/>
              <w:spacing w:line="257" w:lineRule="exact"/>
              <w:ind w:left="-1"/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 w:rsidRPr="007227F4"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第二十条第（一）项</w:t>
            </w:r>
          </w:p>
        </w:tc>
      </w:tr>
      <w:tr w:rsidR="00BB7880" w:rsidTr="00FA167D">
        <w:trPr>
          <w:trHeight w:hRule="exact" w:val="902"/>
          <w:jc w:val="center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880" w:rsidRPr="007227F4" w:rsidRDefault="00BB7880" w:rsidP="00FA167D">
            <w:pPr>
              <w:pStyle w:val="TableParagraph"/>
              <w:ind w:right="1"/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 w:rsidRPr="007227F4"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880" w:rsidRPr="007227F4" w:rsidRDefault="00BB7880" w:rsidP="00FA167D">
            <w:pPr>
              <w:pStyle w:val="TableParagraph"/>
              <w:spacing w:before="35" w:line="285" w:lineRule="auto"/>
              <w:ind w:left="526" w:right="528" w:firstLine="100"/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 w:rsidRPr="007227F4"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本年新 制作数量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880" w:rsidRPr="007227F4" w:rsidRDefault="00BB7880" w:rsidP="00FA167D">
            <w:pPr>
              <w:pStyle w:val="TableParagraph"/>
              <w:spacing w:before="35" w:line="285" w:lineRule="auto"/>
              <w:ind w:left="225" w:right="225" w:firstLine="98"/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 w:rsidRPr="007227F4"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本年新 公开数量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880" w:rsidRPr="007227F4" w:rsidRDefault="00BB7880" w:rsidP="00FA167D">
            <w:pPr>
              <w:pStyle w:val="TableParagraph"/>
              <w:ind w:left="229"/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 w:rsidRPr="007227F4"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对外公开总数量</w:t>
            </w:r>
          </w:p>
        </w:tc>
      </w:tr>
      <w:tr w:rsidR="00BB7880" w:rsidTr="00FA167D">
        <w:trPr>
          <w:trHeight w:hRule="exact" w:val="543"/>
          <w:jc w:val="center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880" w:rsidRPr="007227F4" w:rsidRDefault="00BB7880" w:rsidP="00FA167D">
            <w:pPr>
              <w:pStyle w:val="TableParagraph"/>
              <w:spacing w:before="11"/>
              <w:ind w:left="99"/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 w:rsidRPr="007227F4"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规章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880" w:rsidRPr="007227F4" w:rsidRDefault="00FA167D" w:rsidP="00FA167D">
            <w:pPr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 w:rsidRPr="007227F4"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880" w:rsidRPr="007227F4" w:rsidRDefault="00FA167D" w:rsidP="00FA167D">
            <w:pPr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 w:rsidRPr="007227F4"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880" w:rsidRPr="007227F4" w:rsidRDefault="00802AE6" w:rsidP="00FA167D">
            <w:pPr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 w:rsidRPr="007227F4"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0</w:t>
            </w:r>
          </w:p>
        </w:tc>
      </w:tr>
      <w:tr w:rsidR="00BB7880" w:rsidTr="00FA167D">
        <w:trPr>
          <w:trHeight w:hRule="exact" w:val="511"/>
          <w:jc w:val="center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880" w:rsidRPr="007227F4" w:rsidRDefault="00BB7880" w:rsidP="00FA167D">
            <w:pPr>
              <w:pStyle w:val="TableParagraph"/>
              <w:spacing w:line="258" w:lineRule="exact"/>
              <w:ind w:left="99"/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 w:rsidRPr="007227F4"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规范性文件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880" w:rsidRPr="007227F4" w:rsidRDefault="00802AE6" w:rsidP="00FA167D">
            <w:pPr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 w:rsidRPr="007227F4"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880" w:rsidRPr="007227F4" w:rsidRDefault="00802AE6" w:rsidP="00FA167D">
            <w:pPr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 w:rsidRPr="007227F4"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880" w:rsidRPr="007227F4" w:rsidRDefault="008A48F1" w:rsidP="00FA167D">
            <w:pPr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  <w:t>0</w:t>
            </w:r>
          </w:p>
        </w:tc>
      </w:tr>
      <w:tr w:rsidR="00BB7880" w:rsidRPr="00B57041" w:rsidTr="00FA167D">
        <w:trPr>
          <w:trHeight w:hRule="exact" w:val="511"/>
          <w:jc w:val="center"/>
        </w:trPr>
        <w:tc>
          <w:tcPr>
            <w:tcW w:w="81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B7880" w:rsidRPr="007227F4" w:rsidRDefault="00BB7880" w:rsidP="00FA167D">
            <w:pPr>
              <w:pStyle w:val="TableParagraph"/>
              <w:spacing w:before="24"/>
              <w:ind w:left="99"/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 w:rsidRPr="007227F4"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lastRenderedPageBreak/>
              <w:t>第二十条第（五）项</w:t>
            </w:r>
          </w:p>
        </w:tc>
      </w:tr>
      <w:tr w:rsidR="00BB7880" w:rsidRPr="00B57041" w:rsidTr="00F81081">
        <w:trPr>
          <w:trHeight w:hRule="exact" w:val="654"/>
          <w:jc w:val="center"/>
        </w:trPr>
        <w:tc>
          <w:tcPr>
            <w:tcW w:w="31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880" w:rsidRPr="007227F4" w:rsidRDefault="00BB7880" w:rsidP="00FA167D">
            <w:pPr>
              <w:pStyle w:val="TableParagraph"/>
              <w:spacing w:before="24"/>
              <w:ind w:left="99"/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 w:rsidRPr="007227F4"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信息内容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880" w:rsidRPr="007227F4" w:rsidRDefault="00BB7880" w:rsidP="00FA167D">
            <w:pPr>
              <w:pStyle w:val="TableParagraph"/>
              <w:spacing w:before="24"/>
              <w:ind w:left="99"/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 w:rsidRPr="007227F4"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上一年项目数量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880" w:rsidRPr="007227F4" w:rsidRDefault="00BB7880" w:rsidP="00FA167D">
            <w:pPr>
              <w:pStyle w:val="TableParagraph"/>
              <w:spacing w:before="24"/>
              <w:ind w:left="99"/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 w:rsidRPr="007227F4"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本年增/减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880" w:rsidRPr="007227F4" w:rsidRDefault="00BB7880" w:rsidP="00FA167D">
            <w:pPr>
              <w:pStyle w:val="TableParagraph"/>
              <w:spacing w:before="24"/>
              <w:ind w:left="99"/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 w:rsidRPr="007227F4"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处理决定数量</w:t>
            </w:r>
          </w:p>
        </w:tc>
      </w:tr>
      <w:tr w:rsidR="00BB7880" w:rsidTr="00FA167D">
        <w:trPr>
          <w:trHeight w:hRule="exact" w:val="548"/>
          <w:jc w:val="center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880" w:rsidRPr="007227F4" w:rsidRDefault="00BB7880" w:rsidP="00FA167D">
            <w:pPr>
              <w:pStyle w:val="TableParagraph"/>
              <w:spacing w:before="13"/>
              <w:ind w:left="99"/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 w:rsidRPr="007227F4"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行政许可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880" w:rsidRPr="007227F4" w:rsidRDefault="003E4BED" w:rsidP="00FA167D">
            <w:pPr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880" w:rsidRPr="007227F4" w:rsidRDefault="006833AE" w:rsidP="00FA167D">
            <w:pPr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增</w:t>
            </w:r>
            <w:r w:rsidR="003E4BED"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880" w:rsidRPr="007227F4" w:rsidRDefault="009B53E6" w:rsidP="00FA167D">
            <w:pPr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81</w:t>
            </w:r>
          </w:p>
        </w:tc>
      </w:tr>
      <w:tr w:rsidR="00BB7880" w:rsidTr="00FA167D">
        <w:trPr>
          <w:trHeight w:hRule="exact" w:val="569"/>
          <w:jc w:val="center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880" w:rsidRPr="007227F4" w:rsidRDefault="00BB7880" w:rsidP="00FA167D">
            <w:pPr>
              <w:pStyle w:val="TableParagraph"/>
              <w:spacing w:before="24"/>
              <w:ind w:left="99"/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 w:rsidRPr="007227F4"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其他对外管理服务事项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880" w:rsidRPr="007227F4" w:rsidRDefault="00F42338" w:rsidP="00FA167D">
            <w:pPr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880" w:rsidRPr="007227F4" w:rsidRDefault="00F42338" w:rsidP="00FA167D">
            <w:pPr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880" w:rsidRPr="007227F4" w:rsidRDefault="00F42338" w:rsidP="00FA167D">
            <w:pPr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  <w:t>0</w:t>
            </w:r>
          </w:p>
        </w:tc>
      </w:tr>
      <w:tr w:rsidR="00BB7880" w:rsidTr="00FA167D">
        <w:trPr>
          <w:trHeight w:hRule="exact" w:val="513"/>
          <w:jc w:val="center"/>
        </w:trPr>
        <w:tc>
          <w:tcPr>
            <w:tcW w:w="8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B7880" w:rsidRPr="007227F4" w:rsidRDefault="00BB7880" w:rsidP="00FA167D">
            <w:pPr>
              <w:pStyle w:val="TableParagraph"/>
              <w:spacing w:line="257" w:lineRule="exact"/>
              <w:ind w:left="-1" w:right="1"/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 w:rsidRPr="007227F4"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第二十条第（六）项</w:t>
            </w:r>
          </w:p>
        </w:tc>
      </w:tr>
      <w:tr w:rsidR="00BB7880" w:rsidTr="00FA167D">
        <w:trPr>
          <w:trHeight w:hRule="exact" w:val="654"/>
          <w:jc w:val="center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880" w:rsidRPr="007227F4" w:rsidRDefault="00BB7880" w:rsidP="00FA167D">
            <w:pPr>
              <w:pStyle w:val="TableParagraph"/>
              <w:spacing w:before="66"/>
              <w:ind w:right="1"/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 w:rsidRPr="007227F4"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信息内容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880" w:rsidRPr="007227F4" w:rsidRDefault="00BB7880" w:rsidP="00FA167D">
            <w:pPr>
              <w:pStyle w:val="TableParagraph"/>
              <w:spacing w:before="66"/>
              <w:ind w:left="226"/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 w:rsidRPr="007227F4"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上一年项目数量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880" w:rsidRPr="007227F4" w:rsidRDefault="00BB7880" w:rsidP="00FA167D">
            <w:pPr>
              <w:pStyle w:val="TableParagraph"/>
              <w:spacing w:before="66"/>
              <w:ind w:left="170"/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 w:rsidRPr="007227F4"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本年增/减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880" w:rsidRPr="007227F4" w:rsidRDefault="00BB7880" w:rsidP="00FA167D">
            <w:pPr>
              <w:pStyle w:val="TableParagraph"/>
              <w:spacing w:before="66"/>
              <w:ind w:left="329"/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 w:rsidRPr="007227F4"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处理决定数量</w:t>
            </w:r>
          </w:p>
        </w:tc>
      </w:tr>
      <w:tr w:rsidR="00BB7880" w:rsidTr="00FA167D">
        <w:trPr>
          <w:trHeight w:hRule="exact" w:val="512"/>
          <w:jc w:val="center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880" w:rsidRPr="007227F4" w:rsidRDefault="00BB7880" w:rsidP="00FA167D">
            <w:pPr>
              <w:pStyle w:val="TableParagraph"/>
              <w:spacing w:line="257" w:lineRule="exact"/>
              <w:ind w:left="99"/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 w:rsidRPr="007227F4"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行政处罚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880" w:rsidRPr="007227F4" w:rsidRDefault="00ED32A1" w:rsidP="00FA167D">
            <w:pPr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  <w:t>128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880" w:rsidRPr="007227F4" w:rsidRDefault="006833AE" w:rsidP="00FA167D">
            <w:pPr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增</w:t>
            </w:r>
            <w:r w:rsidR="00ED32A1"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880" w:rsidRPr="007227F4" w:rsidRDefault="00F81F5C" w:rsidP="00FA167D">
            <w:pPr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1</w:t>
            </w:r>
            <w:r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  <w:t>18</w:t>
            </w:r>
          </w:p>
        </w:tc>
      </w:tr>
      <w:tr w:rsidR="00BB7880" w:rsidTr="00FA167D">
        <w:trPr>
          <w:trHeight w:hRule="exact" w:val="511"/>
          <w:jc w:val="center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880" w:rsidRPr="007227F4" w:rsidRDefault="00BB7880" w:rsidP="00FA167D">
            <w:pPr>
              <w:pStyle w:val="TableParagraph"/>
              <w:spacing w:line="256" w:lineRule="exact"/>
              <w:ind w:left="99"/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 w:rsidRPr="007227F4"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行政强制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880" w:rsidRPr="007227F4" w:rsidRDefault="00C56447" w:rsidP="00ED32A1">
            <w:pPr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1</w:t>
            </w:r>
            <w:r w:rsidR="00ED32A1"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880" w:rsidRPr="007227F4" w:rsidRDefault="006833AE" w:rsidP="00FA167D">
            <w:pPr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增</w:t>
            </w:r>
            <w:r w:rsidR="00ED32A1"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880" w:rsidRPr="007227F4" w:rsidRDefault="00392234" w:rsidP="00FA167D">
            <w:pPr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  <w:t>66</w:t>
            </w:r>
          </w:p>
        </w:tc>
      </w:tr>
      <w:tr w:rsidR="00BB7880" w:rsidTr="00FA167D">
        <w:trPr>
          <w:trHeight w:hRule="exact" w:val="513"/>
          <w:jc w:val="center"/>
        </w:trPr>
        <w:tc>
          <w:tcPr>
            <w:tcW w:w="8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B7880" w:rsidRPr="007227F4" w:rsidRDefault="00BB7880" w:rsidP="00FA167D">
            <w:pPr>
              <w:pStyle w:val="TableParagraph"/>
              <w:spacing w:line="259" w:lineRule="exact"/>
              <w:ind w:left="-1" w:right="1"/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 w:rsidRPr="007227F4"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第二十条第（八）项</w:t>
            </w:r>
          </w:p>
        </w:tc>
      </w:tr>
      <w:tr w:rsidR="00BB7880" w:rsidTr="00FA167D">
        <w:trPr>
          <w:trHeight w:hRule="exact" w:val="512"/>
          <w:jc w:val="center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880" w:rsidRPr="007227F4" w:rsidRDefault="00BB7880" w:rsidP="00FA167D">
            <w:pPr>
              <w:pStyle w:val="TableParagraph"/>
              <w:spacing w:line="257" w:lineRule="exact"/>
              <w:ind w:right="1"/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 w:rsidRPr="007227F4"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信息内容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880" w:rsidRPr="007227F4" w:rsidRDefault="00BB7880" w:rsidP="00FA167D">
            <w:pPr>
              <w:pStyle w:val="TableParagraph"/>
              <w:spacing w:line="257" w:lineRule="exact"/>
              <w:ind w:left="99"/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 w:rsidRPr="007227F4"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880" w:rsidRPr="007227F4" w:rsidRDefault="00BB7880" w:rsidP="00FA167D">
            <w:pPr>
              <w:pStyle w:val="TableParagraph"/>
              <w:spacing w:line="257" w:lineRule="exact"/>
              <w:ind w:right="1"/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 w:rsidRPr="007227F4"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本年增/减</w:t>
            </w:r>
          </w:p>
        </w:tc>
      </w:tr>
      <w:tr w:rsidR="00BB7880" w:rsidTr="00FA167D">
        <w:trPr>
          <w:trHeight w:hRule="exact" w:val="570"/>
          <w:jc w:val="center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880" w:rsidRPr="007227F4" w:rsidRDefault="00BB7880" w:rsidP="00FA167D">
            <w:pPr>
              <w:pStyle w:val="TableParagraph"/>
              <w:spacing w:before="23"/>
              <w:ind w:left="99"/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 w:rsidRPr="007227F4"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行政事业性收费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880" w:rsidRPr="007227F4" w:rsidRDefault="00775CC1" w:rsidP="00FA167D">
            <w:pPr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880" w:rsidRPr="007227F4" w:rsidRDefault="00775CC1" w:rsidP="00FA167D">
            <w:pPr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0</w:t>
            </w:r>
          </w:p>
        </w:tc>
      </w:tr>
      <w:tr w:rsidR="00BB7880" w:rsidTr="00FA167D">
        <w:trPr>
          <w:trHeight w:hRule="exact" w:val="513"/>
          <w:jc w:val="center"/>
        </w:trPr>
        <w:tc>
          <w:tcPr>
            <w:tcW w:w="8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7880" w:rsidRPr="007227F4" w:rsidRDefault="00BB7880" w:rsidP="00FA167D">
            <w:pPr>
              <w:pStyle w:val="TableParagraph"/>
              <w:spacing w:line="257" w:lineRule="exact"/>
              <w:ind w:left="-1" w:right="1"/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 w:rsidRPr="007227F4"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第二十条第（九）项</w:t>
            </w:r>
          </w:p>
        </w:tc>
      </w:tr>
      <w:tr w:rsidR="00BB7880" w:rsidTr="00FA167D">
        <w:trPr>
          <w:trHeight w:hRule="exact" w:val="605"/>
          <w:jc w:val="center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880" w:rsidRPr="007227F4" w:rsidRDefault="00BB7880" w:rsidP="00FA167D">
            <w:pPr>
              <w:pStyle w:val="TableParagraph"/>
              <w:spacing w:before="41"/>
              <w:ind w:right="1"/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 w:rsidRPr="007227F4"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信息内容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880" w:rsidRPr="007227F4" w:rsidRDefault="00BB7880" w:rsidP="00FA167D">
            <w:pPr>
              <w:pStyle w:val="TableParagraph"/>
              <w:spacing w:before="41"/>
              <w:ind w:left="329"/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 w:rsidRPr="007227F4"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880" w:rsidRPr="007227F4" w:rsidRDefault="00BB7880" w:rsidP="00FA167D">
            <w:pPr>
              <w:pStyle w:val="TableParagraph"/>
              <w:spacing w:before="41"/>
              <w:ind w:right="1"/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 w:rsidRPr="007227F4"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采购总金额</w:t>
            </w:r>
            <w:r w:rsidR="00AA649D"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（万元）</w:t>
            </w:r>
          </w:p>
        </w:tc>
      </w:tr>
      <w:tr w:rsidR="00BB7880" w:rsidTr="00FA167D">
        <w:trPr>
          <w:trHeight w:hRule="exact" w:val="559"/>
          <w:jc w:val="center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880" w:rsidRPr="007227F4" w:rsidRDefault="00BB7880" w:rsidP="00FA167D">
            <w:pPr>
              <w:pStyle w:val="TableParagraph"/>
              <w:spacing w:before="17"/>
              <w:ind w:left="99"/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 w:rsidRPr="007227F4"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政府集中采购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880" w:rsidRPr="007227F4" w:rsidRDefault="000568CE" w:rsidP="00FA167D">
            <w:pPr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880" w:rsidRPr="007227F4" w:rsidRDefault="00AA649D" w:rsidP="00AA649D">
            <w:pPr>
              <w:jc w:val="center"/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3"/>
                <w:sz w:val="20"/>
                <w:szCs w:val="20"/>
                <w:lang w:eastAsia="zh-CN"/>
              </w:rPr>
              <w:t>93.92</w:t>
            </w:r>
          </w:p>
        </w:tc>
      </w:tr>
    </w:tbl>
    <w:p w:rsidR="00BB7880" w:rsidRPr="00736899" w:rsidRDefault="00BB7880" w:rsidP="00736899">
      <w:pPr>
        <w:spacing w:line="560" w:lineRule="exact"/>
        <w:ind w:firstLineChars="200" w:firstLine="640"/>
        <w:rPr>
          <w:rFonts w:ascii="黑体" w:eastAsia="黑体" w:hAnsi="黑体" w:cs="宋体"/>
          <w:bCs/>
          <w:color w:val="333333"/>
          <w:sz w:val="32"/>
          <w:szCs w:val="32"/>
          <w:lang w:eastAsia="zh-CN"/>
        </w:rPr>
      </w:pPr>
      <w:r w:rsidRPr="00736899">
        <w:rPr>
          <w:rFonts w:ascii="黑体" w:eastAsia="黑体" w:hAnsi="黑体" w:cs="宋体"/>
          <w:bCs/>
          <w:color w:val="333333"/>
          <w:sz w:val="32"/>
          <w:szCs w:val="32"/>
          <w:lang w:eastAsia="zh-CN"/>
        </w:rPr>
        <w:t>三、收到和处理政府信息公开申请情况</w:t>
      </w:r>
    </w:p>
    <w:tbl>
      <w:tblPr>
        <w:tblStyle w:val="TableNormal"/>
        <w:tblW w:w="9071" w:type="dxa"/>
        <w:jc w:val="center"/>
        <w:tblLayout w:type="fixed"/>
        <w:tblLook w:val="01E0" w:firstRow="1" w:lastRow="1" w:firstColumn="1" w:lastColumn="1" w:noHBand="0" w:noVBand="0"/>
      </w:tblPr>
      <w:tblGrid>
        <w:gridCol w:w="618"/>
        <w:gridCol w:w="856"/>
        <w:gridCol w:w="2092"/>
        <w:gridCol w:w="815"/>
        <w:gridCol w:w="756"/>
        <w:gridCol w:w="757"/>
        <w:gridCol w:w="816"/>
        <w:gridCol w:w="977"/>
        <w:gridCol w:w="714"/>
        <w:gridCol w:w="670"/>
      </w:tblGrid>
      <w:tr w:rsidR="00BB7880" w:rsidTr="005A0D1B">
        <w:trPr>
          <w:trHeight w:hRule="exact" w:val="512"/>
          <w:jc w:val="center"/>
        </w:trPr>
        <w:tc>
          <w:tcPr>
            <w:tcW w:w="356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B7880" w:rsidRDefault="00BB7880" w:rsidP="002B28B0">
            <w:pPr>
              <w:pStyle w:val="TableParagraph"/>
              <w:spacing w:line="285" w:lineRule="auto"/>
              <w:ind w:left="97" w:right="46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pacing w:val="-3"/>
                <w:sz w:val="20"/>
                <w:szCs w:val="20"/>
                <w:lang w:eastAsia="zh-CN"/>
              </w:rPr>
              <w:t>（本列数据的勾稽关系为：第一项加第</w:t>
            </w:r>
            <w:r>
              <w:rPr>
                <w:rFonts w:ascii="宋体" w:eastAsia="宋体" w:hAnsi="宋体" w:cs="宋体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二项之和，等于第三项加第四项之和）</w:t>
            </w:r>
          </w:p>
        </w:tc>
        <w:tc>
          <w:tcPr>
            <w:tcW w:w="55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880" w:rsidRDefault="00BB7880" w:rsidP="002B28B0">
            <w:pPr>
              <w:pStyle w:val="TableParagraph"/>
              <w:spacing w:line="257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申请人情况</w:t>
            </w:r>
          </w:p>
        </w:tc>
      </w:tr>
      <w:tr w:rsidR="00BB7880" w:rsidTr="005A0D1B">
        <w:trPr>
          <w:trHeight w:hRule="exact" w:val="512"/>
          <w:jc w:val="center"/>
        </w:trPr>
        <w:tc>
          <w:tcPr>
            <w:tcW w:w="356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B7880" w:rsidRDefault="00BB7880" w:rsidP="002B28B0"/>
        </w:tc>
        <w:tc>
          <w:tcPr>
            <w:tcW w:w="8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B7880" w:rsidRDefault="00BB7880" w:rsidP="002B28B0">
            <w:pPr>
              <w:pStyle w:val="TableParagraph"/>
              <w:spacing w:before="3"/>
              <w:rPr>
                <w:rFonts w:ascii="宋体" w:eastAsia="宋体" w:hAnsi="宋体" w:cs="宋体"/>
                <w:b/>
                <w:bCs/>
                <w:sz w:val="19"/>
                <w:szCs w:val="19"/>
              </w:rPr>
            </w:pPr>
          </w:p>
          <w:p w:rsidR="00BB7880" w:rsidRDefault="00BB7880" w:rsidP="002B28B0">
            <w:pPr>
              <w:pStyle w:val="TableParagraph"/>
              <w:spacing w:line="285" w:lineRule="auto"/>
              <w:ind w:left="297" w:right="199" w:hanging="10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自然</w:t>
            </w:r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</w:rPr>
              <w:t>人</w:t>
            </w:r>
          </w:p>
        </w:tc>
        <w:tc>
          <w:tcPr>
            <w:tcW w:w="40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880" w:rsidRDefault="00BB7880" w:rsidP="002B28B0">
            <w:pPr>
              <w:pStyle w:val="TableParagraph"/>
              <w:spacing w:line="256" w:lineRule="exact"/>
              <w:ind w:left="130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法人或其他组织</w:t>
            </w:r>
          </w:p>
        </w:tc>
        <w:tc>
          <w:tcPr>
            <w:tcW w:w="6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B7880" w:rsidRDefault="00BB7880" w:rsidP="002B28B0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BB7880" w:rsidRDefault="00BB7880" w:rsidP="002B28B0">
            <w:pPr>
              <w:pStyle w:val="TableParagraph"/>
              <w:spacing w:before="145"/>
              <w:ind w:left="12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总计</w:t>
            </w:r>
          </w:p>
        </w:tc>
      </w:tr>
      <w:tr w:rsidR="00BB7880" w:rsidTr="005A0D1B">
        <w:trPr>
          <w:trHeight w:hRule="exact" w:val="824"/>
          <w:jc w:val="center"/>
        </w:trPr>
        <w:tc>
          <w:tcPr>
            <w:tcW w:w="356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880" w:rsidRDefault="00BB7880" w:rsidP="002B28B0"/>
        </w:tc>
        <w:tc>
          <w:tcPr>
            <w:tcW w:w="8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880" w:rsidRDefault="00BB7880" w:rsidP="002B28B0"/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880" w:rsidRDefault="00BB7880" w:rsidP="002B28B0">
            <w:pPr>
              <w:pStyle w:val="TableParagraph"/>
              <w:spacing w:line="285" w:lineRule="auto"/>
              <w:ind w:left="168" w:right="16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商业</w:t>
            </w:r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</w:rPr>
              <w:t>企业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880" w:rsidRDefault="00BB7880" w:rsidP="002B28B0">
            <w:pPr>
              <w:pStyle w:val="TableParagraph"/>
              <w:spacing w:line="285" w:lineRule="auto"/>
              <w:ind w:left="168" w:right="16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科研</w:t>
            </w:r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</w:rPr>
              <w:t>机构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880" w:rsidRDefault="00BB7880" w:rsidP="002B28B0">
            <w:pPr>
              <w:pStyle w:val="TableParagraph"/>
              <w:spacing w:line="285" w:lineRule="auto"/>
              <w:ind w:left="97" w:right="9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社会公</w:t>
            </w:r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</w:rPr>
              <w:t>益组织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880" w:rsidRDefault="00BB7880" w:rsidP="002B28B0">
            <w:pPr>
              <w:pStyle w:val="TableParagraph"/>
              <w:spacing w:line="285" w:lineRule="auto"/>
              <w:ind w:left="179" w:right="17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法律服</w:t>
            </w:r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</w:rPr>
              <w:t>务机构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880" w:rsidRDefault="00BB7880" w:rsidP="002B28B0">
            <w:pPr>
              <w:pStyle w:val="TableParagraph"/>
              <w:spacing w:before="152"/>
              <w:ind w:left="147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其他</w:t>
            </w:r>
          </w:p>
        </w:tc>
        <w:tc>
          <w:tcPr>
            <w:tcW w:w="6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880" w:rsidRDefault="00BB7880" w:rsidP="002B28B0"/>
        </w:tc>
      </w:tr>
      <w:tr w:rsidR="00EC6273" w:rsidTr="005A0D1B">
        <w:trPr>
          <w:trHeight w:hRule="exact" w:val="512"/>
          <w:jc w:val="center"/>
        </w:trPr>
        <w:tc>
          <w:tcPr>
            <w:tcW w:w="3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6273" w:rsidRDefault="00EC6273" w:rsidP="00EC6273">
            <w:pPr>
              <w:pStyle w:val="TableParagraph"/>
              <w:spacing w:line="257" w:lineRule="exact"/>
              <w:ind w:left="97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一、本年新收政府信息公开申请数量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6273" w:rsidRDefault="00EC6273" w:rsidP="00EC6273">
            <w:pPr>
              <w:jc w:val="center"/>
            </w:pPr>
            <w:r w:rsidRPr="001922C3">
              <w:t>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6273" w:rsidRDefault="00EC6273" w:rsidP="00EC6273">
            <w:pPr>
              <w:jc w:val="center"/>
            </w:pPr>
            <w:r w:rsidRPr="001922C3">
              <w:t>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6273" w:rsidRDefault="00EC6273" w:rsidP="00EC6273">
            <w:pPr>
              <w:jc w:val="center"/>
            </w:pPr>
            <w:r w:rsidRPr="001922C3">
              <w:t>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6273" w:rsidRDefault="00EC6273" w:rsidP="00EC6273">
            <w:pPr>
              <w:jc w:val="center"/>
            </w:pPr>
            <w:r w:rsidRPr="001922C3"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6273" w:rsidRDefault="00EC6273" w:rsidP="00EC6273">
            <w:pPr>
              <w:jc w:val="center"/>
            </w:pPr>
            <w:r w:rsidRPr="001922C3">
              <w:t>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6273" w:rsidRDefault="00EC6273" w:rsidP="00EC6273">
            <w:pPr>
              <w:jc w:val="center"/>
            </w:pPr>
            <w:r w:rsidRPr="001922C3">
              <w:t>0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6273" w:rsidRDefault="00EC6273" w:rsidP="00EC6273">
            <w:pPr>
              <w:jc w:val="center"/>
            </w:pPr>
            <w:r w:rsidRPr="001922C3">
              <w:t>0</w:t>
            </w:r>
          </w:p>
        </w:tc>
      </w:tr>
      <w:tr w:rsidR="00EC6273" w:rsidTr="005A0D1B">
        <w:trPr>
          <w:trHeight w:hRule="exact" w:val="512"/>
          <w:jc w:val="center"/>
        </w:trPr>
        <w:tc>
          <w:tcPr>
            <w:tcW w:w="3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6273" w:rsidRDefault="00EC6273" w:rsidP="00EC6273">
            <w:pPr>
              <w:pStyle w:val="TableParagraph"/>
              <w:spacing w:line="256" w:lineRule="exact"/>
              <w:ind w:left="97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二、上年结转政府信息公开申请数量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6273" w:rsidRDefault="00EC6273" w:rsidP="00EC6273">
            <w:pPr>
              <w:jc w:val="center"/>
            </w:pPr>
            <w:r w:rsidRPr="001922C3">
              <w:t>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6273" w:rsidRDefault="00EC6273" w:rsidP="00EC6273">
            <w:pPr>
              <w:jc w:val="center"/>
            </w:pPr>
            <w:r w:rsidRPr="001922C3">
              <w:t>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6273" w:rsidRDefault="00EC6273" w:rsidP="00EC6273">
            <w:pPr>
              <w:jc w:val="center"/>
            </w:pPr>
            <w:r w:rsidRPr="001922C3">
              <w:t>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6273" w:rsidRDefault="00EC6273" w:rsidP="00EC6273">
            <w:pPr>
              <w:jc w:val="center"/>
            </w:pPr>
            <w:r w:rsidRPr="001922C3"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6273" w:rsidRDefault="00EC6273" w:rsidP="00EC6273">
            <w:pPr>
              <w:jc w:val="center"/>
            </w:pPr>
            <w:r w:rsidRPr="001922C3">
              <w:t>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6273" w:rsidRDefault="00EC6273" w:rsidP="00EC6273">
            <w:pPr>
              <w:jc w:val="center"/>
            </w:pPr>
            <w:r w:rsidRPr="001922C3">
              <w:t>0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6273" w:rsidRDefault="00EC6273" w:rsidP="00EC6273">
            <w:pPr>
              <w:jc w:val="center"/>
            </w:pPr>
            <w:r w:rsidRPr="001922C3">
              <w:t>0</w:t>
            </w:r>
          </w:p>
        </w:tc>
      </w:tr>
      <w:tr w:rsidR="00C97372" w:rsidTr="005A0D1B">
        <w:trPr>
          <w:trHeight w:hRule="exact" w:val="512"/>
          <w:jc w:val="center"/>
        </w:trPr>
        <w:tc>
          <w:tcPr>
            <w:tcW w:w="6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663CB6">
            <w:pPr>
              <w:pStyle w:val="TableParagraph"/>
              <w:spacing w:line="285" w:lineRule="auto"/>
              <w:ind w:left="99" w:right="98"/>
              <w:jc w:val="both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三、</w:t>
            </w:r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</w:rPr>
              <w:t>本年</w:t>
            </w:r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</w:rPr>
              <w:t>度办</w:t>
            </w:r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</w:rPr>
              <w:t>理结</w:t>
            </w:r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</w:rPr>
              <w:t>果</w:t>
            </w:r>
          </w:p>
        </w:tc>
        <w:tc>
          <w:tcPr>
            <w:tcW w:w="2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663CB6">
            <w:pPr>
              <w:pStyle w:val="TableParagraph"/>
              <w:spacing w:line="258" w:lineRule="exact"/>
              <w:ind w:left="98"/>
              <w:rPr>
                <w:rFonts w:ascii="楷体" w:eastAsia="楷体" w:hAnsi="楷体" w:cs="楷体"/>
                <w:sz w:val="20"/>
                <w:szCs w:val="20"/>
              </w:rPr>
            </w:pPr>
            <w:r>
              <w:rPr>
                <w:rFonts w:ascii="楷体" w:eastAsia="楷体" w:hAnsi="楷体" w:cs="楷体"/>
                <w:sz w:val="20"/>
                <w:szCs w:val="20"/>
              </w:rPr>
              <w:t>（一）予以公开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663CB6">
            <w:pPr>
              <w:jc w:val="center"/>
            </w:pPr>
            <w:r w:rsidRPr="001922C3">
              <w:t>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663CB6">
            <w:pPr>
              <w:jc w:val="center"/>
            </w:pPr>
            <w:r w:rsidRPr="001922C3">
              <w:t>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663CB6">
            <w:pPr>
              <w:jc w:val="center"/>
            </w:pPr>
            <w:r w:rsidRPr="001922C3">
              <w:t>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663CB6">
            <w:pPr>
              <w:jc w:val="center"/>
            </w:pPr>
            <w:r w:rsidRPr="001922C3"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663CB6">
            <w:pPr>
              <w:jc w:val="center"/>
            </w:pPr>
            <w:r w:rsidRPr="001922C3">
              <w:t>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663CB6">
            <w:pPr>
              <w:jc w:val="center"/>
            </w:pPr>
            <w:r w:rsidRPr="001922C3">
              <w:t>0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663CB6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C97372" w:rsidTr="00320E9A">
        <w:trPr>
          <w:trHeight w:hRule="exact" w:val="894"/>
          <w:jc w:val="center"/>
        </w:trPr>
        <w:tc>
          <w:tcPr>
            <w:tcW w:w="61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663CB6"/>
        </w:tc>
        <w:tc>
          <w:tcPr>
            <w:tcW w:w="2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663CB6">
            <w:pPr>
              <w:pStyle w:val="TableParagraph"/>
              <w:spacing w:line="285" w:lineRule="auto"/>
              <w:ind w:left="98" w:right="31"/>
              <w:rPr>
                <w:rFonts w:ascii="楷体" w:eastAsia="楷体" w:hAnsi="楷体" w:cs="楷体"/>
                <w:sz w:val="20"/>
                <w:szCs w:val="20"/>
                <w:lang w:eastAsia="zh-CN"/>
              </w:rPr>
            </w:pPr>
            <w:r>
              <w:rPr>
                <w:rFonts w:ascii="楷体" w:eastAsia="楷体" w:hAnsi="楷体" w:cs="楷体"/>
                <w:sz w:val="20"/>
                <w:szCs w:val="20"/>
                <w:lang w:eastAsia="zh-CN"/>
              </w:rPr>
              <w:t>（二）部分公开（区分处理的，只计这一情形，不计其他情形）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663CB6">
            <w:pPr>
              <w:jc w:val="center"/>
            </w:pPr>
            <w:r w:rsidRPr="001922C3">
              <w:t>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663CB6">
            <w:pPr>
              <w:jc w:val="center"/>
            </w:pPr>
            <w:r w:rsidRPr="001922C3">
              <w:t>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663CB6">
            <w:pPr>
              <w:jc w:val="center"/>
            </w:pPr>
            <w:r w:rsidRPr="001922C3">
              <w:t>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663CB6">
            <w:pPr>
              <w:jc w:val="center"/>
            </w:pPr>
            <w:r w:rsidRPr="001922C3"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663CB6">
            <w:pPr>
              <w:jc w:val="center"/>
            </w:pPr>
            <w:r w:rsidRPr="001922C3">
              <w:t>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663CB6">
            <w:pPr>
              <w:jc w:val="center"/>
            </w:pPr>
            <w:r w:rsidRPr="001922C3">
              <w:t>0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663CB6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C97372" w:rsidTr="005A0D1B">
        <w:trPr>
          <w:trHeight w:hRule="exact" w:val="512"/>
          <w:jc w:val="center"/>
        </w:trPr>
        <w:tc>
          <w:tcPr>
            <w:tcW w:w="61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FA3D45">
            <w:pPr>
              <w:rPr>
                <w:lang w:eastAsia="zh-CN"/>
              </w:rPr>
            </w:pPr>
          </w:p>
        </w:tc>
        <w:tc>
          <w:tcPr>
            <w:tcW w:w="8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FA3D45">
            <w:pPr>
              <w:pStyle w:val="TableParagraph"/>
              <w:spacing w:line="285" w:lineRule="auto"/>
              <w:ind w:left="98" w:right="136"/>
              <w:jc w:val="both"/>
              <w:rPr>
                <w:rFonts w:ascii="楷体" w:eastAsia="楷体" w:hAnsi="楷体" w:cs="楷体"/>
                <w:sz w:val="20"/>
                <w:szCs w:val="20"/>
              </w:rPr>
            </w:pPr>
            <w:r>
              <w:rPr>
                <w:rFonts w:ascii="楷体" w:eastAsia="楷体" w:hAnsi="楷体" w:cs="楷体"/>
                <w:sz w:val="20"/>
                <w:szCs w:val="20"/>
              </w:rPr>
              <w:t>（三）</w:t>
            </w:r>
            <w:r>
              <w:rPr>
                <w:rFonts w:ascii="楷体" w:eastAsia="楷体" w:hAnsi="楷体" w:cs="楷体"/>
                <w:w w:val="99"/>
                <w:sz w:val="20"/>
                <w:szCs w:val="20"/>
              </w:rPr>
              <w:t xml:space="preserve"> </w:t>
            </w:r>
            <w:r>
              <w:rPr>
                <w:rFonts w:ascii="楷体" w:eastAsia="楷体" w:hAnsi="楷体" w:cs="楷体"/>
                <w:sz w:val="20"/>
                <w:szCs w:val="20"/>
              </w:rPr>
              <w:t>不予公</w:t>
            </w:r>
            <w:r>
              <w:rPr>
                <w:rFonts w:ascii="楷体" w:eastAsia="楷体" w:hAnsi="楷体" w:cs="楷体"/>
                <w:w w:val="99"/>
                <w:sz w:val="20"/>
                <w:szCs w:val="20"/>
              </w:rPr>
              <w:t xml:space="preserve"> </w:t>
            </w:r>
            <w:r>
              <w:rPr>
                <w:rFonts w:ascii="楷体" w:eastAsia="楷体" w:hAnsi="楷体" w:cs="楷体"/>
                <w:sz w:val="20"/>
                <w:szCs w:val="20"/>
              </w:rPr>
              <w:t>开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FA3D45">
            <w:pPr>
              <w:pStyle w:val="TableParagraph"/>
              <w:spacing w:line="256" w:lineRule="exact"/>
              <w:ind w:left="99"/>
              <w:rPr>
                <w:rFonts w:ascii="楷体" w:eastAsia="楷体" w:hAnsi="楷体" w:cs="楷体"/>
                <w:sz w:val="20"/>
                <w:szCs w:val="20"/>
              </w:rPr>
            </w:pPr>
            <w:r>
              <w:rPr>
                <w:rFonts w:ascii="楷体" w:eastAsia="楷体" w:hAnsi="楷体" w:cs="楷体"/>
                <w:sz w:val="20"/>
                <w:szCs w:val="20"/>
              </w:rPr>
              <w:t>1.属于国家秘密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FA3D45">
            <w:pPr>
              <w:jc w:val="center"/>
            </w:pPr>
            <w:r w:rsidRPr="001922C3">
              <w:t>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FA3D45">
            <w:pPr>
              <w:jc w:val="center"/>
            </w:pPr>
            <w:r w:rsidRPr="001922C3">
              <w:t>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FA3D45">
            <w:pPr>
              <w:jc w:val="center"/>
            </w:pPr>
            <w:r w:rsidRPr="001922C3">
              <w:t>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FA3D45">
            <w:pPr>
              <w:jc w:val="center"/>
            </w:pPr>
            <w:r w:rsidRPr="001922C3"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FA3D45">
            <w:pPr>
              <w:jc w:val="center"/>
            </w:pPr>
            <w:r w:rsidRPr="001922C3">
              <w:t>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FA3D45">
            <w:pPr>
              <w:jc w:val="center"/>
            </w:pPr>
            <w:r w:rsidRPr="001922C3">
              <w:t>0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FA3D45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C97372" w:rsidTr="005A0D1B">
        <w:trPr>
          <w:trHeight w:hRule="exact" w:val="709"/>
          <w:jc w:val="center"/>
        </w:trPr>
        <w:tc>
          <w:tcPr>
            <w:tcW w:w="61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FA3D45"/>
        </w:tc>
        <w:tc>
          <w:tcPr>
            <w:tcW w:w="85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FA3D45"/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FA3D45">
            <w:pPr>
              <w:pStyle w:val="TableParagraph"/>
              <w:spacing w:line="285" w:lineRule="auto"/>
              <w:ind w:left="99" w:right="174"/>
              <w:rPr>
                <w:rFonts w:ascii="楷体" w:eastAsia="楷体" w:hAnsi="楷体" w:cs="楷体"/>
                <w:sz w:val="20"/>
                <w:szCs w:val="20"/>
                <w:lang w:eastAsia="zh-CN"/>
              </w:rPr>
            </w:pPr>
            <w:r>
              <w:rPr>
                <w:rFonts w:ascii="楷体" w:eastAsia="楷体" w:hAnsi="楷体" w:cs="楷体"/>
                <w:sz w:val="20"/>
                <w:szCs w:val="20"/>
                <w:lang w:eastAsia="zh-CN"/>
              </w:rPr>
              <w:t>2.其他法律行政法规禁止公开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FA3D45">
            <w:pPr>
              <w:jc w:val="center"/>
            </w:pPr>
            <w:r w:rsidRPr="001922C3">
              <w:t>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FA3D45">
            <w:pPr>
              <w:jc w:val="center"/>
            </w:pPr>
            <w:r w:rsidRPr="001922C3">
              <w:t>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FA3D45">
            <w:pPr>
              <w:jc w:val="center"/>
            </w:pPr>
            <w:r w:rsidRPr="001922C3">
              <w:t>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FA3D45">
            <w:pPr>
              <w:jc w:val="center"/>
            </w:pPr>
            <w:r w:rsidRPr="001922C3"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FA3D45">
            <w:pPr>
              <w:jc w:val="center"/>
            </w:pPr>
            <w:r w:rsidRPr="001922C3">
              <w:t>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FA3D45">
            <w:pPr>
              <w:jc w:val="center"/>
            </w:pPr>
            <w:r w:rsidRPr="001922C3">
              <w:t>0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FA3D45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C97372" w:rsidTr="005A0D1B">
        <w:trPr>
          <w:trHeight w:val="523"/>
          <w:jc w:val="center"/>
        </w:trPr>
        <w:tc>
          <w:tcPr>
            <w:tcW w:w="618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97372" w:rsidRDefault="00C97372" w:rsidP="00FA3D45">
            <w:pPr>
              <w:rPr>
                <w:lang w:eastAsia="zh-CN"/>
              </w:rPr>
            </w:pPr>
          </w:p>
        </w:tc>
        <w:tc>
          <w:tcPr>
            <w:tcW w:w="856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97372" w:rsidRDefault="00C97372" w:rsidP="00FA3D45">
            <w:pPr>
              <w:rPr>
                <w:lang w:eastAsia="zh-CN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FA3D45">
            <w:pPr>
              <w:pStyle w:val="TableParagraph"/>
              <w:spacing w:before="84"/>
              <w:ind w:left="99"/>
              <w:rPr>
                <w:rFonts w:ascii="楷体" w:eastAsia="楷体" w:hAnsi="楷体" w:cs="楷体"/>
                <w:sz w:val="20"/>
                <w:szCs w:val="20"/>
                <w:lang w:eastAsia="zh-CN"/>
              </w:rPr>
            </w:pPr>
            <w:r>
              <w:rPr>
                <w:rFonts w:ascii="楷体" w:eastAsia="楷体" w:hAnsi="楷体" w:cs="楷体"/>
                <w:sz w:val="20"/>
                <w:szCs w:val="20"/>
                <w:lang w:eastAsia="zh-CN"/>
              </w:rPr>
              <w:t>3.危及“三安全一稳</w:t>
            </w:r>
          </w:p>
          <w:p w:rsidR="00C97372" w:rsidRDefault="00C97372" w:rsidP="003A5FEA">
            <w:pPr>
              <w:pStyle w:val="TableParagraph"/>
              <w:spacing w:before="14"/>
              <w:ind w:left="99"/>
              <w:rPr>
                <w:rFonts w:ascii="楷体" w:eastAsia="楷体" w:hAnsi="楷体" w:cs="楷体"/>
                <w:sz w:val="20"/>
                <w:szCs w:val="20"/>
                <w:lang w:eastAsia="zh-CN"/>
              </w:rPr>
            </w:pPr>
            <w:r>
              <w:rPr>
                <w:rFonts w:ascii="楷体" w:eastAsia="楷体" w:hAnsi="楷体" w:cs="楷体"/>
                <w:sz w:val="20"/>
                <w:szCs w:val="20"/>
                <w:lang w:eastAsia="zh-CN"/>
              </w:rPr>
              <w:t>定”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C97372">
            <w:pPr>
              <w:jc w:val="center"/>
            </w:pPr>
            <w:r w:rsidRPr="001922C3">
              <w:t>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>
              <w:t>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>
              <w:t>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>
              <w:t>0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>
              <w:t>0</w:t>
            </w:r>
          </w:p>
        </w:tc>
      </w:tr>
      <w:tr w:rsidR="00C97372" w:rsidTr="005A0D1B">
        <w:trPr>
          <w:trHeight w:hRule="exact" w:val="634"/>
          <w:jc w:val="center"/>
        </w:trPr>
        <w:tc>
          <w:tcPr>
            <w:tcW w:w="61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/>
        </w:tc>
        <w:tc>
          <w:tcPr>
            <w:tcW w:w="85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/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pStyle w:val="TableParagraph"/>
              <w:spacing w:line="285" w:lineRule="auto"/>
              <w:ind w:left="99" w:right="174"/>
              <w:rPr>
                <w:rFonts w:ascii="楷体" w:eastAsia="楷体" w:hAnsi="楷体" w:cs="楷体"/>
                <w:sz w:val="20"/>
                <w:szCs w:val="20"/>
              </w:rPr>
            </w:pPr>
            <w:r>
              <w:rPr>
                <w:rFonts w:ascii="楷体" w:eastAsia="楷体" w:hAnsi="楷体" w:cs="楷体"/>
                <w:sz w:val="20"/>
                <w:szCs w:val="20"/>
              </w:rPr>
              <w:t>4.保护第三方合法权益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C97372" w:rsidTr="005A0D1B">
        <w:trPr>
          <w:trHeight w:hRule="exact" w:val="714"/>
          <w:jc w:val="center"/>
        </w:trPr>
        <w:tc>
          <w:tcPr>
            <w:tcW w:w="61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/>
        </w:tc>
        <w:tc>
          <w:tcPr>
            <w:tcW w:w="85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/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pStyle w:val="TableParagraph"/>
              <w:spacing w:line="285" w:lineRule="auto"/>
              <w:ind w:left="99" w:right="174"/>
              <w:rPr>
                <w:rFonts w:ascii="楷体" w:eastAsia="楷体" w:hAnsi="楷体" w:cs="楷体"/>
                <w:sz w:val="20"/>
                <w:szCs w:val="20"/>
                <w:lang w:eastAsia="zh-CN"/>
              </w:rPr>
            </w:pPr>
            <w:r>
              <w:rPr>
                <w:rFonts w:ascii="楷体" w:eastAsia="楷体" w:hAnsi="楷体" w:cs="楷体"/>
                <w:sz w:val="20"/>
                <w:szCs w:val="20"/>
                <w:lang w:eastAsia="zh-CN"/>
              </w:rPr>
              <w:t>5.属于三类内部事务信息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C97372" w:rsidTr="005A0D1B">
        <w:trPr>
          <w:trHeight w:hRule="exact" w:val="568"/>
          <w:jc w:val="center"/>
        </w:trPr>
        <w:tc>
          <w:tcPr>
            <w:tcW w:w="61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rPr>
                <w:lang w:eastAsia="zh-CN"/>
              </w:rPr>
            </w:pPr>
          </w:p>
        </w:tc>
        <w:tc>
          <w:tcPr>
            <w:tcW w:w="85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rPr>
                <w:lang w:eastAsia="zh-CN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pStyle w:val="TableParagraph"/>
              <w:spacing w:line="285" w:lineRule="auto"/>
              <w:ind w:left="99" w:right="174"/>
              <w:rPr>
                <w:rFonts w:ascii="楷体" w:eastAsia="楷体" w:hAnsi="楷体" w:cs="楷体"/>
                <w:sz w:val="20"/>
                <w:szCs w:val="20"/>
              </w:rPr>
            </w:pPr>
            <w:r>
              <w:rPr>
                <w:rFonts w:ascii="楷体" w:eastAsia="楷体" w:hAnsi="楷体" w:cs="楷体"/>
                <w:sz w:val="20"/>
                <w:szCs w:val="20"/>
              </w:rPr>
              <w:t>6.属于四类过程性信息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C97372" w:rsidTr="005A0D1B">
        <w:trPr>
          <w:trHeight w:hRule="exact" w:val="512"/>
          <w:jc w:val="center"/>
        </w:trPr>
        <w:tc>
          <w:tcPr>
            <w:tcW w:w="61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/>
        </w:tc>
        <w:tc>
          <w:tcPr>
            <w:tcW w:w="85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/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pStyle w:val="TableParagraph"/>
              <w:spacing w:line="256" w:lineRule="exact"/>
              <w:ind w:left="99"/>
              <w:rPr>
                <w:rFonts w:ascii="楷体" w:eastAsia="楷体" w:hAnsi="楷体" w:cs="楷体"/>
                <w:sz w:val="20"/>
                <w:szCs w:val="20"/>
              </w:rPr>
            </w:pPr>
            <w:r>
              <w:rPr>
                <w:rFonts w:ascii="楷体" w:eastAsia="楷体" w:hAnsi="楷体" w:cs="楷体"/>
                <w:sz w:val="20"/>
                <w:szCs w:val="20"/>
              </w:rPr>
              <w:t>7.属于行政执法案卷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C97372" w:rsidTr="005A0D1B">
        <w:trPr>
          <w:trHeight w:hRule="exact" w:val="512"/>
          <w:jc w:val="center"/>
        </w:trPr>
        <w:tc>
          <w:tcPr>
            <w:tcW w:w="61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/>
        </w:tc>
        <w:tc>
          <w:tcPr>
            <w:tcW w:w="8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/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pStyle w:val="TableParagraph"/>
              <w:spacing w:line="258" w:lineRule="exact"/>
              <w:ind w:left="99"/>
              <w:rPr>
                <w:rFonts w:ascii="楷体" w:eastAsia="楷体" w:hAnsi="楷体" w:cs="楷体"/>
                <w:sz w:val="20"/>
                <w:szCs w:val="20"/>
              </w:rPr>
            </w:pPr>
            <w:r>
              <w:rPr>
                <w:rFonts w:ascii="楷体" w:eastAsia="楷体" w:hAnsi="楷体" w:cs="楷体"/>
                <w:sz w:val="20"/>
                <w:szCs w:val="20"/>
              </w:rPr>
              <w:t>8.属于行政查询事项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C97372" w:rsidTr="005A0D1B">
        <w:trPr>
          <w:trHeight w:hRule="exact" w:val="559"/>
          <w:jc w:val="center"/>
        </w:trPr>
        <w:tc>
          <w:tcPr>
            <w:tcW w:w="61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/>
        </w:tc>
        <w:tc>
          <w:tcPr>
            <w:tcW w:w="8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pStyle w:val="TableParagraph"/>
              <w:spacing w:line="285" w:lineRule="auto"/>
              <w:ind w:left="98" w:right="136"/>
              <w:jc w:val="both"/>
              <w:rPr>
                <w:rFonts w:ascii="楷体" w:eastAsia="楷体" w:hAnsi="楷体" w:cs="楷体"/>
                <w:sz w:val="20"/>
                <w:szCs w:val="20"/>
              </w:rPr>
            </w:pPr>
            <w:r>
              <w:rPr>
                <w:rFonts w:ascii="楷体" w:eastAsia="楷体" w:hAnsi="楷体" w:cs="楷体"/>
                <w:sz w:val="20"/>
                <w:szCs w:val="20"/>
              </w:rPr>
              <w:t>（四）</w:t>
            </w:r>
            <w:r>
              <w:rPr>
                <w:rFonts w:ascii="楷体" w:eastAsia="楷体" w:hAnsi="楷体" w:cs="楷体"/>
                <w:w w:val="99"/>
                <w:sz w:val="20"/>
                <w:szCs w:val="20"/>
              </w:rPr>
              <w:t xml:space="preserve"> </w:t>
            </w:r>
            <w:r>
              <w:rPr>
                <w:rFonts w:ascii="楷体" w:eastAsia="楷体" w:hAnsi="楷体" w:cs="楷体"/>
                <w:sz w:val="20"/>
                <w:szCs w:val="20"/>
              </w:rPr>
              <w:t>无法提</w:t>
            </w:r>
            <w:r>
              <w:rPr>
                <w:rFonts w:ascii="楷体" w:eastAsia="楷体" w:hAnsi="楷体" w:cs="楷体"/>
                <w:w w:val="99"/>
                <w:sz w:val="20"/>
                <w:szCs w:val="20"/>
              </w:rPr>
              <w:t xml:space="preserve"> </w:t>
            </w:r>
            <w:r>
              <w:rPr>
                <w:rFonts w:ascii="楷体" w:eastAsia="楷体" w:hAnsi="楷体" w:cs="楷体"/>
                <w:sz w:val="20"/>
                <w:szCs w:val="20"/>
              </w:rPr>
              <w:t>供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pStyle w:val="TableParagraph"/>
              <w:spacing w:line="285" w:lineRule="auto"/>
              <w:ind w:left="99" w:right="174"/>
              <w:rPr>
                <w:rFonts w:ascii="楷体" w:eastAsia="楷体" w:hAnsi="楷体" w:cs="楷体"/>
                <w:sz w:val="20"/>
                <w:szCs w:val="20"/>
                <w:lang w:eastAsia="zh-CN"/>
              </w:rPr>
            </w:pPr>
            <w:r>
              <w:rPr>
                <w:rFonts w:ascii="楷体" w:eastAsia="楷体" w:hAnsi="楷体" w:cs="楷体"/>
                <w:sz w:val="20"/>
                <w:szCs w:val="20"/>
                <w:lang w:eastAsia="zh-CN"/>
              </w:rPr>
              <w:t>1.本机关不掌握相关政府信息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C97372" w:rsidTr="005A0D1B">
        <w:trPr>
          <w:trHeight w:hRule="exact" w:val="580"/>
          <w:jc w:val="center"/>
        </w:trPr>
        <w:tc>
          <w:tcPr>
            <w:tcW w:w="61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rPr>
                <w:lang w:eastAsia="zh-CN"/>
              </w:rPr>
            </w:pPr>
          </w:p>
        </w:tc>
        <w:tc>
          <w:tcPr>
            <w:tcW w:w="85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rPr>
                <w:lang w:eastAsia="zh-CN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pStyle w:val="TableParagraph"/>
              <w:spacing w:line="285" w:lineRule="auto"/>
              <w:ind w:left="99" w:right="174"/>
              <w:rPr>
                <w:rFonts w:ascii="楷体" w:eastAsia="楷体" w:hAnsi="楷体" w:cs="楷体"/>
                <w:sz w:val="20"/>
                <w:szCs w:val="20"/>
                <w:lang w:eastAsia="zh-CN"/>
              </w:rPr>
            </w:pPr>
            <w:r>
              <w:rPr>
                <w:rFonts w:ascii="楷体" w:eastAsia="楷体" w:hAnsi="楷体" w:cs="楷体"/>
                <w:sz w:val="20"/>
                <w:szCs w:val="20"/>
                <w:lang w:eastAsia="zh-CN"/>
              </w:rPr>
              <w:t>2.没有现成信息需要另行制作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C97372" w:rsidTr="005A0D1B">
        <w:trPr>
          <w:trHeight w:hRule="exact" w:val="555"/>
          <w:jc w:val="center"/>
        </w:trPr>
        <w:tc>
          <w:tcPr>
            <w:tcW w:w="61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rPr>
                <w:lang w:eastAsia="zh-CN"/>
              </w:rPr>
            </w:pPr>
          </w:p>
        </w:tc>
        <w:tc>
          <w:tcPr>
            <w:tcW w:w="8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rPr>
                <w:lang w:eastAsia="zh-CN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pStyle w:val="TableParagraph"/>
              <w:spacing w:line="285" w:lineRule="auto"/>
              <w:ind w:left="99" w:right="174"/>
              <w:rPr>
                <w:rFonts w:ascii="楷体" w:eastAsia="楷体" w:hAnsi="楷体" w:cs="楷体"/>
                <w:sz w:val="20"/>
                <w:szCs w:val="20"/>
                <w:lang w:eastAsia="zh-CN"/>
              </w:rPr>
            </w:pPr>
            <w:r>
              <w:rPr>
                <w:rFonts w:ascii="楷体" w:eastAsia="楷体" w:hAnsi="楷体" w:cs="楷体"/>
                <w:sz w:val="20"/>
                <w:szCs w:val="20"/>
                <w:lang w:eastAsia="zh-CN"/>
              </w:rPr>
              <w:t>3.补正后申请内容仍</w:t>
            </w:r>
            <w:r>
              <w:rPr>
                <w:rFonts w:ascii="楷体" w:eastAsia="楷体" w:hAnsi="楷体" w:cs="楷体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楷体" w:eastAsia="楷体" w:hAnsi="楷体" w:cs="楷体"/>
                <w:sz w:val="20"/>
                <w:szCs w:val="20"/>
                <w:lang w:eastAsia="zh-CN"/>
              </w:rPr>
              <w:t>不明确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C97372" w:rsidTr="005A0D1B">
        <w:trPr>
          <w:trHeight w:hRule="exact" w:val="600"/>
          <w:jc w:val="center"/>
        </w:trPr>
        <w:tc>
          <w:tcPr>
            <w:tcW w:w="61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rPr>
                <w:lang w:eastAsia="zh-CN"/>
              </w:rPr>
            </w:pPr>
          </w:p>
        </w:tc>
        <w:tc>
          <w:tcPr>
            <w:tcW w:w="8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0E9A" w:rsidRDefault="00320E9A" w:rsidP="003A5FEA">
            <w:pPr>
              <w:pStyle w:val="TableParagraph"/>
              <w:spacing w:line="285" w:lineRule="auto"/>
              <w:ind w:left="98" w:right="136"/>
              <w:jc w:val="both"/>
              <w:rPr>
                <w:rFonts w:ascii="楷体" w:eastAsia="楷体" w:hAnsi="楷体" w:cs="楷体"/>
                <w:sz w:val="20"/>
                <w:szCs w:val="20"/>
              </w:rPr>
            </w:pPr>
          </w:p>
          <w:p w:rsidR="00320E9A" w:rsidRDefault="00320E9A" w:rsidP="003A5FEA">
            <w:pPr>
              <w:pStyle w:val="TableParagraph"/>
              <w:spacing w:line="285" w:lineRule="auto"/>
              <w:ind w:left="98" w:right="136"/>
              <w:jc w:val="both"/>
              <w:rPr>
                <w:rFonts w:ascii="楷体" w:eastAsia="楷体" w:hAnsi="楷体" w:cs="楷体"/>
                <w:sz w:val="20"/>
                <w:szCs w:val="20"/>
              </w:rPr>
            </w:pPr>
          </w:p>
          <w:p w:rsidR="00320E9A" w:rsidRDefault="00320E9A" w:rsidP="003A5FEA">
            <w:pPr>
              <w:pStyle w:val="TableParagraph"/>
              <w:spacing w:line="285" w:lineRule="auto"/>
              <w:ind w:left="98" w:right="136"/>
              <w:jc w:val="both"/>
              <w:rPr>
                <w:rFonts w:ascii="楷体" w:eastAsia="楷体" w:hAnsi="楷体" w:cs="楷体"/>
                <w:sz w:val="20"/>
                <w:szCs w:val="20"/>
              </w:rPr>
            </w:pPr>
          </w:p>
          <w:p w:rsidR="00C97372" w:rsidRDefault="00C97372" w:rsidP="003A5FEA">
            <w:pPr>
              <w:pStyle w:val="TableParagraph"/>
              <w:spacing w:line="285" w:lineRule="auto"/>
              <w:ind w:left="98" w:right="136"/>
              <w:jc w:val="both"/>
              <w:rPr>
                <w:rFonts w:ascii="楷体" w:eastAsia="楷体" w:hAnsi="楷体" w:cs="楷体"/>
                <w:sz w:val="20"/>
                <w:szCs w:val="20"/>
              </w:rPr>
            </w:pPr>
            <w:r>
              <w:rPr>
                <w:rFonts w:ascii="楷体" w:eastAsia="楷体" w:hAnsi="楷体" w:cs="楷体"/>
                <w:sz w:val="20"/>
                <w:szCs w:val="20"/>
              </w:rPr>
              <w:t>（五）</w:t>
            </w:r>
            <w:r>
              <w:rPr>
                <w:rFonts w:ascii="楷体" w:eastAsia="楷体" w:hAnsi="楷体" w:cs="楷体"/>
                <w:w w:val="99"/>
                <w:sz w:val="20"/>
                <w:szCs w:val="20"/>
              </w:rPr>
              <w:t xml:space="preserve"> </w:t>
            </w:r>
            <w:r>
              <w:rPr>
                <w:rFonts w:ascii="楷体" w:eastAsia="楷体" w:hAnsi="楷体" w:cs="楷体"/>
                <w:sz w:val="20"/>
                <w:szCs w:val="20"/>
              </w:rPr>
              <w:t>不予处</w:t>
            </w:r>
            <w:r>
              <w:rPr>
                <w:rFonts w:ascii="楷体" w:eastAsia="楷体" w:hAnsi="楷体" w:cs="楷体"/>
                <w:w w:val="99"/>
                <w:sz w:val="20"/>
                <w:szCs w:val="20"/>
              </w:rPr>
              <w:t xml:space="preserve"> </w:t>
            </w:r>
            <w:r>
              <w:rPr>
                <w:rFonts w:ascii="楷体" w:eastAsia="楷体" w:hAnsi="楷体" w:cs="楷体"/>
                <w:sz w:val="20"/>
                <w:szCs w:val="20"/>
              </w:rPr>
              <w:t>理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pStyle w:val="TableParagraph"/>
              <w:spacing w:line="285" w:lineRule="auto"/>
              <w:ind w:left="99" w:right="174"/>
              <w:rPr>
                <w:rFonts w:ascii="楷体" w:eastAsia="楷体" w:hAnsi="楷体" w:cs="楷体"/>
                <w:sz w:val="20"/>
                <w:szCs w:val="20"/>
              </w:rPr>
            </w:pPr>
            <w:r>
              <w:rPr>
                <w:rFonts w:ascii="楷体" w:eastAsia="楷体" w:hAnsi="楷体" w:cs="楷体"/>
                <w:sz w:val="20"/>
                <w:szCs w:val="20"/>
              </w:rPr>
              <w:t>1.信访举报投诉类申请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C97372" w:rsidTr="005A0D1B">
        <w:trPr>
          <w:trHeight w:hRule="exact" w:val="512"/>
          <w:jc w:val="center"/>
        </w:trPr>
        <w:tc>
          <w:tcPr>
            <w:tcW w:w="61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/>
        </w:tc>
        <w:tc>
          <w:tcPr>
            <w:tcW w:w="85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/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pStyle w:val="TableParagraph"/>
              <w:spacing w:line="256" w:lineRule="exact"/>
              <w:ind w:left="99"/>
              <w:rPr>
                <w:rFonts w:ascii="楷体" w:eastAsia="楷体" w:hAnsi="楷体" w:cs="楷体"/>
                <w:sz w:val="20"/>
                <w:szCs w:val="20"/>
              </w:rPr>
            </w:pPr>
            <w:r>
              <w:rPr>
                <w:rFonts w:ascii="楷体" w:eastAsia="楷体" w:hAnsi="楷体" w:cs="楷体"/>
                <w:sz w:val="20"/>
                <w:szCs w:val="20"/>
              </w:rPr>
              <w:t>2.重复申请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C97372" w:rsidTr="005A0D1B">
        <w:trPr>
          <w:trHeight w:hRule="exact" w:val="824"/>
          <w:jc w:val="center"/>
        </w:trPr>
        <w:tc>
          <w:tcPr>
            <w:tcW w:w="61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/>
        </w:tc>
        <w:tc>
          <w:tcPr>
            <w:tcW w:w="85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/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pStyle w:val="TableParagraph"/>
              <w:spacing w:line="285" w:lineRule="auto"/>
              <w:ind w:left="99" w:right="174"/>
              <w:rPr>
                <w:rFonts w:ascii="楷体" w:eastAsia="楷体" w:hAnsi="楷体" w:cs="楷体"/>
                <w:sz w:val="20"/>
                <w:szCs w:val="20"/>
              </w:rPr>
            </w:pPr>
            <w:r>
              <w:rPr>
                <w:rFonts w:ascii="楷体" w:eastAsia="楷体" w:hAnsi="楷体" w:cs="楷体"/>
                <w:sz w:val="20"/>
                <w:szCs w:val="20"/>
              </w:rPr>
              <w:t>3.要求提供公开出版物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C97372" w:rsidTr="005A0D1B">
        <w:trPr>
          <w:trHeight w:hRule="exact" w:val="729"/>
          <w:jc w:val="center"/>
        </w:trPr>
        <w:tc>
          <w:tcPr>
            <w:tcW w:w="61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/>
        </w:tc>
        <w:tc>
          <w:tcPr>
            <w:tcW w:w="85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/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pStyle w:val="TableParagraph"/>
              <w:spacing w:line="285" w:lineRule="auto"/>
              <w:ind w:left="99" w:right="174"/>
              <w:rPr>
                <w:rFonts w:ascii="楷体" w:eastAsia="楷体" w:hAnsi="楷体" w:cs="楷体"/>
                <w:sz w:val="20"/>
                <w:szCs w:val="20"/>
                <w:lang w:eastAsia="zh-CN"/>
              </w:rPr>
            </w:pPr>
            <w:r>
              <w:rPr>
                <w:rFonts w:ascii="楷体" w:eastAsia="楷体" w:hAnsi="楷体" w:cs="楷体"/>
                <w:sz w:val="20"/>
                <w:szCs w:val="20"/>
                <w:lang w:eastAsia="zh-CN"/>
              </w:rPr>
              <w:t>4.无正当理由大量反复申请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C97372" w:rsidTr="00320E9A">
        <w:trPr>
          <w:trHeight w:hRule="exact" w:val="928"/>
          <w:jc w:val="center"/>
        </w:trPr>
        <w:tc>
          <w:tcPr>
            <w:tcW w:w="61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rPr>
                <w:lang w:eastAsia="zh-CN"/>
              </w:rPr>
            </w:pPr>
          </w:p>
        </w:tc>
        <w:tc>
          <w:tcPr>
            <w:tcW w:w="8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rPr>
                <w:lang w:eastAsia="zh-CN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pStyle w:val="TableParagraph"/>
              <w:spacing w:line="285" w:lineRule="auto"/>
              <w:ind w:left="99" w:right="171"/>
              <w:jc w:val="both"/>
              <w:rPr>
                <w:rFonts w:ascii="楷体" w:eastAsia="楷体" w:hAnsi="楷体" w:cs="楷体"/>
                <w:sz w:val="20"/>
                <w:szCs w:val="20"/>
                <w:lang w:eastAsia="zh-CN"/>
              </w:rPr>
            </w:pPr>
            <w:r>
              <w:rPr>
                <w:rFonts w:ascii="楷体" w:eastAsia="楷体" w:hAnsi="楷体" w:cs="楷体"/>
                <w:sz w:val="20"/>
                <w:szCs w:val="20"/>
                <w:lang w:eastAsia="zh-CN"/>
              </w:rPr>
              <w:t>5.要求行政机关确认</w:t>
            </w:r>
            <w:r>
              <w:rPr>
                <w:rFonts w:ascii="楷体" w:eastAsia="楷体" w:hAnsi="楷体" w:cs="楷体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楷体" w:eastAsia="楷体" w:hAnsi="楷体" w:cs="楷体"/>
                <w:sz w:val="20"/>
                <w:szCs w:val="20"/>
                <w:lang w:eastAsia="zh-CN"/>
              </w:rPr>
              <w:t>或重新出具已获取信</w:t>
            </w:r>
            <w:r>
              <w:rPr>
                <w:rFonts w:ascii="楷体" w:eastAsia="楷体" w:hAnsi="楷体" w:cs="楷体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楷体" w:eastAsia="楷体" w:hAnsi="楷体" w:cs="楷体"/>
                <w:sz w:val="20"/>
                <w:szCs w:val="20"/>
                <w:lang w:eastAsia="zh-CN"/>
              </w:rPr>
              <w:t>息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C97372" w:rsidTr="005A0D1B">
        <w:trPr>
          <w:trHeight w:hRule="exact" w:val="512"/>
          <w:jc w:val="center"/>
        </w:trPr>
        <w:tc>
          <w:tcPr>
            <w:tcW w:w="61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rPr>
                <w:lang w:eastAsia="zh-CN"/>
              </w:rPr>
            </w:pPr>
          </w:p>
        </w:tc>
        <w:tc>
          <w:tcPr>
            <w:tcW w:w="2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pStyle w:val="TableParagraph"/>
              <w:spacing w:line="258" w:lineRule="exact"/>
              <w:ind w:left="98"/>
              <w:rPr>
                <w:rFonts w:ascii="楷体" w:eastAsia="楷体" w:hAnsi="楷体" w:cs="楷体"/>
                <w:sz w:val="20"/>
                <w:szCs w:val="20"/>
              </w:rPr>
            </w:pPr>
            <w:r>
              <w:rPr>
                <w:rFonts w:ascii="楷体" w:eastAsia="楷体" w:hAnsi="楷体" w:cs="楷体"/>
                <w:sz w:val="20"/>
                <w:szCs w:val="20"/>
              </w:rPr>
              <w:t>（六）其他处理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04158D">
              <w:t>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</w:tr>
      <w:tr w:rsidR="00C97372" w:rsidTr="005A0D1B">
        <w:trPr>
          <w:trHeight w:hRule="exact" w:val="512"/>
          <w:jc w:val="center"/>
        </w:trPr>
        <w:tc>
          <w:tcPr>
            <w:tcW w:w="6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/>
        </w:tc>
        <w:tc>
          <w:tcPr>
            <w:tcW w:w="2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pStyle w:val="TableParagraph"/>
              <w:spacing w:line="257" w:lineRule="exact"/>
              <w:ind w:left="98"/>
              <w:rPr>
                <w:rFonts w:ascii="楷体" w:eastAsia="楷体" w:hAnsi="楷体" w:cs="楷体"/>
                <w:sz w:val="20"/>
                <w:szCs w:val="20"/>
              </w:rPr>
            </w:pPr>
            <w:r>
              <w:rPr>
                <w:rFonts w:ascii="楷体" w:eastAsia="楷体" w:hAnsi="楷体" w:cs="楷体"/>
                <w:sz w:val="20"/>
                <w:szCs w:val="20"/>
              </w:rPr>
              <w:t>（七）总计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04158D">
              <w:t>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7372" w:rsidRDefault="00C97372" w:rsidP="003A5FEA">
            <w:pPr>
              <w:jc w:val="center"/>
            </w:pPr>
            <w:r w:rsidRPr="001922C3">
              <w:t>0</w:t>
            </w:r>
          </w:p>
        </w:tc>
      </w:tr>
      <w:tr w:rsidR="003A5FEA" w:rsidTr="005A0D1B">
        <w:trPr>
          <w:trHeight w:hRule="exact" w:val="512"/>
          <w:jc w:val="center"/>
        </w:trPr>
        <w:tc>
          <w:tcPr>
            <w:tcW w:w="3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FEA" w:rsidRDefault="003A5FEA" w:rsidP="003A5FEA">
            <w:pPr>
              <w:pStyle w:val="TableParagraph"/>
              <w:spacing w:line="256" w:lineRule="exact"/>
              <w:ind w:left="97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四、结转下年度继续办理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FEA" w:rsidRDefault="003A5FEA" w:rsidP="003A5FEA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FEA" w:rsidRDefault="003A5FEA" w:rsidP="003A5FEA">
            <w:pPr>
              <w:jc w:val="center"/>
            </w:pPr>
            <w:r w:rsidRPr="0004158D">
              <w:t>0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FEA" w:rsidRDefault="003A5FEA" w:rsidP="003A5FEA">
            <w:pPr>
              <w:jc w:val="center"/>
            </w:pPr>
            <w:r w:rsidRPr="001922C3">
              <w:t>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FEA" w:rsidRDefault="003A5FEA" w:rsidP="003A5FEA">
            <w:pPr>
              <w:jc w:val="center"/>
            </w:pPr>
            <w:r w:rsidRPr="001922C3">
              <w:t>0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FEA" w:rsidRDefault="003A5FEA" w:rsidP="003A5FEA">
            <w:pPr>
              <w:jc w:val="center"/>
            </w:pPr>
            <w:r w:rsidRPr="001922C3">
              <w:t>0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FEA" w:rsidRDefault="003A5FEA" w:rsidP="003A5FEA">
            <w:pPr>
              <w:jc w:val="center"/>
            </w:pPr>
            <w:r w:rsidRPr="001922C3">
              <w:t>0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FEA" w:rsidRDefault="003A5FEA" w:rsidP="003A5FEA">
            <w:pPr>
              <w:jc w:val="center"/>
            </w:pPr>
            <w:r w:rsidRPr="001922C3">
              <w:t>0</w:t>
            </w:r>
          </w:p>
        </w:tc>
      </w:tr>
    </w:tbl>
    <w:p w:rsidR="00BB7880" w:rsidRPr="00D76744" w:rsidRDefault="00BB7880" w:rsidP="00C97372">
      <w:pPr>
        <w:spacing w:line="560" w:lineRule="exact"/>
        <w:ind w:firstLineChars="200" w:firstLine="640"/>
        <w:rPr>
          <w:rFonts w:ascii="黑体" w:eastAsia="黑体" w:hAnsi="黑体" w:cs="宋体"/>
          <w:bCs/>
          <w:sz w:val="26"/>
          <w:szCs w:val="26"/>
          <w:lang w:eastAsia="zh-CN"/>
        </w:rPr>
      </w:pPr>
      <w:r w:rsidRPr="00D76744">
        <w:rPr>
          <w:rFonts w:ascii="黑体" w:eastAsia="黑体" w:hAnsi="黑体" w:cs="宋体"/>
          <w:bCs/>
          <w:color w:val="333333"/>
          <w:sz w:val="32"/>
          <w:szCs w:val="32"/>
          <w:lang w:eastAsia="zh-CN"/>
        </w:rPr>
        <w:t>四、政府信息公开行政复议、行政诉讼情况</w:t>
      </w:r>
    </w:p>
    <w:tbl>
      <w:tblPr>
        <w:tblStyle w:val="TableNormal"/>
        <w:tblW w:w="9071" w:type="dxa"/>
        <w:jc w:val="center"/>
        <w:tblLayout w:type="fixed"/>
        <w:tblLook w:val="01E0" w:firstRow="1" w:lastRow="1" w:firstColumn="1" w:lastColumn="1" w:noHBand="0" w:noVBand="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BB7880" w:rsidTr="005A0D1B">
        <w:trPr>
          <w:trHeight w:hRule="exact" w:val="512"/>
          <w:jc w:val="center"/>
        </w:trPr>
        <w:tc>
          <w:tcPr>
            <w:tcW w:w="30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880" w:rsidRPr="00AA336C" w:rsidRDefault="00BB7880" w:rsidP="002B28B0">
            <w:pPr>
              <w:pStyle w:val="TableParagraph"/>
              <w:spacing w:line="257" w:lineRule="exact"/>
              <w:ind w:right="1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A336C">
              <w:rPr>
                <w:rFonts w:ascii="仿宋_GB2312" w:eastAsia="仿宋_GB2312" w:hAnsi="宋体" w:cs="宋体" w:hint="eastAsia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880" w:rsidRPr="00AA336C" w:rsidRDefault="00BB7880" w:rsidP="002B28B0">
            <w:pPr>
              <w:pStyle w:val="TableParagraph"/>
              <w:spacing w:line="257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A336C">
              <w:rPr>
                <w:rFonts w:ascii="仿宋_GB2312" w:eastAsia="仿宋_GB2312" w:hAnsi="宋体" w:cs="宋体" w:hint="eastAsia"/>
                <w:sz w:val="20"/>
                <w:szCs w:val="20"/>
              </w:rPr>
              <w:t>行政诉讼</w:t>
            </w:r>
          </w:p>
        </w:tc>
      </w:tr>
      <w:tr w:rsidR="00BB7880" w:rsidTr="005A0D1B">
        <w:trPr>
          <w:trHeight w:hRule="exact" w:val="512"/>
          <w:jc w:val="center"/>
        </w:trPr>
        <w:tc>
          <w:tcPr>
            <w:tcW w:w="6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B7880" w:rsidRPr="00AA336C" w:rsidRDefault="00BB7880" w:rsidP="002B28B0">
            <w:pPr>
              <w:pStyle w:val="TableParagraph"/>
              <w:spacing w:line="285" w:lineRule="auto"/>
              <w:ind w:left="193" w:right="190"/>
              <w:jc w:val="both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A336C">
              <w:rPr>
                <w:rFonts w:ascii="仿宋_GB2312" w:eastAsia="仿宋_GB2312" w:hAnsi="宋体" w:cs="宋体" w:hint="eastAsia"/>
                <w:sz w:val="20"/>
                <w:szCs w:val="20"/>
              </w:rPr>
              <w:t>结</w:t>
            </w:r>
            <w:r w:rsidRPr="00AA336C">
              <w:rPr>
                <w:rFonts w:ascii="仿宋_GB2312" w:eastAsia="仿宋_GB2312" w:hAnsi="宋体" w:cs="宋体" w:hint="eastAsia"/>
                <w:w w:val="99"/>
                <w:sz w:val="20"/>
                <w:szCs w:val="20"/>
              </w:rPr>
              <w:t xml:space="preserve"> </w:t>
            </w:r>
            <w:r w:rsidRPr="00AA336C">
              <w:rPr>
                <w:rFonts w:ascii="仿宋_GB2312" w:eastAsia="仿宋_GB2312" w:hAnsi="宋体" w:cs="宋体" w:hint="eastAsia"/>
                <w:sz w:val="20"/>
                <w:szCs w:val="20"/>
              </w:rPr>
              <w:t>果</w:t>
            </w:r>
            <w:r w:rsidRPr="00AA336C">
              <w:rPr>
                <w:rFonts w:ascii="仿宋_GB2312" w:eastAsia="仿宋_GB2312" w:hAnsi="宋体" w:cs="宋体" w:hint="eastAsia"/>
                <w:w w:val="99"/>
                <w:sz w:val="20"/>
                <w:szCs w:val="20"/>
              </w:rPr>
              <w:t xml:space="preserve"> </w:t>
            </w:r>
            <w:r w:rsidRPr="00AA336C">
              <w:rPr>
                <w:rFonts w:ascii="仿宋_GB2312" w:eastAsia="仿宋_GB2312" w:hAnsi="宋体" w:cs="宋体" w:hint="eastAsia"/>
                <w:sz w:val="20"/>
                <w:szCs w:val="20"/>
              </w:rPr>
              <w:t>维</w:t>
            </w:r>
            <w:r w:rsidRPr="00AA336C">
              <w:rPr>
                <w:rFonts w:ascii="仿宋_GB2312" w:eastAsia="仿宋_GB2312" w:hAnsi="宋体" w:cs="宋体" w:hint="eastAsia"/>
                <w:w w:val="99"/>
                <w:sz w:val="20"/>
                <w:szCs w:val="20"/>
              </w:rPr>
              <w:t xml:space="preserve"> </w:t>
            </w:r>
            <w:r w:rsidRPr="00AA336C">
              <w:rPr>
                <w:rFonts w:ascii="仿宋_GB2312" w:eastAsia="仿宋_GB2312" w:hAnsi="宋体" w:cs="宋体" w:hint="eastAsia"/>
                <w:sz w:val="20"/>
                <w:szCs w:val="20"/>
              </w:rPr>
              <w:t>持</w:t>
            </w:r>
          </w:p>
        </w:tc>
        <w:tc>
          <w:tcPr>
            <w:tcW w:w="6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B7880" w:rsidRPr="00AA336C" w:rsidRDefault="00BB7880" w:rsidP="002B28B0">
            <w:pPr>
              <w:pStyle w:val="TableParagraph"/>
              <w:spacing w:line="285" w:lineRule="auto"/>
              <w:ind w:left="191" w:right="193"/>
              <w:jc w:val="both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A336C">
              <w:rPr>
                <w:rFonts w:ascii="仿宋_GB2312" w:eastAsia="仿宋_GB2312" w:hAnsi="宋体" w:cs="宋体" w:hint="eastAsia"/>
                <w:sz w:val="20"/>
                <w:szCs w:val="20"/>
              </w:rPr>
              <w:t>结</w:t>
            </w:r>
            <w:r w:rsidRPr="00AA336C">
              <w:rPr>
                <w:rFonts w:ascii="仿宋_GB2312" w:eastAsia="仿宋_GB2312" w:hAnsi="宋体" w:cs="宋体" w:hint="eastAsia"/>
                <w:w w:val="99"/>
                <w:sz w:val="20"/>
                <w:szCs w:val="20"/>
              </w:rPr>
              <w:t xml:space="preserve"> </w:t>
            </w:r>
            <w:r w:rsidRPr="00AA336C">
              <w:rPr>
                <w:rFonts w:ascii="仿宋_GB2312" w:eastAsia="仿宋_GB2312" w:hAnsi="宋体" w:cs="宋体" w:hint="eastAsia"/>
                <w:sz w:val="20"/>
                <w:szCs w:val="20"/>
              </w:rPr>
              <w:t>果</w:t>
            </w:r>
            <w:r w:rsidRPr="00AA336C">
              <w:rPr>
                <w:rFonts w:ascii="仿宋_GB2312" w:eastAsia="仿宋_GB2312" w:hAnsi="宋体" w:cs="宋体" w:hint="eastAsia"/>
                <w:w w:val="99"/>
                <w:sz w:val="20"/>
                <w:szCs w:val="20"/>
              </w:rPr>
              <w:t xml:space="preserve"> </w:t>
            </w:r>
            <w:r w:rsidRPr="00AA336C">
              <w:rPr>
                <w:rFonts w:ascii="仿宋_GB2312" w:eastAsia="仿宋_GB2312" w:hAnsi="宋体" w:cs="宋体" w:hint="eastAsia"/>
                <w:sz w:val="20"/>
                <w:szCs w:val="20"/>
              </w:rPr>
              <w:t>纠</w:t>
            </w:r>
            <w:r w:rsidRPr="00AA336C">
              <w:rPr>
                <w:rFonts w:ascii="仿宋_GB2312" w:eastAsia="仿宋_GB2312" w:hAnsi="宋体" w:cs="宋体" w:hint="eastAsia"/>
                <w:w w:val="99"/>
                <w:sz w:val="20"/>
                <w:szCs w:val="20"/>
              </w:rPr>
              <w:t xml:space="preserve"> </w:t>
            </w:r>
            <w:r w:rsidRPr="00AA336C">
              <w:rPr>
                <w:rFonts w:ascii="仿宋_GB2312" w:eastAsia="仿宋_GB2312" w:hAnsi="宋体" w:cs="宋体" w:hint="eastAsia"/>
                <w:sz w:val="20"/>
                <w:szCs w:val="20"/>
              </w:rPr>
              <w:t>正</w:t>
            </w:r>
          </w:p>
        </w:tc>
        <w:tc>
          <w:tcPr>
            <w:tcW w:w="6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B7880" w:rsidRPr="00AA336C" w:rsidRDefault="00BB7880" w:rsidP="002B28B0">
            <w:pPr>
              <w:pStyle w:val="TableParagraph"/>
              <w:spacing w:line="285" w:lineRule="auto"/>
              <w:ind w:left="192" w:right="191"/>
              <w:jc w:val="both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A336C">
              <w:rPr>
                <w:rFonts w:ascii="仿宋_GB2312" w:eastAsia="仿宋_GB2312" w:hAnsi="宋体" w:cs="宋体" w:hint="eastAsia"/>
                <w:sz w:val="20"/>
                <w:szCs w:val="20"/>
              </w:rPr>
              <w:t>其</w:t>
            </w:r>
            <w:r w:rsidRPr="00AA336C">
              <w:rPr>
                <w:rFonts w:ascii="仿宋_GB2312" w:eastAsia="仿宋_GB2312" w:hAnsi="宋体" w:cs="宋体" w:hint="eastAsia"/>
                <w:w w:val="99"/>
                <w:sz w:val="20"/>
                <w:szCs w:val="20"/>
              </w:rPr>
              <w:t xml:space="preserve"> </w:t>
            </w:r>
            <w:r w:rsidRPr="00AA336C">
              <w:rPr>
                <w:rFonts w:ascii="仿宋_GB2312" w:eastAsia="仿宋_GB2312" w:hAnsi="宋体" w:cs="宋体" w:hint="eastAsia"/>
                <w:sz w:val="20"/>
                <w:szCs w:val="20"/>
              </w:rPr>
              <w:t>他</w:t>
            </w:r>
            <w:r w:rsidRPr="00AA336C">
              <w:rPr>
                <w:rFonts w:ascii="仿宋_GB2312" w:eastAsia="仿宋_GB2312" w:hAnsi="宋体" w:cs="宋体" w:hint="eastAsia"/>
                <w:w w:val="99"/>
                <w:sz w:val="20"/>
                <w:szCs w:val="20"/>
              </w:rPr>
              <w:t xml:space="preserve"> </w:t>
            </w:r>
            <w:r w:rsidRPr="00AA336C">
              <w:rPr>
                <w:rFonts w:ascii="仿宋_GB2312" w:eastAsia="仿宋_GB2312" w:hAnsi="宋体" w:cs="宋体" w:hint="eastAsia"/>
                <w:sz w:val="20"/>
                <w:szCs w:val="20"/>
              </w:rPr>
              <w:t>结</w:t>
            </w:r>
            <w:r w:rsidRPr="00AA336C">
              <w:rPr>
                <w:rFonts w:ascii="仿宋_GB2312" w:eastAsia="仿宋_GB2312" w:hAnsi="宋体" w:cs="宋体" w:hint="eastAsia"/>
                <w:w w:val="99"/>
                <w:sz w:val="20"/>
                <w:szCs w:val="20"/>
              </w:rPr>
              <w:t xml:space="preserve"> </w:t>
            </w:r>
            <w:r w:rsidRPr="00AA336C">
              <w:rPr>
                <w:rFonts w:ascii="仿宋_GB2312" w:eastAsia="仿宋_GB2312" w:hAnsi="宋体" w:cs="宋体" w:hint="eastAsia"/>
                <w:sz w:val="20"/>
                <w:szCs w:val="20"/>
              </w:rPr>
              <w:t>果</w:t>
            </w:r>
          </w:p>
        </w:tc>
        <w:tc>
          <w:tcPr>
            <w:tcW w:w="6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B7880" w:rsidRPr="00AA336C" w:rsidRDefault="00BB7880" w:rsidP="002B28B0">
            <w:pPr>
              <w:pStyle w:val="TableParagraph"/>
              <w:spacing w:line="285" w:lineRule="auto"/>
              <w:ind w:left="193" w:right="190"/>
              <w:jc w:val="both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A336C">
              <w:rPr>
                <w:rFonts w:ascii="仿宋_GB2312" w:eastAsia="仿宋_GB2312" w:hAnsi="宋体" w:cs="宋体" w:hint="eastAsia"/>
                <w:sz w:val="20"/>
                <w:szCs w:val="20"/>
              </w:rPr>
              <w:t>尚</w:t>
            </w:r>
            <w:r w:rsidRPr="00AA336C">
              <w:rPr>
                <w:rFonts w:ascii="仿宋_GB2312" w:eastAsia="仿宋_GB2312" w:hAnsi="宋体" w:cs="宋体" w:hint="eastAsia"/>
                <w:w w:val="99"/>
                <w:sz w:val="20"/>
                <w:szCs w:val="20"/>
              </w:rPr>
              <w:t xml:space="preserve"> </w:t>
            </w:r>
            <w:r w:rsidRPr="00AA336C">
              <w:rPr>
                <w:rFonts w:ascii="仿宋_GB2312" w:eastAsia="仿宋_GB2312" w:hAnsi="宋体" w:cs="宋体" w:hint="eastAsia"/>
                <w:sz w:val="20"/>
                <w:szCs w:val="20"/>
              </w:rPr>
              <w:t>未</w:t>
            </w:r>
            <w:r w:rsidRPr="00AA336C">
              <w:rPr>
                <w:rFonts w:ascii="仿宋_GB2312" w:eastAsia="仿宋_GB2312" w:hAnsi="宋体" w:cs="宋体" w:hint="eastAsia"/>
                <w:w w:val="99"/>
                <w:sz w:val="20"/>
                <w:szCs w:val="20"/>
              </w:rPr>
              <w:t xml:space="preserve"> </w:t>
            </w:r>
            <w:r w:rsidRPr="00AA336C">
              <w:rPr>
                <w:rFonts w:ascii="仿宋_GB2312" w:eastAsia="仿宋_GB2312" w:hAnsi="宋体" w:cs="宋体" w:hint="eastAsia"/>
                <w:sz w:val="20"/>
                <w:szCs w:val="20"/>
              </w:rPr>
              <w:t>审</w:t>
            </w:r>
            <w:r w:rsidRPr="00AA336C">
              <w:rPr>
                <w:rFonts w:ascii="仿宋_GB2312" w:eastAsia="仿宋_GB2312" w:hAnsi="宋体" w:cs="宋体" w:hint="eastAsia"/>
                <w:w w:val="99"/>
                <w:sz w:val="20"/>
                <w:szCs w:val="20"/>
              </w:rPr>
              <w:t xml:space="preserve"> </w:t>
            </w:r>
            <w:r w:rsidRPr="00AA336C">
              <w:rPr>
                <w:rFonts w:ascii="仿宋_GB2312" w:eastAsia="仿宋_GB2312" w:hAnsi="宋体" w:cs="宋体" w:hint="eastAsia"/>
                <w:sz w:val="20"/>
                <w:szCs w:val="20"/>
              </w:rPr>
              <w:t>结</w:t>
            </w:r>
          </w:p>
        </w:tc>
        <w:tc>
          <w:tcPr>
            <w:tcW w:w="6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06B2B" w:rsidRDefault="00BB7880" w:rsidP="002B28B0">
            <w:pPr>
              <w:pStyle w:val="TableParagraph"/>
              <w:ind w:left="119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A336C">
              <w:rPr>
                <w:rFonts w:ascii="仿宋_GB2312" w:eastAsia="仿宋_GB2312" w:hAnsi="宋体" w:cs="宋体" w:hint="eastAsia"/>
                <w:sz w:val="20"/>
                <w:szCs w:val="20"/>
              </w:rPr>
              <w:t>总</w:t>
            </w:r>
          </w:p>
          <w:p w:rsidR="00BB7880" w:rsidRPr="00AA336C" w:rsidRDefault="00BB7880" w:rsidP="002B28B0">
            <w:pPr>
              <w:pStyle w:val="TableParagraph"/>
              <w:ind w:left="119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A336C">
              <w:rPr>
                <w:rFonts w:ascii="仿宋_GB2312" w:eastAsia="仿宋_GB2312" w:hAnsi="宋体" w:cs="宋体" w:hint="eastAsia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880" w:rsidRPr="00AA336C" w:rsidRDefault="00BB7880" w:rsidP="002B28B0">
            <w:pPr>
              <w:pStyle w:val="TableParagraph"/>
              <w:spacing w:line="256" w:lineRule="exact"/>
              <w:ind w:left="676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A336C">
              <w:rPr>
                <w:rFonts w:ascii="仿宋_GB2312" w:eastAsia="仿宋_GB2312" w:hAnsi="宋体" w:cs="宋体" w:hint="eastAsia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880" w:rsidRPr="00AA336C" w:rsidRDefault="00BB7880" w:rsidP="002B28B0">
            <w:pPr>
              <w:pStyle w:val="TableParagraph"/>
              <w:spacing w:line="256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A336C">
              <w:rPr>
                <w:rFonts w:ascii="仿宋_GB2312" w:eastAsia="仿宋_GB2312" w:hAnsi="宋体" w:cs="宋体" w:hint="eastAsia"/>
                <w:sz w:val="20"/>
                <w:szCs w:val="20"/>
              </w:rPr>
              <w:t>复议后起诉</w:t>
            </w:r>
          </w:p>
        </w:tc>
      </w:tr>
      <w:tr w:rsidR="00BB7880" w:rsidTr="005A0D1B">
        <w:trPr>
          <w:trHeight w:hRule="exact" w:val="1448"/>
          <w:jc w:val="center"/>
        </w:trPr>
        <w:tc>
          <w:tcPr>
            <w:tcW w:w="6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880" w:rsidRPr="00AA336C" w:rsidRDefault="00BB7880" w:rsidP="002B28B0">
            <w:pPr>
              <w:rPr>
                <w:rFonts w:ascii="仿宋_GB2312" w:eastAsia="仿宋_GB2312"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880" w:rsidRPr="00AA336C" w:rsidRDefault="00BB7880" w:rsidP="002B28B0">
            <w:pPr>
              <w:rPr>
                <w:rFonts w:ascii="仿宋_GB2312" w:eastAsia="仿宋_GB2312"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880" w:rsidRPr="00AA336C" w:rsidRDefault="00BB7880" w:rsidP="002B28B0">
            <w:pPr>
              <w:rPr>
                <w:rFonts w:ascii="仿宋_GB2312" w:eastAsia="仿宋_GB2312"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880" w:rsidRPr="00AA336C" w:rsidRDefault="00BB7880" w:rsidP="002B28B0">
            <w:pPr>
              <w:rPr>
                <w:rFonts w:ascii="仿宋_GB2312" w:eastAsia="仿宋_GB2312"/>
              </w:rPr>
            </w:pPr>
          </w:p>
        </w:tc>
        <w:tc>
          <w:tcPr>
            <w:tcW w:w="6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880" w:rsidRPr="00AA336C" w:rsidRDefault="00BB7880" w:rsidP="002B28B0">
            <w:pPr>
              <w:rPr>
                <w:rFonts w:ascii="仿宋_GB2312" w:eastAsia="仿宋_GB2312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880" w:rsidRPr="00AA336C" w:rsidRDefault="00BB7880" w:rsidP="002B28B0">
            <w:pPr>
              <w:pStyle w:val="TableParagraph"/>
              <w:spacing w:line="285" w:lineRule="auto"/>
              <w:ind w:left="165" w:right="164"/>
              <w:jc w:val="both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A336C">
              <w:rPr>
                <w:rFonts w:ascii="仿宋_GB2312" w:eastAsia="仿宋_GB2312" w:hAnsi="宋体" w:cs="宋体" w:hint="eastAsia"/>
                <w:sz w:val="20"/>
                <w:szCs w:val="20"/>
              </w:rPr>
              <w:t>结</w:t>
            </w:r>
            <w:r w:rsidRPr="00AA336C">
              <w:rPr>
                <w:rFonts w:ascii="仿宋_GB2312" w:eastAsia="仿宋_GB2312" w:hAnsi="宋体" w:cs="宋体" w:hint="eastAsia"/>
                <w:w w:val="99"/>
                <w:sz w:val="20"/>
                <w:szCs w:val="20"/>
              </w:rPr>
              <w:t xml:space="preserve"> </w:t>
            </w:r>
            <w:r w:rsidRPr="00AA336C">
              <w:rPr>
                <w:rFonts w:ascii="仿宋_GB2312" w:eastAsia="仿宋_GB2312" w:hAnsi="宋体" w:cs="宋体" w:hint="eastAsia"/>
                <w:sz w:val="20"/>
                <w:szCs w:val="20"/>
              </w:rPr>
              <w:t>果</w:t>
            </w:r>
            <w:r w:rsidRPr="00AA336C">
              <w:rPr>
                <w:rFonts w:ascii="仿宋_GB2312" w:eastAsia="仿宋_GB2312" w:hAnsi="宋体" w:cs="宋体" w:hint="eastAsia"/>
                <w:w w:val="99"/>
                <w:sz w:val="20"/>
                <w:szCs w:val="20"/>
              </w:rPr>
              <w:t xml:space="preserve"> </w:t>
            </w:r>
            <w:r w:rsidRPr="00AA336C">
              <w:rPr>
                <w:rFonts w:ascii="仿宋_GB2312" w:eastAsia="仿宋_GB2312" w:hAnsi="宋体" w:cs="宋体" w:hint="eastAsia"/>
                <w:sz w:val="20"/>
                <w:szCs w:val="20"/>
              </w:rPr>
              <w:t>维</w:t>
            </w:r>
            <w:r w:rsidRPr="00AA336C">
              <w:rPr>
                <w:rFonts w:ascii="仿宋_GB2312" w:eastAsia="仿宋_GB2312" w:hAnsi="宋体" w:cs="宋体" w:hint="eastAsia"/>
                <w:w w:val="99"/>
                <w:sz w:val="20"/>
                <w:szCs w:val="20"/>
              </w:rPr>
              <w:t xml:space="preserve"> </w:t>
            </w:r>
            <w:r w:rsidRPr="00AA336C">
              <w:rPr>
                <w:rFonts w:ascii="仿宋_GB2312" w:eastAsia="仿宋_GB2312" w:hAnsi="宋体" w:cs="宋体" w:hint="eastAsia"/>
                <w:sz w:val="20"/>
                <w:szCs w:val="20"/>
              </w:rPr>
              <w:t>持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880" w:rsidRPr="00AA336C" w:rsidRDefault="00BB7880" w:rsidP="002B28B0">
            <w:pPr>
              <w:pStyle w:val="TableParagraph"/>
              <w:spacing w:line="285" w:lineRule="auto"/>
              <w:ind w:left="193" w:right="191"/>
              <w:jc w:val="both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A336C">
              <w:rPr>
                <w:rFonts w:ascii="仿宋_GB2312" w:eastAsia="仿宋_GB2312" w:hAnsi="宋体" w:cs="宋体" w:hint="eastAsia"/>
                <w:sz w:val="20"/>
                <w:szCs w:val="20"/>
              </w:rPr>
              <w:t>结</w:t>
            </w:r>
            <w:r w:rsidRPr="00AA336C">
              <w:rPr>
                <w:rFonts w:ascii="仿宋_GB2312" w:eastAsia="仿宋_GB2312" w:hAnsi="宋体" w:cs="宋体" w:hint="eastAsia"/>
                <w:w w:val="99"/>
                <w:sz w:val="20"/>
                <w:szCs w:val="20"/>
              </w:rPr>
              <w:t xml:space="preserve"> </w:t>
            </w:r>
            <w:r w:rsidRPr="00AA336C">
              <w:rPr>
                <w:rFonts w:ascii="仿宋_GB2312" w:eastAsia="仿宋_GB2312" w:hAnsi="宋体" w:cs="宋体" w:hint="eastAsia"/>
                <w:sz w:val="20"/>
                <w:szCs w:val="20"/>
              </w:rPr>
              <w:t>果</w:t>
            </w:r>
            <w:r w:rsidRPr="00AA336C">
              <w:rPr>
                <w:rFonts w:ascii="仿宋_GB2312" w:eastAsia="仿宋_GB2312" w:hAnsi="宋体" w:cs="宋体" w:hint="eastAsia"/>
                <w:w w:val="99"/>
                <w:sz w:val="20"/>
                <w:szCs w:val="20"/>
              </w:rPr>
              <w:t xml:space="preserve"> </w:t>
            </w:r>
            <w:r w:rsidRPr="00AA336C">
              <w:rPr>
                <w:rFonts w:ascii="仿宋_GB2312" w:eastAsia="仿宋_GB2312" w:hAnsi="宋体" w:cs="宋体" w:hint="eastAsia"/>
                <w:sz w:val="20"/>
                <w:szCs w:val="20"/>
              </w:rPr>
              <w:t>纠</w:t>
            </w:r>
            <w:r w:rsidRPr="00AA336C">
              <w:rPr>
                <w:rFonts w:ascii="仿宋_GB2312" w:eastAsia="仿宋_GB2312" w:hAnsi="宋体" w:cs="宋体" w:hint="eastAsia"/>
                <w:w w:val="99"/>
                <w:sz w:val="20"/>
                <w:szCs w:val="20"/>
              </w:rPr>
              <w:t xml:space="preserve"> </w:t>
            </w:r>
            <w:r w:rsidRPr="00AA336C">
              <w:rPr>
                <w:rFonts w:ascii="仿宋_GB2312" w:eastAsia="仿宋_GB2312" w:hAnsi="宋体" w:cs="宋体" w:hint="eastAsia"/>
                <w:sz w:val="20"/>
                <w:szCs w:val="20"/>
              </w:rPr>
              <w:t>正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880" w:rsidRPr="00AA336C" w:rsidRDefault="00BB7880" w:rsidP="002B28B0">
            <w:pPr>
              <w:pStyle w:val="TableParagraph"/>
              <w:spacing w:line="285" w:lineRule="auto"/>
              <w:ind w:left="193" w:right="191"/>
              <w:jc w:val="both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A336C">
              <w:rPr>
                <w:rFonts w:ascii="仿宋_GB2312" w:eastAsia="仿宋_GB2312" w:hAnsi="宋体" w:cs="宋体" w:hint="eastAsia"/>
                <w:sz w:val="20"/>
                <w:szCs w:val="20"/>
              </w:rPr>
              <w:t>其</w:t>
            </w:r>
            <w:r w:rsidRPr="00AA336C">
              <w:rPr>
                <w:rFonts w:ascii="仿宋_GB2312" w:eastAsia="仿宋_GB2312" w:hAnsi="宋体" w:cs="宋体" w:hint="eastAsia"/>
                <w:w w:val="99"/>
                <w:sz w:val="20"/>
                <w:szCs w:val="20"/>
              </w:rPr>
              <w:t xml:space="preserve"> </w:t>
            </w:r>
            <w:r w:rsidRPr="00AA336C">
              <w:rPr>
                <w:rFonts w:ascii="仿宋_GB2312" w:eastAsia="仿宋_GB2312" w:hAnsi="宋体" w:cs="宋体" w:hint="eastAsia"/>
                <w:sz w:val="20"/>
                <w:szCs w:val="20"/>
              </w:rPr>
              <w:t>他</w:t>
            </w:r>
            <w:r w:rsidRPr="00AA336C">
              <w:rPr>
                <w:rFonts w:ascii="仿宋_GB2312" w:eastAsia="仿宋_GB2312" w:hAnsi="宋体" w:cs="宋体" w:hint="eastAsia"/>
                <w:w w:val="99"/>
                <w:sz w:val="20"/>
                <w:szCs w:val="20"/>
              </w:rPr>
              <w:t xml:space="preserve"> </w:t>
            </w:r>
            <w:r w:rsidRPr="00AA336C">
              <w:rPr>
                <w:rFonts w:ascii="仿宋_GB2312" w:eastAsia="仿宋_GB2312" w:hAnsi="宋体" w:cs="宋体" w:hint="eastAsia"/>
                <w:sz w:val="20"/>
                <w:szCs w:val="20"/>
              </w:rPr>
              <w:t>结</w:t>
            </w:r>
            <w:r w:rsidRPr="00AA336C">
              <w:rPr>
                <w:rFonts w:ascii="仿宋_GB2312" w:eastAsia="仿宋_GB2312" w:hAnsi="宋体" w:cs="宋体" w:hint="eastAsia"/>
                <w:w w:val="99"/>
                <w:sz w:val="20"/>
                <w:szCs w:val="20"/>
              </w:rPr>
              <w:t xml:space="preserve"> </w:t>
            </w:r>
            <w:r w:rsidRPr="00AA336C">
              <w:rPr>
                <w:rFonts w:ascii="仿宋_GB2312" w:eastAsia="仿宋_GB2312" w:hAnsi="宋体" w:cs="宋体" w:hint="eastAsia"/>
                <w:sz w:val="20"/>
                <w:szCs w:val="20"/>
              </w:rPr>
              <w:t>果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880" w:rsidRPr="00AA336C" w:rsidRDefault="00BB7880" w:rsidP="002B28B0">
            <w:pPr>
              <w:pStyle w:val="TableParagraph"/>
              <w:spacing w:line="285" w:lineRule="auto"/>
              <w:ind w:left="192" w:right="191"/>
              <w:jc w:val="both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A336C">
              <w:rPr>
                <w:rFonts w:ascii="仿宋_GB2312" w:eastAsia="仿宋_GB2312" w:hAnsi="宋体" w:cs="宋体" w:hint="eastAsia"/>
                <w:sz w:val="20"/>
                <w:szCs w:val="20"/>
              </w:rPr>
              <w:t>尚</w:t>
            </w:r>
            <w:r w:rsidRPr="00AA336C">
              <w:rPr>
                <w:rFonts w:ascii="仿宋_GB2312" w:eastAsia="仿宋_GB2312" w:hAnsi="宋体" w:cs="宋体" w:hint="eastAsia"/>
                <w:w w:val="99"/>
                <w:sz w:val="20"/>
                <w:szCs w:val="20"/>
              </w:rPr>
              <w:t xml:space="preserve"> </w:t>
            </w:r>
            <w:r w:rsidRPr="00AA336C">
              <w:rPr>
                <w:rFonts w:ascii="仿宋_GB2312" w:eastAsia="仿宋_GB2312" w:hAnsi="宋体" w:cs="宋体" w:hint="eastAsia"/>
                <w:sz w:val="20"/>
                <w:szCs w:val="20"/>
              </w:rPr>
              <w:t>未</w:t>
            </w:r>
            <w:r w:rsidRPr="00AA336C">
              <w:rPr>
                <w:rFonts w:ascii="仿宋_GB2312" w:eastAsia="仿宋_GB2312" w:hAnsi="宋体" w:cs="宋体" w:hint="eastAsia"/>
                <w:w w:val="99"/>
                <w:sz w:val="20"/>
                <w:szCs w:val="20"/>
              </w:rPr>
              <w:t xml:space="preserve"> </w:t>
            </w:r>
            <w:r w:rsidRPr="00AA336C">
              <w:rPr>
                <w:rFonts w:ascii="仿宋_GB2312" w:eastAsia="仿宋_GB2312" w:hAnsi="宋体" w:cs="宋体" w:hint="eastAsia"/>
                <w:sz w:val="20"/>
                <w:szCs w:val="20"/>
              </w:rPr>
              <w:t>审</w:t>
            </w:r>
            <w:r w:rsidRPr="00AA336C">
              <w:rPr>
                <w:rFonts w:ascii="仿宋_GB2312" w:eastAsia="仿宋_GB2312" w:hAnsi="宋体" w:cs="宋体" w:hint="eastAsia"/>
                <w:w w:val="99"/>
                <w:sz w:val="20"/>
                <w:szCs w:val="20"/>
              </w:rPr>
              <w:t xml:space="preserve"> </w:t>
            </w:r>
            <w:r w:rsidRPr="00AA336C">
              <w:rPr>
                <w:rFonts w:ascii="仿宋_GB2312" w:eastAsia="仿宋_GB2312" w:hAnsi="宋体" w:cs="宋体" w:hint="eastAsia"/>
                <w:sz w:val="20"/>
                <w:szCs w:val="20"/>
              </w:rPr>
              <w:t>结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880" w:rsidRPr="00AA336C" w:rsidRDefault="00BB7880" w:rsidP="002B28B0">
            <w:pPr>
              <w:pStyle w:val="TableParagraph"/>
              <w:spacing w:line="285" w:lineRule="auto"/>
              <w:ind w:left="192" w:right="193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A336C">
              <w:rPr>
                <w:rFonts w:ascii="仿宋_GB2312" w:eastAsia="仿宋_GB2312" w:hAnsi="宋体" w:cs="宋体" w:hint="eastAsia"/>
                <w:sz w:val="20"/>
                <w:szCs w:val="20"/>
              </w:rPr>
              <w:t>总</w:t>
            </w:r>
            <w:r w:rsidRPr="00AA336C">
              <w:rPr>
                <w:rFonts w:ascii="仿宋_GB2312" w:eastAsia="仿宋_GB2312" w:hAnsi="宋体" w:cs="宋体" w:hint="eastAsia"/>
                <w:w w:val="99"/>
                <w:sz w:val="20"/>
                <w:szCs w:val="20"/>
              </w:rPr>
              <w:t xml:space="preserve"> </w:t>
            </w:r>
            <w:r w:rsidRPr="00AA336C">
              <w:rPr>
                <w:rFonts w:ascii="仿宋_GB2312" w:eastAsia="仿宋_GB2312" w:hAnsi="宋体" w:cs="宋体" w:hint="eastAsia"/>
                <w:sz w:val="20"/>
                <w:szCs w:val="20"/>
              </w:rPr>
              <w:t>计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880" w:rsidRPr="00AA336C" w:rsidRDefault="00BB7880" w:rsidP="002B28B0">
            <w:pPr>
              <w:pStyle w:val="TableParagraph"/>
              <w:spacing w:line="285" w:lineRule="auto"/>
              <w:ind w:left="192" w:right="192"/>
              <w:jc w:val="both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A336C">
              <w:rPr>
                <w:rFonts w:ascii="仿宋_GB2312" w:eastAsia="仿宋_GB2312" w:hAnsi="宋体" w:cs="宋体" w:hint="eastAsia"/>
                <w:sz w:val="20"/>
                <w:szCs w:val="20"/>
              </w:rPr>
              <w:t>结</w:t>
            </w:r>
            <w:r w:rsidRPr="00AA336C">
              <w:rPr>
                <w:rFonts w:ascii="仿宋_GB2312" w:eastAsia="仿宋_GB2312" w:hAnsi="宋体" w:cs="宋体" w:hint="eastAsia"/>
                <w:w w:val="99"/>
                <w:sz w:val="20"/>
                <w:szCs w:val="20"/>
              </w:rPr>
              <w:t xml:space="preserve"> </w:t>
            </w:r>
            <w:r w:rsidRPr="00AA336C">
              <w:rPr>
                <w:rFonts w:ascii="仿宋_GB2312" w:eastAsia="仿宋_GB2312" w:hAnsi="宋体" w:cs="宋体" w:hint="eastAsia"/>
                <w:sz w:val="20"/>
                <w:szCs w:val="20"/>
              </w:rPr>
              <w:t>果</w:t>
            </w:r>
            <w:r w:rsidRPr="00AA336C">
              <w:rPr>
                <w:rFonts w:ascii="仿宋_GB2312" w:eastAsia="仿宋_GB2312" w:hAnsi="宋体" w:cs="宋体" w:hint="eastAsia"/>
                <w:w w:val="99"/>
                <w:sz w:val="20"/>
                <w:szCs w:val="20"/>
              </w:rPr>
              <w:t xml:space="preserve"> </w:t>
            </w:r>
            <w:r w:rsidRPr="00AA336C">
              <w:rPr>
                <w:rFonts w:ascii="仿宋_GB2312" w:eastAsia="仿宋_GB2312" w:hAnsi="宋体" w:cs="宋体" w:hint="eastAsia"/>
                <w:sz w:val="20"/>
                <w:szCs w:val="20"/>
              </w:rPr>
              <w:t>维</w:t>
            </w:r>
            <w:r w:rsidRPr="00AA336C">
              <w:rPr>
                <w:rFonts w:ascii="仿宋_GB2312" w:eastAsia="仿宋_GB2312" w:hAnsi="宋体" w:cs="宋体" w:hint="eastAsia"/>
                <w:w w:val="99"/>
                <w:sz w:val="20"/>
                <w:szCs w:val="20"/>
              </w:rPr>
              <w:t xml:space="preserve"> </w:t>
            </w:r>
            <w:r w:rsidRPr="00AA336C">
              <w:rPr>
                <w:rFonts w:ascii="仿宋_GB2312" w:eastAsia="仿宋_GB2312" w:hAnsi="宋体" w:cs="宋体" w:hint="eastAsia"/>
                <w:sz w:val="20"/>
                <w:szCs w:val="20"/>
              </w:rPr>
              <w:t>持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880" w:rsidRPr="00AA336C" w:rsidRDefault="00BB7880" w:rsidP="002B28B0">
            <w:pPr>
              <w:pStyle w:val="TableParagraph"/>
              <w:spacing w:line="285" w:lineRule="auto"/>
              <w:ind w:left="192" w:right="192"/>
              <w:jc w:val="both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A336C">
              <w:rPr>
                <w:rFonts w:ascii="仿宋_GB2312" w:eastAsia="仿宋_GB2312" w:hAnsi="宋体" w:cs="宋体" w:hint="eastAsia"/>
                <w:sz w:val="20"/>
                <w:szCs w:val="20"/>
              </w:rPr>
              <w:t>结</w:t>
            </w:r>
            <w:r w:rsidRPr="00AA336C">
              <w:rPr>
                <w:rFonts w:ascii="仿宋_GB2312" w:eastAsia="仿宋_GB2312" w:hAnsi="宋体" w:cs="宋体" w:hint="eastAsia"/>
                <w:w w:val="99"/>
                <w:sz w:val="20"/>
                <w:szCs w:val="20"/>
              </w:rPr>
              <w:t xml:space="preserve"> </w:t>
            </w:r>
            <w:r w:rsidRPr="00AA336C">
              <w:rPr>
                <w:rFonts w:ascii="仿宋_GB2312" w:eastAsia="仿宋_GB2312" w:hAnsi="宋体" w:cs="宋体" w:hint="eastAsia"/>
                <w:sz w:val="20"/>
                <w:szCs w:val="20"/>
              </w:rPr>
              <w:t>果</w:t>
            </w:r>
            <w:r w:rsidRPr="00AA336C">
              <w:rPr>
                <w:rFonts w:ascii="仿宋_GB2312" w:eastAsia="仿宋_GB2312" w:hAnsi="宋体" w:cs="宋体" w:hint="eastAsia"/>
                <w:w w:val="99"/>
                <w:sz w:val="20"/>
                <w:szCs w:val="20"/>
              </w:rPr>
              <w:t xml:space="preserve"> </w:t>
            </w:r>
            <w:r w:rsidRPr="00AA336C">
              <w:rPr>
                <w:rFonts w:ascii="仿宋_GB2312" w:eastAsia="仿宋_GB2312" w:hAnsi="宋体" w:cs="宋体" w:hint="eastAsia"/>
                <w:sz w:val="20"/>
                <w:szCs w:val="20"/>
              </w:rPr>
              <w:t>纠</w:t>
            </w:r>
            <w:r w:rsidRPr="00AA336C">
              <w:rPr>
                <w:rFonts w:ascii="仿宋_GB2312" w:eastAsia="仿宋_GB2312" w:hAnsi="宋体" w:cs="宋体" w:hint="eastAsia"/>
                <w:w w:val="99"/>
                <w:sz w:val="20"/>
                <w:szCs w:val="20"/>
              </w:rPr>
              <w:t xml:space="preserve"> </w:t>
            </w:r>
            <w:r w:rsidRPr="00AA336C">
              <w:rPr>
                <w:rFonts w:ascii="仿宋_GB2312" w:eastAsia="仿宋_GB2312" w:hAnsi="宋体" w:cs="宋体" w:hint="eastAsia"/>
                <w:sz w:val="20"/>
                <w:szCs w:val="20"/>
              </w:rPr>
              <w:t>正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880" w:rsidRPr="00AA336C" w:rsidRDefault="00BB7880" w:rsidP="002B28B0">
            <w:pPr>
              <w:pStyle w:val="TableParagraph"/>
              <w:spacing w:line="285" w:lineRule="auto"/>
              <w:ind w:left="192" w:right="192"/>
              <w:jc w:val="both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A336C">
              <w:rPr>
                <w:rFonts w:ascii="仿宋_GB2312" w:eastAsia="仿宋_GB2312" w:hAnsi="宋体" w:cs="宋体" w:hint="eastAsia"/>
                <w:sz w:val="20"/>
                <w:szCs w:val="20"/>
              </w:rPr>
              <w:t>其</w:t>
            </w:r>
            <w:r w:rsidRPr="00AA336C">
              <w:rPr>
                <w:rFonts w:ascii="仿宋_GB2312" w:eastAsia="仿宋_GB2312" w:hAnsi="宋体" w:cs="宋体" w:hint="eastAsia"/>
                <w:w w:val="99"/>
                <w:sz w:val="20"/>
                <w:szCs w:val="20"/>
              </w:rPr>
              <w:t xml:space="preserve"> </w:t>
            </w:r>
            <w:r w:rsidRPr="00AA336C">
              <w:rPr>
                <w:rFonts w:ascii="仿宋_GB2312" w:eastAsia="仿宋_GB2312" w:hAnsi="宋体" w:cs="宋体" w:hint="eastAsia"/>
                <w:sz w:val="20"/>
                <w:szCs w:val="20"/>
              </w:rPr>
              <w:t>他</w:t>
            </w:r>
            <w:r w:rsidRPr="00AA336C">
              <w:rPr>
                <w:rFonts w:ascii="仿宋_GB2312" w:eastAsia="仿宋_GB2312" w:hAnsi="宋体" w:cs="宋体" w:hint="eastAsia"/>
                <w:w w:val="99"/>
                <w:sz w:val="20"/>
                <w:szCs w:val="20"/>
              </w:rPr>
              <w:t xml:space="preserve"> </w:t>
            </w:r>
            <w:r w:rsidRPr="00AA336C">
              <w:rPr>
                <w:rFonts w:ascii="仿宋_GB2312" w:eastAsia="仿宋_GB2312" w:hAnsi="宋体" w:cs="宋体" w:hint="eastAsia"/>
                <w:sz w:val="20"/>
                <w:szCs w:val="20"/>
              </w:rPr>
              <w:t>结</w:t>
            </w:r>
            <w:r w:rsidRPr="00AA336C">
              <w:rPr>
                <w:rFonts w:ascii="仿宋_GB2312" w:eastAsia="仿宋_GB2312" w:hAnsi="宋体" w:cs="宋体" w:hint="eastAsia"/>
                <w:w w:val="99"/>
                <w:sz w:val="20"/>
                <w:szCs w:val="20"/>
              </w:rPr>
              <w:t xml:space="preserve"> </w:t>
            </w:r>
            <w:r w:rsidRPr="00AA336C">
              <w:rPr>
                <w:rFonts w:ascii="仿宋_GB2312" w:eastAsia="仿宋_GB2312" w:hAnsi="宋体" w:cs="宋体" w:hint="eastAsia"/>
                <w:sz w:val="20"/>
                <w:szCs w:val="20"/>
              </w:rPr>
              <w:t>果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880" w:rsidRPr="00AA336C" w:rsidRDefault="00BB7880" w:rsidP="002B28B0">
            <w:pPr>
              <w:pStyle w:val="TableParagraph"/>
              <w:spacing w:line="285" w:lineRule="auto"/>
              <w:ind w:left="194" w:right="191"/>
              <w:jc w:val="both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A336C">
              <w:rPr>
                <w:rFonts w:ascii="仿宋_GB2312" w:eastAsia="仿宋_GB2312" w:hAnsi="宋体" w:cs="宋体" w:hint="eastAsia"/>
                <w:sz w:val="20"/>
                <w:szCs w:val="20"/>
              </w:rPr>
              <w:t>尚</w:t>
            </w:r>
            <w:r w:rsidRPr="00AA336C">
              <w:rPr>
                <w:rFonts w:ascii="仿宋_GB2312" w:eastAsia="仿宋_GB2312" w:hAnsi="宋体" w:cs="宋体" w:hint="eastAsia"/>
                <w:w w:val="99"/>
                <w:sz w:val="20"/>
                <w:szCs w:val="20"/>
              </w:rPr>
              <w:t xml:space="preserve"> </w:t>
            </w:r>
            <w:r w:rsidRPr="00AA336C">
              <w:rPr>
                <w:rFonts w:ascii="仿宋_GB2312" w:eastAsia="仿宋_GB2312" w:hAnsi="宋体" w:cs="宋体" w:hint="eastAsia"/>
                <w:sz w:val="20"/>
                <w:szCs w:val="20"/>
              </w:rPr>
              <w:t>未</w:t>
            </w:r>
            <w:r w:rsidRPr="00AA336C">
              <w:rPr>
                <w:rFonts w:ascii="仿宋_GB2312" w:eastAsia="仿宋_GB2312" w:hAnsi="宋体" w:cs="宋体" w:hint="eastAsia"/>
                <w:w w:val="99"/>
                <w:sz w:val="20"/>
                <w:szCs w:val="20"/>
              </w:rPr>
              <w:t xml:space="preserve"> </w:t>
            </w:r>
            <w:r w:rsidRPr="00AA336C">
              <w:rPr>
                <w:rFonts w:ascii="仿宋_GB2312" w:eastAsia="仿宋_GB2312" w:hAnsi="宋体" w:cs="宋体" w:hint="eastAsia"/>
                <w:sz w:val="20"/>
                <w:szCs w:val="20"/>
              </w:rPr>
              <w:t>审</w:t>
            </w:r>
            <w:r w:rsidRPr="00AA336C">
              <w:rPr>
                <w:rFonts w:ascii="仿宋_GB2312" w:eastAsia="仿宋_GB2312" w:hAnsi="宋体" w:cs="宋体" w:hint="eastAsia"/>
                <w:w w:val="99"/>
                <w:sz w:val="20"/>
                <w:szCs w:val="20"/>
              </w:rPr>
              <w:t xml:space="preserve"> </w:t>
            </w:r>
            <w:r w:rsidRPr="00AA336C">
              <w:rPr>
                <w:rFonts w:ascii="仿宋_GB2312" w:eastAsia="仿宋_GB2312" w:hAnsi="宋体" w:cs="宋体" w:hint="eastAsia"/>
                <w:sz w:val="20"/>
                <w:szCs w:val="20"/>
              </w:rPr>
              <w:t>结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7880" w:rsidRPr="00AA336C" w:rsidRDefault="00BB7880" w:rsidP="002B28B0">
            <w:pPr>
              <w:pStyle w:val="TableParagraph"/>
              <w:spacing w:line="285" w:lineRule="auto"/>
              <w:ind w:left="193" w:right="192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AA336C">
              <w:rPr>
                <w:rFonts w:ascii="仿宋_GB2312" w:eastAsia="仿宋_GB2312" w:hAnsi="宋体" w:cs="宋体" w:hint="eastAsia"/>
                <w:sz w:val="20"/>
                <w:szCs w:val="20"/>
              </w:rPr>
              <w:t>总</w:t>
            </w:r>
            <w:r w:rsidRPr="00AA336C">
              <w:rPr>
                <w:rFonts w:ascii="仿宋_GB2312" w:eastAsia="仿宋_GB2312" w:hAnsi="宋体" w:cs="宋体" w:hint="eastAsia"/>
                <w:w w:val="99"/>
                <w:sz w:val="20"/>
                <w:szCs w:val="20"/>
              </w:rPr>
              <w:t xml:space="preserve"> </w:t>
            </w:r>
            <w:r w:rsidRPr="00AA336C">
              <w:rPr>
                <w:rFonts w:ascii="仿宋_GB2312" w:eastAsia="仿宋_GB2312" w:hAnsi="宋体" w:cs="宋体" w:hint="eastAsia"/>
                <w:sz w:val="20"/>
                <w:szCs w:val="20"/>
              </w:rPr>
              <w:t>计</w:t>
            </w:r>
          </w:p>
        </w:tc>
      </w:tr>
      <w:tr w:rsidR="001721BA" w:rsidTr="005A0D1B">
        <w:trPr>
          <w:trHeight w:hRule="exact" w:val="512"/>
          <w:jc w:val="center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1BA" w:rsidRDefault="001721BA" w:rsidP="001721BA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>0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1BA" w:rsidRDefault="001721BA" w:rsidP="001721BA">
            <w:pPr>
              <w:jc w:val="center"/>
            </w:pPr>
            <w:r w:rsidRPr="000469CC">
              <w:t>0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1BA" w:rsidRDefault="001721BA" w:rsidP="001721BA">
            <w:pPr>
              <w:jc w:val="center"/>
            </w:pPr>
            <w:r w:rsidRPr="000469CC">
              <w:t>0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1BA" w:rsidRDefault="001721BA" w:rsidP="001721BA">
            <w:pPr>
              <w:jc w:val="center"/>
            </w:pPr>
            <w:r w:rsidRPr="000469CC">
              <w:t>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1BA" w:rsidRDefault="001721BA" w:rsidP="001721BA">
            <w:pPr>
              <w:jc w:val="center"/>
            </w:pPr>
            <w:r w:rsidRPr="000469CC">
              <w:t>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1BA" w:rsidRDefault="001721BA" w:rsidP="001721BA">
            <w:pPr>
              <w:jc w:val="center"/>
            </w:pPr>
            <w:r w:rsidRPr="000469CC">
              <w:t>0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1BA" w:rsidRDefault="001721BA" w:rsidP="001721BA">
            <w:pPr>
              <w:jc w:val="center"/>
            </w:pPr>
            <w:r w:rsidRPr="000469CC">
              <w:t>0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1BA" w:rsidRDefault="001721BA" w:rsidP="001721BA">
            <w:pPr>
              <w:jc w:val="center"/>
            </w:pPr>
            <w:r w:rsidRPr="000469CC">
              <w:t>0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1BA" w:rsidRDefault="001721BA" w:rsidP="001721BA">
            <w:pPr>
              <w:jc w:val="center"/>
            </w:pPr>
            <w:r w:rsidRPr="000469CC">
              <w:t>0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1BA" w:rsidRDefault="001721BA" w:rsidP="001721BA">
            <w:pPr>
              <w:jc w:val="center"/>
            </w:pPr>
            <w:r w:rsidRPr="000469CC">
              <w:t>0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1BA" w:rsidRDefault="001721BA" w:rsidP="001721BA">
            <w:pPr>
              <w:jc w:val="center"/>
            </w:pPr>
            <w:r w:rsidRPr="000469CC">
              <w:t>0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1BA" w:rsidRDefault="001721BA" w:rsidP="001721BA">
            <w:pPr>
              <w:jc w:val="center"/>
            </w:pPr>
            <w:r w:rsidRPr="000469CC">
              <w:t>0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1BA" w:rsidRDefault="001721BA" w:rsidP="001721BA">
            <w:pPr>
              <w:jc w:val="center"/>
            </w:pPr>
            <w:r w:rsidRPr="000469CC">
              <w:t>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1BA" w:rsidRDefault="001721BA" w:rsidP="001721BA">
            <w:pPr>
              <w:jc w:val="center"/>
            </w:pPr>
            <w:r w:rsidRPr="000469CC">
              <w:t>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21BA" w:rsidRDefault="001721BA" w:rsidP="001721BA">
            <w:pPr>
              <w:jc w:val="center"/>
            </w:pPr>
            <w:r w:rsidRPr="000469CC">
              <w:t>0</w:t>
            </w:r>
          </w:p>
        </w:tc>
      </w:tr>
    </w:tbl>
    <w:p w:rsidR="00BB7880" w:rsidRPr="00316783" w:rsidRDefault="00BB7880" w:rsidP="00D76744">
      <w:pPr>
        <w:spacing w:line="560" w:lineRule="exact"/>
        <w:ind w:firstLineChars="200" w:firstLine="640"/>
        <w:jc w:val="both"/>
        <w:rPr>
          <w:rFonts w:ascii="黑体" w:eastAsia="黑体" w:hAnsi="黑体" w:cs="宋体"/>
          <w:sz w:val="32"/>
          <w:szCs w:val="32"/>
          <w:lang w:eastAsia="zh-CN"/>
        </w:rPr>
      </w:pPr>
      <w:r w:rsidRPr="00316783">
        <w:rPr>
          <w:rFonts w:ascii="黑体" w:eastAsia="黑体" w:hAnsi="黑体" w:cs="宋体" w:hint="eastAsia"/>
          <w:bCs/>
          <w:color w:val="333333"/>
          <w:sz w:val="32"/>
          <w:szCs w:val="32"/>
          <w:lang w:eastAsia="zh-CN"/>
        </w:rPr>
        <w:t>五、存在的主要问题及改进情况</w:t>
      </w:r>
    </w:p>
    <w:p w:rsidR="002644A1" w:rsidRPr="00E26E99" w:rsidRDefault="00C83FFA" w:rsidP="00D76744">
      <w:pPr>
        <w:spacing w:line="560" w:lineRule="exact"/>
        <w:ind w:firstLineChars="200" w:firstLine="643"/>
        <w:jc w:val="both"/>
        <w:rPr>
          <w:rFonts w:ascii="楷体_GB2312" w:eastAsia="楷体_GB2312" w:hAnsi="宋体" w:cs="宋体"/>
          <w:b/>
          <w:color w:val="333333"/>
          <w:sz w:val="32"/>
          <w:szCs w:val="32"/>
          <w:lang w:eastAsia="zh-CN"/>
        </w:rPr>
      </w:pPr>
      <w:r w:rsidRPr="00E26E99">
        <w:rPr>
          <w:rFonts w:ascii="楷体_GB2312" w:eastAsia="楷体_GB2312" w:hAnsi="宋体" w:cs="宋体" w:hint="eastAsia"/>
          <w:b/>
          <w:color w:val="333333"/>
          <w:sz w:val="32"/>
          <w:szCs w:val="32"/>
          <w:lang w:eastAsia="zh-CN"/>
        </w:rPr>
        <w:t>（一）工作中存在的主要问题</w:t>
      </w:r>
    </w:p>
    <w:p w:rsidR="00965873" w:rsidRDefault="00965873" w:rsidP="00D76744">
      <w:pPr>
        <w:spacing w:line="560" w:lineRule="exact"/>
        <w:ind w:firstLineChars="200" w:firstLine="640"/>
        <w:jc w:val="both"/>
        <w:rPr>
          <w:rFonts w:ascii="仿宋_GB2312" w:eastAsia="仿宋_GB2312" w:hAnsi="宋体" w:cs="宋体"/>
          <w:color w:val="333333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color w:val="333333"/>
          <w:sz w:val="32"/>
          <w:szCs w:val="32"/>
          <w:lang w:eastAsia="zh-CN"/>
        </w:rPr>
        <w:t>1</w:t>
      </w:r>
      <w:r>
        <w:rPr>
          <w:rFonts w:ascii="仿宋_GB2312" w:eastAsia="仿宋_GB2312" w:hAnsi="宋体" w:cs="宋体"/>
          <w:color w:val="333333"/>
          <w:sz w:val="32"/>
          <w:szCs w:val="32"/>
          <w:lang w:eastAsia="zh-CN"/>
        </w:rPr>
        <w:t>.</w:t>
      </w:r>
      <w:r>
        <w:rPr>
          <w:rFonts w:ascii="仿宋_GB2312" w:eastAsia="仿宋_GB2312" w:hAnsi="宋体" w:cs="宋体" w:hint="eastAsia"/>
          <w:color w:val="333333"/>
          <w:sz w:val="32"/>
          <w:szCs w:val="32"/>
          <w:lang w:eastAsia="zh-CN"/>
        </w:rPr>
        <w:t>个别</w:t>
      </w:r>
      <w:r>
        <w:rPr>
          <w:rFonts w:ascii="仿宋_GB2312" w:eastAsia="仿宋_GB2312" w:hAnsi="宋体" w:cs="宋体"/>
          <w:color w:val="333333"/>
          <w:sz w:val="32"/>
          <w:szCs w:val="32"/>
          <w:lang w:eastAsia="zh-CN"/>
        </w:rPr>
        <w:t>局属</w:t>
      </w:r>
      <w:r w:rsidRPr="00965873">
        <w:rPr>
          <w:rFonts w:ascii="仿宋_GB2312" w:eastAsia="仿宋_GB2312" w:hAnsi="宋体" w:cs="宋体" w:hint="eastAsia"/>
          <w:color w:val="333333"/>
          <w:sz w:val="32"/>
          <w:szCs w:val="32"/>
          <w:lang w:eastAsia="zh-CN"/>
        </w:rPr>
        <w:t>单位对政府信息公开工作重视还不够，表现为不主动，不积极。</w:t>
      </w:r>
    </w:p>
    <w:p w:rsidR="00C83FFA" w:rsidRPr="004275B3" w:rsidRDefault="00965873" w:rsidP="00D76744">
      <w:pPr>
        <w:spacing w:line="560" w:lineRule="exact"/>
        <w:ind w:firstLineChars="200" w:firstLine="640"/>
        <w:jc w:val="both"/>
        <w:rPr>
          <w:rFonts w:ascii="仿宋_GB2312" w:eastAsia="仿宋_GB2312" w:hAnsi="宋体" w:cs="宋体"/>
          <w:color w:val="333333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color w:val="333333"/>
          <w:sz w:val="32"/>
          <w:szCs w:val="32"/>
          <w:lang w:eastAsia="zh-CN"/>
        </w:rPr>
        <w:t>2</w:t>
      </w:r>
      <w:r>
        <w:rPr>
          <w:rFonts w:ascii="仿宋_GB2312" w:eastAsia="仿宋_GB2312" w:hAnsi="宋体" w:cs="宋体"/>
          <w:color w:val="333333"/>
          <w:sz w:val="32"/>
          <w:szCs w:val="32"/>
          <w:lang w:eastAsia="zh-CN"/>
        </w:rPr>
        <w:t>.</w:t>
      </w:r>
      <w:r w:rsidR="00C83FFA" w:rsidRPr="004275B3">
        <w:rPr>
          <w:rFonts w:ascii="仿宋_GB2312" w:eastAsia="仿宋_GB2312" w:hAnsi="宋体" w:cs="宋体" w:hint="eastAsia"/>
          <w:color w:val="333333"/>
          <w:sz w:val="32"/>
          <w:szCs w:val="32"/>
          <w:lang w:eastAsia="zh-CN"/>
        </w:rPr>
        <w:t>政府信息公开工作质量、版式创新上还需进一步提高。</w:t>
      </w:r>
    </w:p>
    <w:p w:rsidR="002644A1" w:rsidRPr="00E26E99" w:rsidRDefault="002644A1" w:rsidP="00D76744">
      <w:pPr>
        <w:spacing w:line="560" w:lineRule="exact"/>
        <w:ind w:firstLineChars="200" w:firstLine="643"/>
        <w:jc w:val="both"/>
        <w:rPr>
          <w:rFonts w:ascii="楷体_GB2312" w:eastAsia="楷体_GB2312" w:hAnsi="宋体" w:cs="宋体"/>
          <w:b/>
          <w:color w:val="333333"/>
          <w:sz w:val="32"/>
          <w:szCs w:val="32"/>
          <w:lang w:eastAsia="zh-CN"/>
        </w:rPr>
      </w:pPr>
      <w:r w:rsidRPr="00E26E99">
        <w:rPr>
          <w:rFonts w:ascii="楷体_GB2312" w:eastAsia="楷体_GB2312" w:hAnsi="宋体" w:cs="宋体" w:hint="eastAsia"/>
          <w:b/>
          <w:color w:val="333333"/>
          <w:sz w:val="32"/>
          <w:szCs w:val="32"/>
          <w:lang w:eastAsia="zh-CN"/>
        </w:rPr>
        <w:t>（二）具体的解决办法和改进措施</w:t>
      </w:r>
    </w:p>
    <w:p w:rsidR="002644A1" w:rsidRPr="002644A1" w:rsidRDefault="002644A1" w:rsidP="00D76744">
      <w:pPr>
        <w:spacing w:line="560" w:lineRule="exact"/>
        <w:ind w:firstLineChars="200" w:firstLine="643"/>
        <w:jc w:val="both"/>
        <w:rPr>
          <w:rFonts w:ascii="仿宋_GB2312" w:eastAsia="仿宋_GB2312" w:hAnsi="宋体" w:cs="宋体"/>
          <w:color w:val="333333"/>
          <w:sz w:val="32"/>
          <w:szCs w:val="32"/>
          <w:lang w:eastAsia="zh-CN"/>
        </w:rPr>
      </w:pPr>
      <w:r w:rsidRPr="004275B3">
        <w:rPr>
          <w:rFonts w:ascii="仿宋_GB2312" w:eastAsia="仿宋_GB2312" w:hAnsi="宋体" w:cs="宋体" w:hint="eastAsia"/>
          <w:b/>
          <w:color w:val="333333"/>
          <w:sz w:val="32"/>
          <w:szCs w:val="32"/>
          <w:lang w:eastAsia="zh-CN"/>
        </w:rPr>
        <w:t>1.进一步提高对政务公开工作重要性的认识。</w:t>
      </w:r>
      <w:r w:rsidRPr="002644A1">
        <w:rPr>
          <w:rFonts w:ascii="仿宋_GB2312" w:eastAsia="仿宋_GB2312" w:hAnsi="宋体" w:cs="宋体" w:hint="eastAsia"/>
          <w:color w:val="333333"/>
          <w:sz w:val="32"/>
          <w:szCs w:val="32"/>
          <w:lang w:eastAsia="zh-CN"/>
        </w:rPr>
        <w:t>注重经常性，突出成效性，实事求是，强化落实，创新举措，抓出亮点。进一步组织干部职工学好《中华人民共和国政府信息公开条例》和相关文件，深刻领会精神实质，提高思想认识，不断增强做好政务公开工作的责任感和使命感，不断改进工作作风和方式方法。</w:t>
      </w:r>
    </w:p>
    <w:p w:rsidR="002644A1" w:rsidRPr="002644A1" w:rsidRDefault="002644A1" w:rsidP="00D76744">
      <w:pPr>
        <w:spacing w:line="560" w:lineRule="exact"/>
        <w:ind w:firstLineChars="200" w:firstLine="643"/>
        <w:jc w:val="both"/>
        <w:rPr>
          <w:rFonts w:ascii="仿宋_GB2312" w:eastAsia="仿宋_GB2312" w:hAnsi="宋体" w:cs="宋体"/>
          <w:color w:val="333333"/>
          <w:sz w:val="32"/>
          <w:szCs w:val="32"/>
          <w:lang w:eastAsia="zh-CN"/>
        </w:rPr>
      </w:pPr>
      <w:r w:rsidRPr="00965873">
        <w:rPr>
          <w:rFonts w:ascii="仿宋_GB2312" w:eastAsia="仿宋_GB2312" w:hAnsi="宋体" w:cs="宋体" w:hint="eastAsia"/>
          <w:b/>
          <w:color w:val="333333"/>
          <w:sz w:val="32"/>
          <w:szCs w:val="32"/>
          <w:lang w:eastAsia="zh-CN"/>
        </w:rPr>
        <w:t>2.</w:t>
      </w:r>
      <w:r w:rsidR="004275B3" w:rsidRPr="00965873">
        <w:rPr>
          <w:rFonts w:ascii="仿宋_GB2312" w:eastAsia="仿宋_GB2312" w:hAnsi="宋体" w:cs="宋体" w:hint="eastAsia"/>
          <w:b/>
          <w:color w:val="333333"/>
          <w:sz w:val="32"/>
          <w:szCs w:val="32"/>
          <w:lang w:eastAsia="zh-CN"/>
        </w:rPr>
        <w:t>进一步</w:t>
      </w:r>
      <w:r w:rsidRPr="00965873">
        <w:rPr>
          <w:rFonts w:ascii="仿宋_GB2312" w:eastAsia="仿宋_GB2312" w:hAnsi="宋体" w:cs="宋体" w:hint="eastAsia"/>
          <w:b/>
          <w:color w:val="333333"/>
          <w:sz w:val="32"/>
          <w:szCs w:val="32"/>
          <w:lang w:eastAsia="zh-CN"/>
        </w:rPr>
        <w:t>健全和完善政务公开各项制度。</w:t>
      </w:r>
      <w:r w:rsidRPr="002644A1">
        <w:rPr>
          <w:rFonts w:ascii="仿宋_GB2312" w:eastAsia="仿宋_GB2312" w:hAnsi="宋体" w:cs="宋体" w:hint="eastAsia"/>
          <w:color w:val="333333"/>
          <w:sz w:val="32"/>
          <w:szCs w:val="32"/>
          <w:lang w:eastAsia="zh-CN"/>
        </w:rPr>
        <w:t>规范公开内容，提高公开质量。认真落实县委、县政府的各项要求，推动政务公开工作进一步向规范化、制度化方向发展。</w:t>
      </w:r>
    </w:p>
    <w:p w:rsidR="004275B3" w:rsidRDefault="002644A1" w:rsidP="00D76744">
      <w:pPr>
        <w:spacing w:line="560" w:lineRule="exact"/>
        <w:ind w:firstLineChars="200" w:firstLine="643"/>
        <w:jc w:val="both"/>
        <w:rPr>
          <w:rFonts w:ascii="仿宋_GB2312" w:eastAsia="仿宋_GB2312" w:hAnsi="宋体" w:cs="宋体"/>
          <w:color w:val="333333"/>
          <w:sz w:val="32"/>
          <w:szCs w:val="32"/>
          <w:lang w:eastAsia="zh-CN"/>
        </w:rPr>
      </w:pPr>
      <w:r w:rsidRPr="00965873">
        <w:rPr>
          <w:rFonts w:ascii="仿宋_GB2312" w:eastAsia="仿宋_GB2312" w:hAnsi="宋体" w:cs="宋体" w:hint="eastAsia"/>
          <w:b/>
          <w:color w:val="333333"/>
          <w:sz w:val="32"/>
          <w:szCs w:val="32"/>
          <w:lang w:eastAsia="zh-CN"/>
        </w:rPr>
        <w:t>3.</w:t>
      </w:r>
      <w:r w:rsidR="004275B3" w:rsidRPr="00965873">
        <w:rPr>
          <w:rFonts w:ascii="仿宋_GB2312" w:eastAsia="仿宋_GB2312" w:hAnsi="宋体" w:cs="宋体" w:hint="eastAsia"/>
          <w:b/>
          <w:color w:val="333333"/>
          <w:sz w:val="32"/>
          <w:szCs w:val="32"/>
          <w:lang w:eastAsia="zh-CN"/>
        </w:rPr>
        <w:t>加强</w:t>
      </w:r>
      <w:r w:rsidRPr="00965873">
        <w:rPr>
          <w:rFonts w:ascii="仿宋_GB2312" w:eastAsia="仿宋_GB2312" w:hAnsi="宋体" w:cs="宋体" w:hint="eastAsia"/>
          <w:b/>
          <w:color w:val="333333"/>
          <w:sz w:val="32"/>
          <w:szCs w:val="32"/>
          <w:lang w:eastAsia="zh-CN"/>
        </w:rPr>
        <w:t>督促检查。</w:t>
      </w:r>
      <w:r w:rsidRPr="002644A1">
        <w:rPr>
          <w:rFonts w:ascii="仿宋_GB2312" w:eastAsia="仿宋_GB2312" w:hAnsi="宋体" w:cs="宋体" w:hint="eastAsia"/>
          <w:color w:val="333333"/>
          <w:sz w:val="32"/>
          <w:szCs w:val="32"/>
          <w:lang w:eastAsia="zh-CN"/>
        </w:rPr>
        <w:t>组织专门人员对政务公开工作开展情况进行自检自纠，发现问题，立即整改，增强政务公开工作的针对性和有效性，做到以公开促廉政，以公开树政风。</w:t>
      </w:r>
    </w:p>
    <w:p w:rsidR="00BB7880" w:rsidRPr="00316783" w:rsidRDefault="00316783" w:rsidP="00D76744">
      <w:pPr>
        <w:spacing w:line="560" w:lineRule="exact"/>
        <w:ind w:firstLineChars="200" w:firstLine="640"/>
        <w:jc w:val="both"/>
        <w:rPr>
          <w:rFonts w:ascii="黑体" w:eastAsia="黑体" w:hAnsi="黑体" w:cs="宋体"/>
          <w:bCs/>
          <w:color w:val="333333"/>
          <w:sz w:val="32"/>
          <w:szCs w:val="32"/>
          <w:lang w:eastAsia="zh-CN"/>
        </w:rPr>
      </w:pPr>
      <w:r w:rsidRPr="00316783">
        <w:rPr>
          <w:rFonts w:ascii="黑体" w:eastAsia="黑体" w:hAnsi="黑体" w:cs="宋体"/>
          <w:bCs/>
          <w:color w:val="333333"/>
          <w:sz w:val="32"/>
          <w:szCs w:val="32"/>
          <w:lang w:eastAsia="zh-CN"/>
        </w:rPr>
        <w:t>六、其他需要报告事项</w:t>
      </w:r>
    </w:p>
    <w:p w:rsidR="00BB7880" w:rsidRDefault="004275B3" w:rsidP="00D76744">
      <w:pPr>
        <w:spacing w:line="560" w:lineRule="exact"/>
        <w:ind w:firstLineChars="200" w:firstLine="640"/>
        <w:jc w:val="both"/>
        <w:rPr>
          <w:rFonts w:ascii="仿宋_GB2312" w:eastAsia="仿宋_GB2312" w:hAnsi="宋体" w:cs="宋体"/>
          <w:color w:val="333333"/>
          <w:sz w:val="32"/>
          <w:szCs w:val="32"/>
          <w:lang w:eastAsia="zh-CN"/>
        </w:rPr>
      </w:pPr>
      <w:r w:rsidRPr="004275B3">
        <w:rPr>
          <w:rFonts w:ascii="仿宋_GB2312" w:eastAsia="仿宋_GB2312" w:hAnsi="宋体" w:cs="宋体" w:hint="eastAsia"/>
          <w:color w:val="333333"/>
          <w:sz w:val="32"/>
          <w:szCs w:val="32"/>
          <w:lang w:eastAsia="zh-CN"/>
        </w:rPr>
        <w:t>无</w:t>
      </w:r>
    </w:p>
    <w:p w:rsidR="00E765A4" w:rsidRDefault="00E765A4" w:rsidP="00D76744">
      <w:pPr>
        <w:spacing w:line="560" w:lineRule="exact"/>
        <w:ind w:firstLineChars="200" w:firstLine="640"/>
        <w:jc w:val="both"/>
        <w:rPr>
          <w:rFonts w:ascii="仿宋_GB2312" w:eastAsia="仿宋_GB2312" w:hAnsi="宋体" w:cs="宋体"/>
          <w:color w:val="333333"/>
          <w:sz w:val="32"/>
          <w:szCs w:val="32"/>
          <w:lang w:eastAsia="zh-CN"/>
        </w:rPr>
      </w:pPr>
    </w:p>
    <w:p w:rsidR="00E765A4" w:rsidRDefault="00E765A4" w:rsidP="00D76744">
      <w:pPr>
        <w:spacing w:line="560" w:lineRule="exact"/>
        <w:ind w:firstLineChars="200" w:firstLine="640"/>
        <w:jc w:val="both"/>
        <w:rPr>
          <w:rFonts w:ascii="仿宋_GB2312" w:eastAsia="仿宋_GB2312" w:hAnsi="宋体" w:cs="宋体"/>
          <w:color w:val="333333"/>
          <w:sz w:val="32"/>
          <w:szCs w:val="32"/>
          <w:lang w:eastAsia="zh-CN"/>
        </w:rPr>
      </w:pPr>
      <w:bookmarkStart w:id="0" w:name="_GoBack"/>
      <w:bookmarkEnd w:id="0"/>
    </w:p>
    <w:p w:rsidR="00E765A4" w:rsidRPr="004275B3" w:rsidRDefault="00E765A4" w:rsidP="00E765A4">
      <w:pPr>
        <w:spacing w:line="560" w:lineRule="exact"/>
        <w:ind w:rightChars="400" w:right="880" w:firstLineChars="200" w:firstLine="640"/>
        <w:jc w:val="right"/>
        <w:rPr>
          <w:rFonts w:ascii="仿宋_GB2312" w:eastAsia="仿宋_GB2312" w:hAnsi="宋体" w:cs="宋体"/>
          <w:color w:val="333333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color w:val="333333"/>
          <w:sz w:val="32"/>
          <w:szCs w:val="32"/>
          <w:lang w:eastAsia="zh-CN"/>
        </w:rPr>
        <w:t>2020年1月</w:t>
      </w:r>
      <w:r w:rsidR="00B06FB2">
        <w:rPr>
          <w:rFonts w:ascii="仿宋_GB2312" w:eastAsia="仿宋_GB2312" w:hAnsi="宋体" w:cs="宋体"/>
          <w:color w:val="333333"/>
          <w:sz w:val="32"/>
          <w:szCs w:val="32"/>
          <w:lang w:eastAsia="zh-CN"/>
        </w:rPr>
        <w:t>20</w:t>
      </w:r>
      <w:r>
        <w:rPr>
          <w:rFonts w:ascii="仿宋_GB2312" w:eastAsia="仿宋_GB2312" w:hAnsi="宋体" w:cs="宋体" w:hint="eastAsia"/>
          <w:color w:val="333333"/>
          <w:sz w:val="32"/>
          <w:szCs w:val="32"/>
          <w:lang w:eastAsia="zh-CN"/>
        </w:rPr>
        <w:t>日</w:t>
      </w:r>
    </w:p>
    <w:sectPr w:rsidR="00E765A4" w:rsidRPr="004275B3" w:rsidSect="00A2715D">
      <w:pgSz w:w="11910" w:h="16840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4ED" w:rsidRDefault="002B44ED" w:rsidP="00960860">
      <w:r>
        <w:separator/>
      </w:r>
    </w:p>
  </w:endnote>
  <w:endnote w:type="continuationSeparator" w:id="0">
    <w:p w:rsidR="002B44ED" w:rsidRDefault="002B44ED" w:rsidP="0096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4ED" w:rsidRDefault="002B44ED" w:rsidP="00960860">
      <w:r>
        <w:separator/>
      </w:r>
    </w:p>
  </w:footnote>
  <w:footnote w:type="continuationSeparator" w:id="0">
    <w:p w:rsidR="002B44ED" w:rsidRDefault="002B44ED" w:rsidP="00960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80"/>
    <w:rsid w:val="000568CE"/>
    <w:rsid w:val="00096175"/>
    <w:rsid w:val="00167565"/>
    <w:rsid w:val="001721BA"/>
    <w:rsid w:val="00172F34"/>
    <w:rsid w:val="00195E14"/>
    <w:rsid w:val="001D6E03"/>
    <w:rsid w:val="001E457B"/>
    <w:rsid w:val="001F4C1C"/>
    <w:rsid w:val="002070DA"/>
    <w:rsid w:val="002119E2"/>
    <w:rsid w:val="0021420F"/>
    <w:rsid w:val="002465BC"/>
    <w:rsid w:val="00257A43"/>
    <w:rsid w:val="002644A1"/>
    <w:rsid w:val="0029400E"/>
    <w:rsid w:val="002B44ED"/>
    <w:rsid w:val="00316783"/>
    <w:rsid w:val="00320E9A"/>
    <w:rsid w:val="00326633"/>
    <w:rsid w:val="00335116"/>
    <w:rsid w:val="0038417A"/>
    <w:rsid w:val="00386348"/>
    <w:rsid w:val="00386E89"/>
    <w:rsid w:val="00391957"/>
    <w:rsid w:val="00392234"/>
    <w:rsid w:val="003A5FEA"/>
    <w:rsid w:val="003B0368"/>
    <w:rsid w:val="003E4BED"/>
    <w:rsid w:val="003F6D29"/>
    <w:rsid w:val="00406ADA"/>
    <w:rsid w:val="004221B2"/>
    <w:rsid w:val="004275B3"/>
    <w:rsid w:val="00466055"/>
    <w:rsid w:val="00506B2A"/>
    <w:rsid w:val="005102E0"/>
    <w:rsid w:val="00522187"/>
    <w:rsid w:val="00525364"/>
    <w:rsid w:val="0056058B"/>
    <w:rsid w:val="005672D5"/>
    <w:rsid w:val="00583497"/>
    <w:rsid w:val="005A0D1B"/>
    <w:rsid w:val="00614D37"/>
    <w:rsid w:val="006236F1"/>
    <w:rsid w:val="00647FFA"/>
    <w:rsid w:val="0065594B"/>
    <w:rsid w:val="00663CB6"/>
    <w:rsid w:val="00680806"/>
    <w:rsid w:val="006833AE"/>
    <w:rsid w:val="006D48C9"/>
    <w:rsid w:val="006F18CD"/>
    <w:rsid w:val="007042A2"/>
    <w:rsid w:val="00721999"/>
    <w:rsid w:val="007227F4"/>
    <w:rsid w:val="00736899"/>
    <w:rsid w:val="007516E8"/>
    <w:rsid w:val="00775CC1"/>
    <w:rsid w:val="0077721D"/>
    <w:rsid w:val="0078424D"/>
    <w:rsid w:val="007E043E"/>
    <w:rsid w:val="007F7D8D"/>
    <w:rsid w:val="00802AE6"/>
    <w:rsid w:val="00821933"/>
    <w:rsid w:val="00832236"/>
    <w:rsid w:val="00834123"/>
    <w:rsid w:val="00856FBE"/>
    <w:rsid w:val="00867170"/>
    <w:rsid w:val="008A48F1"/>
    <w:rsid w:val="008A6A19"/>
    <w:rsid w:val="008B35BF"/>
    <w:rsid w:val="008E3CE7"/>
    <w:rsid w:val="008E52F2"/>
    <w:rsid w:val="008E5875"/>
    <w:rsid w:val="008F24D9"/>
    <w:rsid w:val="00922BFF"/>
    <w:rsid w:val="00926279"/>
    <w:rsid w:val="00960860"/>
    <w:rsid w:val="00965873"/>
    <w:rsid w:val="009921C5"/>
    <w:rsid w:val="009B0E2B"/>
    <w:rsid w:val="009B53E6"/>
    <w:rsid w:val="009F7405"/>
    <w:rsid w:val="009F76E8"/>
    <w:rsid w:val="00A06B2B"/>
    <w:rsid w:val="00A24AB7"/>
    <w:rsid w:val="00A2715D"/>
    <w:rsid w:val="00A32A3A"/>
    <w:rsid w:val="00A46BCF"/>
    <w:rsid w:val="00A62EA8"/>
    <w:rsid w:val="00A874C6"/>
    <w:rsid w:val="00AA336C"/>
    <w:rsid w:val="00AA649D"/>
    <w:rsid w:val="00AC56B5"/>
    <w:rsid w:val="00AE4A7B"/>
    <w:rsid w:val="00B03FFB"/>
    <w:rsid w:val="00B06FB2"/>
    <w:rsid w:val="00B51E04"/>
    <w:rsid w:val="00B57041"/>
    <w:rsid w:val="00B637E8"/>
    <w:rsid w:val="00B70CBA"/>
    <w:rsid w:val="00BB3C84"/>
    <w:rsid w:val="00BB7880"/>
    <w:rsid w:val="00C24FEE"/>
    <w:rsid w:val="00C257C0"/>
    <w:rsid w:val="00C56447"/>
    <w:rsid w:val="00C75078"/>
    <w:rsid w:val="00C83FFA"/>
    <w:rsid w:val="00C97372"/>
    <w:rsid w:val="00CB38F2"/>
    <w:rsid w:val="00D76744"/>
    <w:rsid w:val="00D86FA6"/>
    <w:rsid w:val="00DA009B"/>
    <w:rsid w:val="00DB2AB5"/>
    <w:rsid w:val="00DB3948"/>
    <w:rsid w:val="00DD1EA0"/>
    <w:rsid w:val="00DF1966"/>
    <w:rsid w:val="00E26E99"/>
    <w:rsid w:val="00E5364E"/>
    <w:rsid w:val="00E67519"/>
    <w:rsid w:val="00E765A4"/>
    <w:rsid w:val="00E84033"/>
    <w:rsid w:val="00E96CF8"/>
    <w:rsid w:val="00EC6273"/>
    <w:rsid w:val="00ED32A1"/>
    <w:rsid w:val="00F42338"/>
    <w:rsid w:val="00F523AA"/>
    <w:rsid w:val="00F81081"/>
    <w:rsid w:val="00F81F5C"/>
    <w:rsid w:val="00F96FEA"/>
    <w:rsid w:val="00FA167D"/>
    <w:rsid w:val="00FA3D45"/>
    <w:rsid w:val="00FD2DB3"/>
    <w:rsid w:val="00FE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586FA7-3EC4-46DF-BE8D-A42E0348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B7880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7880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B7880"/>
  </w:style>
  <w:style w:type="paragraph" w:styleId="a3">
    <w:name w:val="Balloon Text"/>
    <w:basedOn w:val="a"/>
    <w:link w:val="Char"/>
    <w:uiPriority w:val="99"/>
    <w:semiHidden/>
    <w:unhideWhenUsed/>
    <w:rsid w:val="00320E9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20E9A"/>
    <w:rPr>
      <w:kern w:val="0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F523AA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960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60860"/>
    <w:rPr>
      <w:kern w:val="0"/>
      <w:sz w:val="18"/>
      <w:szCs w:val="18"/>
      <w:lang w:eastAsia="en-US"/>
    </w:rPr>
  </w:style>
  <w:style w:type="paragraph" w:styleId="a6">
    <w:name w:val="footer"/>
    <w:basedOn w:val="a"/>
    <w:link w:val="Char1"/>
    <w:uiPriority w:val="99"/>
    <w:unhideWhenUsed/>
    <w:rsid w:val="0096086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60860"/>
    <w:rPr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488</Words>
  <Characters>2786</Characters>
  <Application>Microsoft Office Word</Application>
  <DocSecurity>0</DocSecurity>
  <Lines>23</Lines>
  <Paragraphs>6</Paragraphs>
  <ScaleCrop>false</ScaleCrop>
  <Company>微软中国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gyb1</cp:lastModifiedBy>
  <cp:revision>174</cp:revision>
  <cp:lastPrinted>2020-01-21T07:45:00Z</cp:lastPrinted>
  <dcterms:created xsi:type="dcterms:W3CDTF">2020-01-02T00:26:00Z</dcterms:created>
  <dcterms:modified xsi:type="dcterms:W3CDTF">2022-01-26T09:33:00Z</dcterms:modified>
</cp:coreProperties>
</file>