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75" w:rsidRPr="002443B0" w:rsidRDefault="004A3775" w:rsidP="004A3775">
      <w:pPr>
        <w:widowControl/>
        <w:shd w:val="clear" w:color="auto" w:fill="FFFFFF"/>
        <w:rPr>
          <w:rFonts w:ascii="仿宋" w:eastAsia="仿宋" w:hAnsi="仿宋" w:cs="Times New Roman"/>
          <w:kern w:val="0"/>
          <w:sz w:val="32"/>
          <w:szCs w:val="32"/>
        </w:rPr>
      </w:pPr>
      <w:r w:rsidRPr="004A3775">
        <w:rPr>
          <w:rFonts w:ascii="仿宋" w:eastAsia="仿宋" w:hAnsi="仿宋" w:cs="Times New Roman" w:hint="eastAsia"/>
          <w:kern w:val="0"/>
          <w:sz w:val="32"/>
          <w:szCs w:val="32"/>
        </w:rPr>
        <w:t>附件</w:t>
      </w:r>
      <w:r w:rsidR="0078613B">
        <w:rPr>
          <w:rFonts w:ascii="Times New Roman" w:eastAsia="宋体" w:hAnsi="Times New Roman" w:cs="Times New Roman" w:hint="eastAsia"/>
          <w:kern w:val="0"/>
          <w:sz w:val="32"/>
          <w:szCs w:val="32"/>
        </w:rPr>
        <w:t>4</w:t>
      </w:r>
    </w:p>
    <w:p w:rsidR="004A3775" w:rsidRPr="004A3775" w:rsidRDefault="004A3775" w:rsidP="004A3775">
      <w:pPr>
        <w:widowControl/>
        <w:shd w:val="clear" w:color="auto" w:fill="FFFFFF"/>
        <w:spacing w:line="46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4A3775">
        <w:rPr>
          <w:rFonts w:ascii="Times New Roman" w:eastAsia="宋体" w:hAnsi="Times New Roman" w:cs="Times New Roman"/>
          <w:kern w:val="0"/>
          <w:sz w:val="36"/>
          <w:szCs w:val="36"/>
        </w:rPr>
        <w:t xml:space="preserve">  </w:t>
      </w:r>
      <w:r>
        <w:rPr>
          <w:rFonts w:ascii="黑体" w:eastAsia="黑体" w:hAnsi="黑体" w:cs="Times New Roman" w:hint="eastAsia"/>
          <w:kern w:val="0"/>
          <w:sz w:val="36"/>
          <w:szCs w:val="36"/>
        </w:rPr>
        <w:t>六安</w:t>
      </w:r>
      <w:r w:rsidRPr="004A3775">
        <w:rPr>
          <w:rFonts w:ascii="黑体" w:eastAsia="黑体" w:hAnsi="黑体" w:cs="Times New Roman" w:hint="eastAsia"/>
          <w:kern w:val="0"/>
          <w:sz w:val="36"/>
          <w:szCs w:val="36"/>
        </w:rPr>
        <w:t>市</w:t>
      </w:r>
      <w:r w:rsidR="002443B0">
        <w:rPr>
          <w:rFonts w:ascii="黑体" w:eastAsia="黑体" w:hAnsi="黑体" w:cs="Times New Roman" w:hint="eastAsia"/>
          <w:kern w:val="0"/>
          <w:sz w:val="36"/>
          <w:szCs w:val="36"/>
        </w:rPr>
        <w:t>舒城县校外培训机构</w:t>
      </w:r>
      <w:r w:rsidRPr="004A3775">
        <w:rPr>
          <w:rFonts w:ascii="黑体" w:eastAsia="黑体" w:hAnsi="黑体" w:cs="Times New Roman" w:hint="eastAsia"/>
          <w:kern w:val="0"/>
          <w:sz w:val="36"/>
          <w:szCs w:val="36"/>
        </w:rPr>
        <w:t>年检评估量化表</w:t>
      </w:r>
    </w:p>
    <w:tbl>
      <w:tblPr>
        <w:tblW w:w="9952" w:type="dxa"/>
        <w:jc w:val="center"/>
        <w:tblCellMar>
          <w:left w:w="0" w:type="dxa"/>
          <w:right w:w="0" w:type="dxa"/>
        </w:tblCellMar>
        <w:tblLook w:val="04A0"/>
      </w:tblPr>
      <w:tblGrid>
        <w:gridCol w:w="642"/>
        <w:gridCol w:w="693"/>
        <w:gridCol w:w="6292"/>
        <w:gridCol w:w="709"/>
        <w:gridCol w:w="851"/>
        <w:gridCol w:w="765"/>
      </w:tblGrid>
      <w:tr w:rsidR="004A3775" w:rsidRPr="004A3775" w:rsidTr="00293994">
        <w:trPr>
          <w:trHeight w:val="721"/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一级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指标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二级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指标</w:t>
            </w:r>
          </w:p>
        </w:tc>
        <w:tc>
          <w:tcPr>
            <w:tcW w:w="6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三级指标考核要点及分值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自评得分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831BDC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中心校</w:t>
            </w:r>
            <w:r w:rsidR="004A3775"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评估分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775" w:rsidRPr="004A3775" w:rsidRDefault="00831BDC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县</w:t>
            </w:r>
            <w:r w:rsidR="004A377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复评得分</w:t>
            </w:r>
          </w:p>
        </w:tc>
      </w:tr>
      <w:tr w:rsidR="004A3775" w:rsidRPr="004A3775" w:rsidTr="00293994">
        <w:trPr>
          <w:trHeight w:val="771"/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A1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依法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办学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="009B462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B1</w:t>
            </w:r>
          </w:p>
          <w:p w:rsidR="004A3775" w:rsidRPr="004A3775" w:rsidRDefault="004A3775" w:rsidP="004A37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办学</w:t>
            </w:r>
          </w:p>
          <w:p w:rsidR="004A3775" w:rsidRPr="004A3775" w:rsidRDefault="004A3775" w:rsidP="004A37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资质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2443B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C1.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办学证照（办学许可证、</w:t>
            </w:r>
            <w:r w:rsidR="002443B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营业执照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）是否齐全、有效（一票否决项：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“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证</w:t>
            </w:r>
            <w:r w:rsidR="002443B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照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”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需齐全有效，任何一证缺失或失效则年检评估结果为不合格）。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（本项不赋分）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ind w:firstLine="21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11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B2</w:t>
            </w:r>
          </w:p>
          <w:p w:rsidR="004A3775" w:rsidRPr="004A3775" w:rsidRDefault="004A3775" w:rsidP="004A37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法人</w:t>
            </w:r>
          </w:p>
          <w:p w:rsidR="004A3775" w:rsidRPr="004A3775" w:rsidRDefault="004A3775" w:rsidP="004A37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治理</w:t>
            </w:r>
          </w:p>
          <w:p w:rsidR="004A3775" w:rsidRPr="004A3775" w:rsidRDefault="002443B0" w:rsidP="004A37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7</w:t>
            </w:r>
            <w:r w:rsidR="004A3775"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9B4623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C2.</w:t>
            </w:r>
            <w:r w:rsidR="009B462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坚持社会主义办学方向，加强党的领导，党组织（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联合）、工会（联合）、教职工代表大会建设完善（</w:t>
            </w:r>
            <w:r w:rsidR="009B4623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分）。章程规范，并经审批（登记）机关备案（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分）。管理机构健全，管理制度齐全，理（董）事会与校长职责分明（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65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B3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规范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诚信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9253DA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C3.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办学规模适宜</w:t>
            </w:r>
            <w:r w:rsidR="00E86D0C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，不拥挤，易疏散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</w:t>
            </w:r>
            <w:r w:rsidR="009B462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，</w:t>
            </w:r>
            <w:r w:rsidR="009253D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同一教学时段内生均教学用房建筑面积少于3平米</w:t>
            </w:r>
            <w:r w:rsidR="009B462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不得分）。</w:t>
            </w:r>
            <w:r w:rsidR="00B81BE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（具体要求见</w:t>
            </w:r>
            <w:r w:rsidR="00B81BE6" w:rsidRPr="00B81BE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《安徽省</w:t>
            </w:r>
            <w:r w:rsidR="009253D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校外培训机构设置标准》（皖教民</w:t>
            </w:r>
            <w:r w:rsidR="00B81BE6" w:rsidRPr="00B81BE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〔</w:t>
            </w:r>
            <w:r w:rsidR="009253D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2018</w:t>
            </w:r>
            <w:r w:rsidR="00B81BE6" w:rsidRPr="00B81BE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〕</w:t>
            </w:r>
            <w:r w:rsidR="009253D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</w:t>
            </w:r>
            <w:r w:rsidR="00B81BE6" w:rsidRPr="00B81BE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号）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36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9253DA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C4.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招生规范（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分）；自媒体、</w:t>
            </w:r>
            <w:r w:rsidR="009253D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机构名称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、招生简章等合法、规范、准确（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605"/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A2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师资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建设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40</w:t>
            </w: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B4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保障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与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待遇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="009B462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</w:t>
            </w: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9253DA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C5.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按规定配足配齐专任教师（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分。台账、现配备情况相结合）。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75" w:rsidRPr="004A3775" w:rsidRDefault="004A3775" w:rsidP="004A3775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53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9B4623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C6.</w:t>
            </w:r>
            <w:r w:rsidR="009B462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按时发放教职工工资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</w:t>
            </w:r>
            <w:r w:rsidR="009B4623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45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C7.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专任教师社保参保率达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100%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（★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分，每降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1-5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个百分点扣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5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B5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学历资格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职称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18</w:t>
            </w: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9253DA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C8.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校长持证上岗（</w:t>
            </w:r>
            <w:r w:rsidR="009253D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分），专任教师合格学历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100%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</w:t>
            </w:r>
            <w:r w:rsidR="009253D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</w:t>
            </w:r>
            <w:r w:rsidR="009253D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75" w:rsidRPr="004A3775" w:rsidRDefault="004A3775" w:rsidP="004A3775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75" w:rsidRPr="004A3775" w:rsidRDefault="004A3775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3775" w:rsidRPr="004A3775" w:rsidRDefault="004A3775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106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9253DA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C9.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专任教师资格持证率达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100%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（★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分，每降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1-5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个百分点扣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分，低于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70%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的不得分）。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5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9253D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C10.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专任教师</w:t>
            </w:r>
            <w:r w:rsidR="00C5728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有中级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专业技术职称</w:t>
            </w:r>
            <w:r w:rsidR="00C5728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达</w:t>
            </w:r>
            <w:r w:rsidR="00C5728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0%</w:t>
            </w:r>
            <w:r w:rsidR="00C5728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及以上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29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注：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C7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、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C8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、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C9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中带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“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★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”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指标有扣分的，年检不得评为优秀。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274"/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A3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教育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教学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B6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理念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贯彻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FA69E5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C11. 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制定</w:t>
            </w:r>
            <w:r w:rsidR="00FA69E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机构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发展规划，文本规范（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分）；发展目标明确，措施得力，操作性强，符合发展实际（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分）；发展规划有效落实到学年工作中，学年工作计划与发展规划具有较高关联度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；</w:t>
            </w:r>
            <w:r w:rsidR="00FA69E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机构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发展性评价工作有效推进，有根据发展规划的自我评价方案（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分）；每学年开展一次自我评价，并在自评基础上适时调整规划目标（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75" w:rsidRPr="004A3775" w:rsidRDefault="004A3775" w:rsidP="004A3775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75" w:rsidRPr="004A3775" w:rsidRDefault="004A3775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3775" w:rsidRPr="004A3775" w:rsidRDefault="004A3775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107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BE54E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C12</w:t>
            </w:r>
            <w:r w:rsidR="00BE54EF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机构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、家庭、社会三位一体教育网络健全（</w:t>
            </w:r>
            <w:r w:rsidR="00BE54EF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分）。全面开展</w:t>
            </w:r>
            <w:r w:rsidR="00C5728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立德树人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教育；无师德恶性事件（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分，经查实有</w:t>
            </w:r>
            <w:r w:rsidR="00BE54EF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师德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恶性事件的年检结果为不合格）。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40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994" w:rsidRDefault="00293994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293994" w:rsidRDefault="00293994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B7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教育教学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BE54E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C13.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严格执行国家课程计划，</w:t>
            </w:r>
            <w:r w:rsidR="00BE54EF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培训内容不超出相应的国家课程标准，培训进度不超过中小学同期进度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</w:t>
            </w:r>
            <w:r w:rsidR="00BE54EF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，培训结束时间不得晚于20：30</w:t>
            </w:r>
            <w:r w:rsidR="0074697C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（2分）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75" w:rsidRPr="004A3775" w:rsidRDefault="004A3775" w:rsidP="004A3775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75" w:rsidRPr="004A3775" w:rsidRDefault="004A3775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3775" w:rsidRPr="004A3775" w:rsidRDefault="004A3775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6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BE54E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C14.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开展教研活动，有计划、有记录、见实效（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分）；支持教师参加各级各类学习培训（</w:t>
            </w:r>
            <w:r w:rsidR="0074697C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62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C15.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建立教学质量监控、评价体系（</w:t>
            </w:r>
            <w:r w:rsidR="0074697C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分）；重视信息技术与课堂教学的深度融合，各级各类活动、比赛成效明显（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759"/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A4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安全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保卫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B8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安全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管理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C16.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组织机构（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分）：校园安全工作机构健全、分工明确、制度齐全、安全预案科学（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分）；层层签订安全责任书，责任落实到位（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分）；每学期开展消防等安全演练至少一次以上（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分）；已投保校方责任险（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75" w:rsidRPr="004A3775" w:rsidRDefault="004A3775" w:rsidP="004A3775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75" w:rsidRPr="004A3775" w:rsidRDefault="004A3775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3775" w:rsidRPr="004A3775" w:rsidRDefault="004A3775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10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C5728E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C17.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三防建设（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分）：按规定配齐持证上岗的专职保安人员（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分）；安保八大件、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110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报警器、视频监控等技防设备齐全、运行正常（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分）；灭火器、消防栓等等消防设施配置齐全、运行正常（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分）；安保、消防每日巡查正常，记录详实（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54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C18.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排查整改（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分）：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“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每周一小查、每月一大查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”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隐患排查、整改及时，记录齐全（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分）；省市区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“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平安建设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”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明察暗访无被通报问题（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10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C5728E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C19.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食品卫生（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分）：严格执行《食品安全法》，食品经营许可证、从业人员健康证齐全（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分）；饮食卫生管理要达到有关规定要求，（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分）；无发生食物中毒、传染病事件（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110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730C1A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注：一年内，被省市明察暗访通报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次及以上、或发生无人员伤亡的安全事件、或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人以下群体食物中毒事件，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“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安全管理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(15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)”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不得分且年检不得评为优秀；一年内，发生有人员伤亡的安全事故、或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人及以上食物中毒事件、或传染病失控事件，年检结果为不合格。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645"/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A5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财务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管理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B9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财务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管理</w:t>
            </w:r>
          </w:p>
          <w:p w:rsidR="004A3775" w:rsidRPr="004A3775" w:rsidRDefault="004A3775" w:rsidP="004A37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C20.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建立健全规范的财务、资产管理制度（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分），有专业的专兼职会计人员，职责明确（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75" w:rsidRPr="004A3775" w:rsidRDefault="004A3775" w:rsidP="004A3775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75" w:rsidRPr="004A3775" w:rsidRDefault="004A3775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3775" w:rsidRPr="004A3775" w:rsidRDefault="004A3775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C21.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财务管理规范，经费使用合理，专款专用，账目清楚，会计资料合法、真实、完整（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</w:t>
            </w:r>
            <w:r w:rsidR="00E86D0C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收费时段与教学安排协调一致，没有一次性收取时间跨度超过3个月的费用</w:t>
            </w:r>
            <w:r w:rsidR="000705F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（2分）：</w:t>
            </w:r>
            <w:bookmarkStart w:id="0" w:name="_GoBack"/>
            <w:bookmarkEnd w:id="0"/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有专业机构审计的年度《财务审计报告》（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91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0705FE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C22.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票据合法，收退费规范（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分）；无经查实的伙食克扣、收费等投诉（</w:t>
            </w:r>
            <w:r w:rsidR="000705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分，经查实的每次扣</w:t>
            </w:r>
            <w:r w:rsidR="000705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分，包含但不仅限于伙食、收费投诉，经查实达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次及以上、单位被</w:t>
            </w:r>
            <w:r w:rsidR="0029399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县区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通报批评的，年检不得评为优秀）。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8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74697C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C23.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单位教职工工资通过银行代发（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分，提供</w:t>
            </w: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5-12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月银行出具的代发工资回单，未达要求且限期内未整改的，年检结果不得评为优秀）。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775" w:rsidRPr="004A3775" w:rsidRDefault="004A3775" w:rsidP="004A37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1204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BE6" w:rsidRPr="004A3775" w:rsidRDefault="00B81BE6" w:rsidP="00B81BE6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A6</w:t>
            </w: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附</w:t>
            </w:r>
          </w:p>
          <w:p w:rsidR="004A3775" w:rsidRPr="004A3775" w:rsidRDefault="004A3775" w:rsidP="004A37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加</w:t>
            </w:r>
          </w:p>
          <w:p w:rsidR="004A3775" w:rsidRPr="004A3775" w:rsidRDefault="00B81BE6" w:rsidP="004A37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 w:rsidR="004A3775"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4A37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B10</w:t>
            </w:r>
          </w:p>
          <w:p w:rsidR="004A3775" w:rsidRPr="004A3775" w:rsidRDefault="00B81BE6" w:rsidP="004A37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 w:rsidR="004A3775"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分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B81BE6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C24.</w:t>
            </w:r>
            <w:r w:rsidR="0029399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本年度学校发展取得突出成绩和重大进步</w:t>
            </w:r>
            <w:r w:rsidR="00B81BE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。当年获得省教育厅或市委市政府表彰的，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加</w:t>
            </w:r>
            <w:r w:rsidR="00B81BE6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分；当年获得市教育局</w:t>
            </w:r>
            <w:r w:rsidR="00B81BE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或</w:t>
            </w:r>
            <w:r w:rsidR="0029399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县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区委</w:t>
            </w:r>
            <w:r w:rsidR="00293994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、</w:t>
            </w:r>
            <w:r w:rsidR="00B81BE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政府表彰的，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加</w:t>
            </w:r>
            <w:r w:rsidR="00B81BE6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  <w:r w:rsidR="00B81BE6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分</w:t>
            </w:r>
            <w:r w:rsidR="00B81BE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；当年获县区教育局表彰的，加1分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。累计加分，最高不超过</w:t>
            </w:r>
            <w:r w:rsidR="00B81BE6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</w:t>
            </w:r>
            <w:r w:rsidRPr="004A377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75" w:rsidRPr="004A3775" w:rsidRDefault="004A3775" w:rsidP="004A3775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75" w:rsidRPr="004A3775" w:rsidRDefault="004A3775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3775" w:rsidRPr="004A3775" w:rsidRDefault="004A3775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A3775" w:rsidRPr="004A3775" w:rsidTr="00293994">
        <w:trPr>
          <w:trHeight w:val="515"/>
          <w:jc w:val="center"/>
        </w:trPr>
        <w:tc>
          <w:tcPr>
            <w:tcW w:w="76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75" w:rsidRPr="004A3775" w:rsidRDefault="004A3775" w:rsidP="00B81BE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得分（满分</w:t>
            </w: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="00B81BE6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05</w:t>
            </w:r>
            <w:r w:rsidRPr="004A3775">
              <w:rPr>
                <w:rFonts w:ascii="宋体" w:eastAsia="宋体" w:hAnsi="宋体" w:cs="Times New Roman" w:hint="eastAsia"/>
                <w:kern w:val="0"/>
                <w:szCs w:val="21"/>
              </w:rPr>
              <w:t>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75" w:rsidRPr="004A3775" w:rsidRDefault="004A3775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75" w:rsidRPr="004A3775" w:rsidRDefault="004A3775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A377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3775" w:rsidRPr="004A3775" w:rsidRDefault="004A3775" w:rsidP="004A377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4A3775" w:rsidRPr="004A3775" w:rsidRDefault="004A3775" w:rsidP="004A3775">
      <w:pPr>
        <w:widowControl/>
        <w:shd w:val="clear" w:color="auto" w:fill="FFFFFF"/>
        <w:rPr>
          <w:rFonts w:ascii="Times New Roman" w:eastAsia="宋体" w:hAnsi="Times New Roman" w:cs="Times New Roman"/>
          <w:kern w:val="0"/>
          <w:szCs w:val="21"/>
        </w:rPr>
      </w:pPr>
      <w:r w:rsidRPr="004A3775">
        <w:rPr>
          <w:rFonts w:ascii="Times New Roman" w:eastAsia="宋体" w:hAnsi="Times New Roman" w:cs="Times New Roman"/>
          <w:kern w:val="0"/>
          <w:sz w:val="18"/>
          <w:szCs w:val="18"/>
        </w:rPr>
        <w:t> </w:t>
      </w:r>
    </w:p>
    <w:p w:rsidR="001B36A0" w:rsidRDefault="001B36A0"/>
    <w:sectPr w:rsidR="001B36A0" w:rsidSect="001B3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A37" w:rsidRDefault="003C0A37" w:rsidP="00B81BE6">
      <w:r>
        <w:separator/>
      </w:r>
    </w:p>
  </w:endnote>
  <w:endnote w:type="continuationSeparator" w:id="1">
    <w:p w:rsidR="003C0A37" w:rsidRDefault="003C0A37" w:rsidP="00B81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A37" w:rsidRDefault="003C0A37" w:rsidP="00B81BE6">
      <w:r>
        <w:separator/>
      </w:r>
    </w:p>
  </w:footnote>
  <w:footnote w:type="continuationSeparator" w:id="1">
    <w:p w:rsidR="003C0A37" w:rsidRDefault="003C0A37" w:rsidP="00B81B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775"/>
    <w:rsid w:val="000705FE"/>
    <w:rsid w:val="000B086D"/>
    <w:rsid w:val="000F4E7A"/>
    <w:rsid w:val="001272C4"/>
    <w:rsid w:val="00163A65"/>
    <w:rsid w:val="001A7AF3"/>
    <w:rsid w:val="001B36A0"/>
    <w:rsid w:val="00243073"/>
    <w:rsid w:val="002443B0"/>
    <w:rsid w:val="00293994"/>
    <w:rsid w:val="002D06FD"/>
    <w:rsid w:val="003A5E48"/>
    <w:rsid w:val="003C0A37"/>
    <w:rsid w:val="003E6B1B"/>
    <w:rsid w:val="004A3775"/>
    <w:rsid w:val="004F12EE"/>
    <w:rsid w:val="0051728B"/>
    <w:rsid w:val="00566788"/>
    <w:rsid w:val="006B1755"/>
    <w:rsid w:val="006E6070"/>
    <w:rsid w:val="00730C1A"/>
    <w:rsid w:val="0074697C"/>
    <w:rsid w:val="0078613B"/>
    <w:rsid w:val="00793397"/>
    <w:rsid w:val="007F0F22"/>
    <w:rsid w:val="007F1B2F"/>
    <w:rsid w:val="00831BDC"/>
    <w:rsid w:val="00891E78"/>
    <w:rsid w:val="009253DA"/>
    <w:rsid w:val="00965D8A"/>
    <w:rsid w:val="009B4623"/>
    <w:rsid w:val="00A02D5A"/>
    <w:rsid w:val="00A8236B"/>
    <w:rsid w:val="00B0325E"/>
    <w:rsid w:val="00B0584F"/>
    <w:rsid w:val="00B42A37"/>
    <w:rsid w:val="00B81BE6"/>
    <w:rsid w:val="00BE54EF"/>
    <w:rsid w:val="00C5728E"/>
    <w:rsid w:val="00CA4703"/>
    <w:rsid w:val="00D36236"/>
    <w:rsid w:val="00D56D44"/>
    <w:rsid w:val="00E86D0C"/>
    <w:rsid w:val="00FA6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7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81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81BE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81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81B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38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36039">
                  <w:marLeft w:val="0"/>
                  <w:marRight w:val="0"/>
                  <w:marTop w:val="300"/>
                  <w:marBottom w:val="300"/>
                  <w:divBdr>
                    <w:top w:val="single" w:sz="6" w:space="0" w:color="CCCCCC"/>
                    <w:left w:val="single" w:sz="6" w:space="0" w:color="CCCCCC"/>
                    <w:bottom w:val="single" w:sz="6" w:space="15" w:color="CCCCCC"/>
                    <w:right w:val="single" w:sz="6" w:space="0" w:color="CCCCCC"/>
                  </w:divBdr>
                  <w:divsChild>
                    <w:div w:id="24130581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0" w:color="CCCCCC"/>
                        <w:left w:val="single" w:sz="6" w:space="0" w:color="CCCCCC"/>
                        <w:bottom w:val="single" w:sz="6" w:space="15" w:color="CCCCCC"/>
                        <w:right w:val="single" w:sz="6" w:space="0" w:color="CCCCCC"/>
                      </w:divBdr>
                      <w:divsChild>
                        <w:div w:id="125188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1950</Characters>
  <Application>Microsoft Office Word</Application>
  <DocSecurity>0</DocSecurity>
  <Lines>16</Lines>
  <Paragraphs>4</Paragraphs>
  <ScaleCrop>false</ScaleCrop>
  <Company>P R C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李海林</cp:lastModifiedBy>
  <cp:revision>2</cp:revision>
  <cp:lastPrinted>2020-02-14T08:03:00Z</cp:lastPrinted>
  <dcterms:created xsi:type="dcterms:W3CDTF">2020-03-03T03:23:00Z</dcterms:created>
  <dcterms:modified xsi:type="dcterms:W3CDTF">2020-03-03T03:23:00Z</dcterms:modified>
</cp:coreProperties>
</file>