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right="0" w:firstLine="0" w:firstLineChars="0"/>
        <w:jc w:val="center"/>
        <w:textAlignment w:val="baseline"/>
        <w:rPr>
          <w:rStyle w:val="5"/>
          <w:rFonts w:ascii="方正小标宋简体" w:hAnsi="方正小标宋简体" w:eastAsia="方正小标宋简体"/>
          <w:b w:val="0"/>
          <w:bCs w:val="0"/>
          <w:i w:val="0"/>
          <w:caps w:val="0"/>
          <w:color w:val="000000"/>
          <w:spacing w:val="0"/>
          <w:w w:val="100"/>
          <w:kern w:val="0"/>
          <w:sz w:val="44"/>
          <w:szCs w:val="44"/>
          <w:lang w:val="en-US" w:eastAsia="zh-CN"/>
        </w:rPr>
      </w:pPr>
    </w:p>
    <w:p>
      <w:pPr>
        <w:pStyle w:val="9"/>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right="0" w:firstLine="0" w:firstLineChars="0"/>
        <w:jc w:val="center"/>
        <w:textAlignment w:val="baseline"/>
        <w:rPr>
          <w:rStyle w:val="5"/>
          <w:rFonts w:ascii="方正小标宋简体" w:hAnsi="方正小标宋简体" w:eastAsia="方正小标宋简体"/>
          <w:b w:val="0"/>
          <w:bCs w:val="0"/>
          <w:i w:val="0"/>
          <w:caps w:val="0"/>
          <w:color w:val="000000"/>
          <w:spacing w:val="0"/>
          <w:w w:val="100"/>
          <w:kern w:val="0"/>
          <w:sz w:val="44"/>
          <w:szCs w:val="44"/>
          <w:lang w:val="en-US" w:eastAsia="zh-CN"/>
        </w:rPr>
      </w:pPr>
    </w:p>
    <w:p>
      <w:pPr>
        <w:pStyle w:val="9"/>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right="0" w:firstLine="0" w:firstLineChars="0"/>
        <w:jc w:val="center"/>
        <w:textAlignment w:val="baseline"/>
        <w:rPr>
          <w:rStyle w:val="5"/>
          <w:rFonts w:ascii="方正小标宋简体" w:hAnsi="方正小标宋简体" w:eastAsia="方正小标宋简体"/>
          <w:b w:val="0"/>
          <w:bCs w:val="0"/>
          <w:i w:val="0"/>
          <w:caps w:val="0"/>
          <w:color w:val="000000"/>
          <w:spacing w:val="0"/>
          <w:w w:val="100"/>
          <w:kern w:val="0"/>
          <w:sz w:val="44"/>
          <w:szCs w:val="44"/>
          <w:lang w:val="en-US" w:eastAsia="zh-CN"/>
        </w:rPr>
      </w:pPr>
    </w:p>
    <w:p>
      <w:pPr>
        <w:pStyle w:val="9"/>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right="0" w:firstLine="0" w:firstLineChars="0"/>
        <w:jc w:val="center"/>
        <w:textAlignment w:val="baseline"/>
        <w:rPr>
          <w:rStyle w:val="5"/>
          <w:rFonts w:ascii="方正小标宋简体" w:hAnsi="方正小标宋简体" w:eastAsia="方正小标宋简体"/>
          <w:b w:val="0"/>
          <w:bCs w:val="0"/>
          <w:i w:val="0"/>
          <w:caps w:val="0"/>
          <w:color w:val="000000"/>
          <w:spacing w:val="0"/>
          <w:w w:val="100"/>
          <w:kern w:val="0"/>
          <w:sz w:val="44"/>
          <w:szCs w:val="44"/>
          <w:lang w:val="en-US" w:eastAsia="zh-CN"/>
        </w:rPr>
      </w:pPr>
    </w:p>
    <w:p>
      <w:pPr>
        <w:pStyle w:val="9"/>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right="0" w:firstLine="0" w:firstLineChars="0"/>
        <w:jc w:val="center"/>
        <w:textAlignment w:val="baseline"/>
        <w:rPr>
          <w:rStyle w:val="5"/>
          <w:rFonts w:ascii="方正小标宋简体" w:hAnsi="方正小标宋简体" w:eastAsia="方正小标宋简体"/>
          <w:b w:val="0"/>
          <w:bCs w:val="0"/>
          <w:i w:val="0"/>
          <w:caps w:val="0"/>
          <w:color w:val="000000"/>
          <w:spacing w:val="0"/>
          <w:w w:val="100"/>
          <w:kern w:val="0"/>
          <w:sz w:val="44"/>
          <w:szCs w:val="44"/>
          <w:lang w:val="en-US" w:eastAsia="zh-CN"/>
        </w:rPr>
      </w:pPr>
    </w:p>
    <w:p>
      <w:pPr>
        <w:pStyle w:val="9"/>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right="0" w:firstLine="0" w:firstLineChars="0"/>
        <w:jc w:val="center"/>
        <w:textAlignment w:val="baseline"/>
        <w:rPr>
          <w:rStyle w:val="5"/>
          <w:rFonts w:ascii="方正小标宋简体" w:hAnsi="方正小标宋简体" w:eastAsia="方正小标宋简体"/>
          <w:b w:val="0"/>
          <w:bCs w:val="0"/>
          <w:i w:val="0"/>
          <w:caps w:val="0"/>
          <w:color w:val="000000"/>
          <w:spacing w:val="0"/>
          <w:w w:val="100"/>
          <w:kern w:val="0"/>
          <w:sz w:val="44"/>
          <w:szCs w:val="44"/>
          <w:lang w:val="en-US" w:eastAsia="zh-CN"/>
        </w:rPr>
      </w:pPr>
      <w:r>
        <w:rPr>
          <w:rStyle w:val="5"/>
          <w:rFonts w:ascii="方正小标宋简体" w:hAnsi="方正小标宋简体" w:eastAsia="方正小标宋简体"/>
          <w:b w:val="0"/>
          <w:bCs w:val="0"/>
          <w:i w:val="0"/>
          <w:caps w:val="0"/>
          <w:color w:val="000000"/>
          <w:spacing w:val="0"/>
          <w:w w:val="100"/>
          <w:kern w:val="0"/>
          <w:sz w:val="44"/>
          <w:szCs w:val="44"/>
          <w:lang w:val="en-US" w:eastAsia="zh-CN"/>
        </w:rPr>
        <w:t>舒城县疾病预防控制中心2021年政府信息公开工作年度报告</w:t>
      </w:r>
    </w:p>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right="0" w:firstLine="0" w:firstLineChars="0"/>
        <w:jc w:val="left"/>
        <w:textAlignment w:val="baseline"/>
        <w:rPr>
          <w:rStyle w:val="5"/>
          <w:rFonts w:ascii="Times New Roman" w:hAnsi="Times New Roman" w:eastAsia="仿宋_GB2312"/>
          <w:b w:val="0"/>
          <w:i w:val="0"/>
          <w:caps w:val="0"/>
          <w:color w:val="000000"/>
          <w:spacing w:val="0"/>
          <w:w w:val="100"/>
          <w:kern w:val="0"/>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right="0" w:firstLine="640" w:firstLineChars="200"/>
        <w:jc w:val="left"/>
        <w:textAlignment w:val="baseline"/>
        <w:rPr>
          <w:rStyle w:val="5"/>
          <w:rFonts w:ascii="Times New Roman" w:hAnsi="Times New Roman" w:eastAsia="仿宋_GB2312"/>
          <w:b w:val="0"/>
          <w:i w:val="0"/>
          <w:caps w:val="0"/>
          <w:color w:val="auto"/>
          <w:spacing w:val="0"/>
          <w:w w:val="100"/>
          <w:kern w:val="0"/>
          <w:sz w:val="32"/>
          <w:szCs w:val="32"/>
          <w:lang w:val="en-US" w:eastAsia="zh-CN"/>
        </w:rPr>
      </w:pPr>
      <w:r>
        <w:rPr>
          <w:rFonts w:hint="eastAsia" w:ascii="仿宋_GB2312" w:hAnsi="Times New Roman" w:eastAsia="仿宋_GB2312" w:cs="宋体"/>
          <w:sz w:val="32"/>
          <w:szCs w:val="32"/>
        </w:rPr>
        <w:t>本报告依据《中华人民共和国政府信息公开条例》（国务院令第711号）和《六安市</w:t>
      </w:r>
      <w:r>
        <w:rPr>
          <w:rFonts w:hint="eastAsia" w:ascii="仿宋_GB2312" w:hAnsi="Times New Roman" w:eastAsia="仿宋_GB2312" w:cs="宋体"/>
          <w:sz w:val="32"/>
          <w:szCs w:val="32"/>
          <w:lang w:eastAsia="zh-CN"/>
        </w:rPr>
        <w:t>政务公开办公室关于做好政府信息公开年度报告编制和发布工作的通知</w:t>
      </w:r>
      <w:r>
        <w:rPr>
          <w:rFonts w:hint="eastAsia" w:ascii="仿宋_GB2312" w:hAnsi="Times New Roman" w:eastAsia="仿宋_GB2312" w:cs="宋体"/>
          <w:sz w:val="32"/>
          <w:szCs w:val="32"/>
        </w:rPr>
        <w:t>》（六</w:t>
      </w:r>
      <w:r>
        <w:rPr>
          <w:rFonts w:hint="eastAsia" w:ascii="仿宋_GB2312" w:hAnsi="Times New Roman" w:eastAsia="仿宋_GB2312" w:cs="宋体"/>
          <w:sz w:val="32"/>
          <w:szCs w:val="32"/>
          <w:lang w:eastAsia="zh-CN"/>
        </w:rPr>
        <w:t>政务公开办</w:t>
      </w:r>
      <w:r>
        <w:rPr>
          <w:rFonts w:hint="eastAsia" w:ascii="仿宋_GB2312" w:hAnsi="Times New Roman" w:eastAsia="仿宋_GB2312" w:cs="宋体"/>
          <w:sz w:val="32"/>
          <w:szCs w:val="32"/>
        </w:rPr>
        <w:t>〔202</w:t>
      </w:r>
      <w:r>
        <w:rPr>
          <w:rFonts w:hint="eastAsia" w:ascii="仿宋_GB2312" w:hAnsi="Times New Roman" w:eastAsia="仿宋_GB2312" w:cs="宋体"/>
          <w:sz w:val="32"/>
          <w:szCs w:val="32"/>
          <w:lang w:val="en-US" w:eastAsia="zh-CN"/>
        </w:rPr>
        <w:t>1</w:t>
      </w:r>
      <w:r>
        <w:rPr>
          <w:rFonts w:hint="eastAsia" w:ascii="仿宋_GB2312" w:hAnsi="Times New Roman" w:eastAsia="仿宋_GB2312" w:cs="宋体"/>
          <w:sz w:val="32"/>
          <w:szCs w:val="32"/>
        </w:rPr>
        <w:t>〕</w:t>
      </w:r>
      <w:r>
        <w:rPr>
          <w:rFonts w:hint="eastAsia" w:ascii="仿宋_GB2312" w:hAnsi="Times New Roman" w:eastAsia="仿宋_GB2312" w:cs="宋体"/>
          <w:sz w:val="32"/>
          <w:szCs w:val="32"/>
          <w:lang w:val="en-US" w:eastAsia="zh-CN"/>
        </w:rPr>
        <w:t>64</w:t>
      </w:r>
      <w:r>
        <w:rPr>
          <w:rFonts w:hint="eastAsia" w:ascii="仿宋_GB2312" w:hAnsi="Times New Roman" w:eastAsia="仿宋_GB2312" w:cs="宋体"/>
          <w:sz w:val="32"/>
          <w:szCs w:val="32"/>
        </w:rPr>
        <w:t>号）要求，结合</w:t>
      </w:r>
      <w:r>
        <w:rPr>
          <w:rFonts w:hint="eastAsia" w:ascii="仿宋_GB2312" w:hAnsi="Times New Roman" w:eastAsia="仿宋_GB2312" w:cs="宋体"/>
          <w:sz w:val="32"/>
          <w:szCs w:val="32"/>
          <w:lang w:val="en-US" w:eastAsia="zh-CN"/>
        </w:rPr>
        <w:t>舒城县疾病预防控制中心</w:t>
      </w:r>
      <w:r>
        <w:rPr>
          <w:rFonts w:hint="eastAsia" w:ascii="仿宋_GB2312" w:hAnsi="Times New Roman" w:eastAsia="仿宋_GB2312" w:cs="宋体"/>
          <w:sz w:val="32"/>
          <w:szCs w:val="32"/>
        </w:rPr>
        <w:t>信息公开工作有关统计数据撰写。报告全文包括：202</w:t>
      </w:r>
      <w:r>
        <w:rPr>
          <w:rFonts w:hint="eastAsia" w:ascii="仿宋_GB2312" w:hAnsi="Times New Roman" w:eastAsia="仿宋_GB2312" w:cs="宋体"/>
          <w:sz w:val="32"/>
          <w:szCs w:val="32"/>
          <w:lang w:val="en-US" w:eastAsia="zh-CN"/>
        </w:rPr>
        <w:t>1</w:t>
      </w:r>
      <w:r>
        <w:rPr>
          <w:rFonts w:hint="eastAsia" w:ascii="仿宋_GB2312" w:hAnsi="Times New Roman" w:eastAsia="仿宋_GB2312" w:cs="宋体"/>
          <w:sz w:val="32"/>
          <w:szCs w:val="32"/>
        </w:rPr>
        <w:t>年度总体情况、主动公开政府信息情况、收到和处理政府信息公开申请情况、政府信息公开行政复议行政诉讼情况、存在的主要问题和改进情况、其他需要报告的事项。本年度报告中使用数据统计期限为202</w:t>
      </w:r>
      <w:r>
        <w:rPr>
          <w:rFonts w:hint="eastAsia" w:ascii="仿宋_GB2312" w:hAnsi="Times New Roman" w:eastAsia="仿宋_GB2312" w:cs="宋体"/>
          <w:sz w:val="32"/>
          <w:szCs w:val="32"/>
          <w:lang w:val="en-US" w:eastAsia="zh-CN"/>
        </w:rPr>
        <w:t>1</w:t>
      </w:r>
      <w:r>
        <w:rPr>
          <w:rFonts w:hint="eastAsia" w:ascii="仿宋_GB2312" w:hAnsi="Times New Roman" w:eastAsia="仿宋_GB2312" w:cs="宋体"/>
          <w:sz w:val="32"/>
          <w:szCs w:val="32"/>
        </w:rPr>
        <w:t>年1月1日至202</w:t>
      </w:r>
      <w:r>
        <w:rPr>
          <w:rFonts w:hint="eastAsia" w:ascii="仿宋_GB2312" w:hAnsi="Times New Roman" w:eastAsia="仿宋_GB2312" w:cs="宋体"/>
          <w:sz w:val="32"/>
          <w:szCs w:val="32"/>
          <w:lang w:val="en-US" w:eastAsia="zh-CN"/>
        </w:rPr>
        <w:t>1</w:t>
      </w:r>
      <w:r>
        <w:rPr>
          <w:rFonts w:hint="eastAsia" w:ascii="仿宋_GB2312" w:hAnsi="Times New Roman" w:eastAsia="仿宋_GB2312" w:cs="宋体"/>
          <w:sz w:val="32"/>
          <w:szCs w:val="32"/>
        </w:rPr>
        <w:t>年12月31日，本年度报告电子版</w:t>
      </w:r>
      <w:r>
        <w:rPr>
          <w:rFonts w:hint="eastAsia" w:ascii="仿宋_GB2312" w:hAnsi="Times New Roman" w:eastAsia="仿宋_GB2312" w:cs="宋体"/>
          <w:color w:val="auto"/>
          <w:sz w:val="32"/>
          <w:szCs w:val="32"/>
        </w:rPr>
        <w:t>可在舒城县人民政府信息公开平台下载。如对本报告有任何疑问，请与舒城县</w:t>
      </w:r>
      <w:r>
        <w:rPr>
          <w:rFonts w:hint="eastAsia" w:ascii="仿宋_GB2312" w:hAnsi="Times New Roman" w:eastAsia="仿宋_GB2312" w:cs="宋体"/>
          <w:color w:val="auto"/>
          <w:sz w:val="32"/>
          <w:szCs w:val="32"/>
          <w:lang w:val="en-US" w:eastAsia="zh-CN"/>
        </w:rPr>
        <w:t>疾病预防控制中心</w:t>
      </w:r>
      <w:r>
        <w:rPr>
          <w:rFonts w:hint="eastAsia" w:ascii="仿宋_GB2312" w:hAnsi="Times New Roman" w:eastAsia="仿宋_GB2312" w:cs="宋体"/>
          <w:color w:val="auto"/>
          <w:sz w:val="32"/>
          <w:szCs w:val="32"/>
        </w:rPr>
        <w:t>联系（地址：安徽省舒城县城关镇花桥路与古楼北街交叉口；邮编：231300；联系电话：0564-8676575）。</w:t>
      </w:r>
    </w:p>
    <w:p>
      <w:pPr>
        <w:keepNext w:val="0"/>
        <w:keepLines w:val="0"/>
        <w:pageBreakBefore w:val="0"/>
        <w:widowControl/>
        <w:numPr>
          <w:ilvl w:val="0"/>
          <w:numId w:val="1"/>
        </w:numPr>
        <w:kinsoku/>
        <w:wordWrap/>
        <w:overflowPunct/>
        <w:topLinePunct w:val="0"/>
        <w:autoSpaceDE/>
        <w:autoSpaceDN/>
        <w:bidi w:val="0"/>
        <w:adjustRightInd w:val="0"/>
        <w:snapToGrid w:val="0"/>
        <w:spacing w:beforeAutospacing="0" w:afterAutospacing="0" w:line="560" w:lineRule="exact"/>
        <w:ind w:left="0" w:leftChars="0" w:firstLine="640" w:firstLineChars="200"/>
        <w:jc w:val="both"/>
        <w:textAlignment w:val="baseline"/>
        <w:rPr>
          <w:rStyle w:val="5"/>
          <w:rFonts w:ascii="Times New Roman" w:hAnsi="Times New Roman" w:eastAsia="黑体"/>
          <w:b w:val="0"/>
          <w:i w:val="0"/>
          <w:caps w:val="0"/>
          <w:color w:val="000000"/>
          <w:spacing w:val="0"/>
          <w:w w:val="100"/>
          <w:kern w:val="2"/>
          <w:sz w:val="32"/>
          <w:szCs w:val="32"/>
          <w:lang w:val="en-US" w:eastAsia="zh-CN" w:bidi="ar-SA"/>
        </w:rPr>
      </w:pPr>
      <w:r>
        <w:rPr>
          <w:rStyle w:val="5"/>
          <w:rFonts w:ascii="Times New Roman" w:hAnsi="Times New Roman" w:eastAsia="黑体"/>
          <w:b w:val="0"/>
          <w:i w:val="0"/>
          <w:caps w:val="0"/>
          <w:color w:val="000000"/>
          <w:spacing w:val="0"/>
          <w:w w:val="100"/>
          <w:kern w:val="2"/>
          <w:sz w:val="32"/>
          <w:szCs w:val="32"/>
          <w:lang w:val="en-US" w:eastAsia="zh-CN" w:bidi="ar-SA"/>
        </w:rPr>
        <w:t>总体情况</w:t>
      </w:r>
    </w:p>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right="0" w:firstLine="640" w:firstLineChars="200"/>
        <w:jc w:val="left"/>
        <w:textAlignment w:val="baseline"/>
        <w:rPr>
          <w:rStyle w:val="5"/>
          <w:rFonts w:ascii="Times New Roman" w:hAnsi="Times New Roman" w:eastAsia="仿宋_GB2312"/>
          <w:b w:val="0"/>
          <w:i w:val="0"/>
          <w:caps w:val="0"/>
          <w:color w:val="000000"/>
          <w:spacing w:val="0"/>
          <w:w w:val="100"/>
          <w:kern w:val="0"/>
          <w:sz w:val="32"/>
          <w:szCs w:val="32"/>
          <w:lang w:val="en-US" w:eastAsia="zh-CN"/>
        </w:rPr>
      </w:pPr>
      <w:r>
        <w:rPr>
          <w:rStyle w:val="5"/>
          <w:rFonts w:ascii="Times New Roman" w:hAnsi="Times New Roman" w:eastAsia="仿宋_GB2312"/>
          <w:b w:val="0"/>
          <w:i w:val="0"/>
          <w:caps w:val="0"/>
          <w:color w:val="000000"/>
          <w:spacing w:val="0"/>
          <w:w w:val="100"/>
          <w:kern w:val="0"/>
          <w:sz w:val="32"/>
          <w:szCs w:val="32"/>
          <w:lang w:val="en-US" w:eastAsia="zh-CN"/>
        </w:rPr>
        <w:t>2021年，我中心认真贯彻落实中央、省、市、县各级关于政务信息公开工作文件精神，在县政务公开办公室的指导下，切实做好2021年度政务公开工作，完善公开制度，健全工作机制，加大公开力度，深化公开内容，取得了一定的成效，现将我中心2021年政府信息公开工作年度报告如下：</w:t>
      </w:r>
    </w:p>
    <w:p>
      <w:pPr>
        <w:pStyle w:val="9"/>
        <w:keepNext w:val="0"/>
        <w:keepLines w:val="0"/>
        <w:pageBreakBefore w:val="0"/>
        <w:widowControl/>
        <w:numPr>
          <w:ilvl w:val="0"/>
          <w:numId w:val="0"/>
        </w:numPr>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left"/>
        <w:textAlignment w:val="baseline"/>
        <w:rPr>
          <w:rStyle w:val="5"/>
          <w:rFonts w:hint="eastAsia" w:ascii="Times New Roman" w:hAnsi="Times New Roman" w:eastAsia="楷体_GB2312"/>
          <w:b w:val="0"/>
          <w:bCs/>
          <w:i w:val="0"/>
          <w:caps w:val="0"/>
          <w:color w:val="000000"/>
          <w:spacing w:val="0"/>
          <w:w w:val="100"/>
          <w:kern w:val="0"/>
          <w:sz w:val="32"/>
          <w:szCs w:val="32"/>
          <w:lang w:val="en-US" w:eastAsia="zh-CN"/>
        </w:rPr>
      </w:pPr>
      <w:r>
        <w:rPr>
          <w:rStyle w:val="5"/>
          <w:rFonts w:hint="eastAsia" w:ascii="Times New Roman" w:hAnsi="Times New Roman" w:eastAsia="仿宋_GB2312"/>
          <w:b w:val="0"/>
          <w:i w:val="0"/>
          <w:caps w:val="0"/>
          <w:color w:val="000000"/>
          <w:spacing w:val="0"/>
          <w:w w:val="100"/>
          <w:kern w:val="0"/>
          <w:sz w:val="32"/>
          <w:szCs w:val="32"/>
          <w:lang w:val="en-US" w:eastAsia="zh-CN"/>
        </w:rPr>
        <w:t>1.</w:t>
      </w:r>
      <w:r>
        <w:rPr>
          <w:rStyle w:val="5"/>
          <w:rFonts w:ascii="Times New Roman" w:hAnsi="Times New Roman" w:eastAsia="仿宋_GB2312"/>
          <w:b w:val="0"/>
          <w:i w:val="0"/>
          <w:caps w:val="0"/>
          <w:color w:val="000000"/>
          <w:spacing w:val="0"/>
          <w:w w:val="100"/>
          <w:kern w:val="0"/>
          <w:sz w:val="32"/>
          <w:szCs w:val="32"/>
          <w:lang w:val="en-US" w:eastAsia="zh-CN"/>
        </w:rPr>
        <w:t>主动公开</w:t>
      </w:r>
      <w:r>
        <w:rPr>
          <w:rStyle w:val="5"/>
          <w:rFonts w:hint="eastAsia" w:ascii="Times New Roman" w:hAnsi="Times New Roman" w:eastAsia="楷体_GB2312"/>
          <w:b w:val="0"/>
          <w:bCs/>
          <w:i w:val="0"/>
          <w:caps w:val="0"/>
          <w:color w:val="000000"/>
          <w:spacing w:val="0"/>
          <w:w w:val="100"/>
          <w:kern w:val="0"/>
          <w:sz w:val="32"/>
          <w:szCs w:val="32"/>
          <w:lang w:val="en-US" w:eastAsia="zh-CN"/>
        </w:rPr>
        <w:t>。</w:t>
      </w:r>
    </w:p>
    <w:p>
      <w:pPr>
        <w:pStyle w:val="9"/>
        <w:keepNext w:val="0"/>
        <w:keepLines w:val="0"/>
        <w:pageBreakBefore w:val="0"/>
        <w:widowControl/>
        <w:numPr>
          <w:ilvl w:val="0"/>
          <w:numId w:val="0"/>
        </w:numPr>
        <w:kinsoku/>
        <w:wordWrap/>
        <w:overflowPunct/>
        <w:topLinePunct w:val="0"/>
        <w:autoSpaceDE/>
        <w:autoSpaceDN/>
        <w:bidi w:val="0"/>
        <w:adjustRightInd w:val="0"/>
        <w:snapToGrid w:val="0"/>
        <w:spacing w:before="0" w:beforeAutospacing="0" w:after="0" w:afterAutospacing="0" w:line="560" w:lineRule="exact"/>
        <w:ind w:left="0" w:right="0" w:rightChars="0" w:firstLine="640" w:firstLineChars="200"/>
        <w:jc w:val="left"/>
        <w:textAlignment w:val="baseline"/>
        <w:rPr>
          <w:rStyle w:val="5"/>
          <w:rFonts w:ascii="Times New Roman" w:hAnsi="Times New Roman" w:eastAsia="仿宋_GB2312"/>
          <w:b w:val="0"/>
          <w:i w:val="0"/>
          <w:caps w:val="0"/>
          <w:color w:val="000000"/>
          <w:spacing w:val="0"/>
          <w:w w:val="100"/>
          <w:kern w:val="0"/>
          <w:sz w:val="32"/>
          <w:szCs w:val="32"/>
          <w:lang w:val="en-US" w:eastAsia="zh-CN"/>
        </w:rPr>
      </w:pPr>
      <w:r>
        <w:rPr>
          <w:rStyle w:val="5"/>
          <w:rFonts w:hint="eastAsia" w:ascii="Times New Roman" w:hAnsi="Times New Roman" w:eastAsia="仿宋_GB2312"/>
          <w:b w:val="0"/>
          <w:i w:val="0"/>
          <w:caps w:val="0"/>
          <w:color w:val="000000"/>
          <w:spacing w:val="0"/>
          <w:w w:val="100"/>
          <w:kern w:val="0"/>
          <w:sz w:val="32"/>
          <w:szCs w:val="32"/>
          <w:lang w:val="en-US" w:eastAsia="zh-CN"/>
        </w:rPr>
        <w:t>为切实落实政务信息公开各项工作，我</w:t>
      </w:r>
      <w:r>
        <w:rPr>
          <w:rStyle w:val="5"/>
          <w:rFonts w:ascii="Times New Roman" w:hAnsi="Times New Roman" w:eastAsia="仿宋_GB2312"/>
          <w:b w:val="0"/>
          <w:i w:val="0"/>
          <w:caps w:val="0"/>
          <w:color w:val="000000"/>
          <w:spacing w:val="0"/>
          <w:w w:val="100"/>
          <w:kern w:val="0"/>
          <w:sz w:val="32"/>
          <w:szCs w:val="32"/>
          <w:lang w:val="en-US" w:eastAsia="zh-CN"/>
        </w:rPr>
        <w:t>中心</w:t>
      </w:r>
      <w:r>
        <w:rPr>
          <w:rStyle w:val="5"/>
          <w:rFonts w:hint="eastAsia" w:ascii="Times New Roman" w:hAnsi="Times New Roman" w:eastAsia="仿宋_GB2312"/>
          <w:b w:val="0"/>
          <w:i w:val="0"/>
          <w:caps w:val="0"/>
          <w:color w:val="000000"/>
          <w:spacing w:val="0"/>
          <w:w w:val="100"/>
          <w:kern w:val="0"/>
          <w:sz w:val="32"/>
          <w:szCs w:val="32"/>
          <w:lang w:val="en-US" w:eastAsia="zh-CN"/>
        </w:rPr>
        <w:t>按照</w:t>
      </w:r>
      <w:r>
        <w:rPr>
          <w:rStyle w:val="5"/>
          <w:rFonts w:ascii="Times New Roman" w:hAnsi="Times New Roman" w:eastAsia="仿宋_GB2312"/>
          <w:b w:val="0"/>
          <w:i w:val="0"/>
          <w:caps w:val="0"/>
          <w:color w:val="000000"/>
          <w:spacing w:val="0"/>
          <w:w w:val="100"/>
          <w:kern w:val="0"/>
          <w:sz w:val="32"/>
          <w:szCs w:val="32"/>
          <w:lang w:val="en-US" w:eastAsia="zh-CN"/>
        </w:rPr>
        <w:t>政府信息公开工作要求</w:t>
      </w:r>
      <w:r>
        <w:rPr>
          <w:rStyle w:val="5"/>
          <w:rFonts w:hint="eastAsia" w:ascii="Times New Roman" w:hAnsi="Times New Roman" w:eastAsia="仿宋_GB2312"/>
          <w:b w:val="0"/>
          <w:i w:val="0"/>
          <w:caps w:val="0"/>
          <w:color w:val="000000"/>
          <w:spacing w:val="0"/>
          <w:w w:val="100"/>
          <w:kern w:val="0"/>
          <w:sz w:val="32"/>
          <w:szCs w:val="32"/>
          <w:lang w:val="en-US" w:eastAsia="zh-CN"/>
        </w:rPr>
        <w:t>，</w:t>
      </w:r>
      <w:r>
        <w:rPr>
          <w:rStyle w:val="5"/>
          <w:rFonts w:ascii="Times New Roman" w:hAnsi="Times New Roman" w:eastAsia="仿宋_GB2312"/>
          <w:b w:val="0"/>
          <w:i w:val="0"/>
          <w:caps w:val="0"/>
          <w:color w:val="000000"/>
          <w:spacing w:val="0"/>
          <w:w w:val="100"/>
          <w:kern w:val="0"/>
          <w:sz w:val="32"/>
          <w:szCs w:val="32"/>
          <w:lang w:val="en-US" w:eastAsia="zh-CN"/>
        </w:rPr>
        <w:t>严格遵守政府信息公开工作的指导方针，重点抓好新冠肺炎疫情防控、疾病预防控制等</w:t>
      </w:r>
      <w:r>
        <w:rPr>
          <w:rStyle w:val="5"/>
          <w:rFonts w:hint="eastAsia" w:ascii="Times New Roman" w:hAnsi="Times New Roman" w:eastAsia="仿宋_GB2312"/>
          <w:b w:val="0"/>
          <w:i w:val="0"/>
          <w:caps w:val="0"/>
          <w:color w:val="000000"/>
          <w:spacing w:val="0"/>
          <w:w w:val="100"/>
          <w:kern w:val="0"/>
          <w:sz w:val="32"/>
          <w:szCs w:val="32"/>
          <w:lang w:val="en-US" w:eastAsia="zh-CN"/>
        </w:rPr>
        <w:t>重点</w:t>
      </w:r>
      <w:r>
        <w:rPr>
          <w:rStyle w:val="5"/>
          <w:rFonts w:ascii="Times New Roman" w:hAnsi="Times New Roman" w:eastAsia="仿宋_GB2312"/>
          <w:b w:val="0"/>
          <w:i w:val="0"/>
          <w:caps w:val="0"/>
          <w:color w:val="000000"/>
          <w:spacing w:val="0"/>
          <w:w w:val="100"/>
          <w:kern w:val="0"/>
          <w:sz w:val="32"/>
          <w:szCs w:val="32"/>
          <w:lang w:val="en-US" w:eastAsia="zh-CN"/>
        </w:rPr>
        <w:t>工作，坚持依法、公开、及时、便民的原则</w:t>
      </w:r>
      <w:r>
        <w:rPr>
          <w:rStyle w:val="5"/>
          <w:rFonts w:hint="eastAsia" w:ascii="Times New Roman" w:hAnsi="Times New Roman" w:eastAsia="仿宋_GB2312"/>
          <w:b w:val="0"/>
          <w:i w:val="0"/>
          <w:caps w:val="0"/>
          <w:color w:val="000000"/>
          <w:spacing w:val="0"/>
          <w:w w:val="100"/>
          <w:kern w:val="0"/>
          <w:sz w:val="32"/>
          <w:szCs w:val="32"/>
          <w:lang w:val="en-US" w:eastAsia="zh-CN"/>
        </w:rPr>
        <w:t>，采取多形式进行政务公开</w:t>
      </w:r>
      <w:r>
        <w:rPr>
          <w:rStyle w:val="5"/>
          <w:rFonts w:ascii="Times New Roman" w:hAnsi="Times New Roman" w:eastAsia="仿宋_GB2312"/>
          <w:b w:val="0"/>
          <w:i w:val="0"/>
          <w:caps w:val="0"/>
          <w:color w:val="000000"/>
          <w:spacing w:val="0"/>
          <w:w w:val="100"/>
          <w:kern w:val="0"/>
          <w:sz w:val="32"/>
          <w:szCs w:val="32"/>
          <w:lang w:val="en-US" w:eastAsia="zh-CN"/>
        </w:rPr>
        <w:t>。2021年我中心主动公开信息62条，其中：重点领域信息公开15条，办事服务运行15条，财务预决算5条，单位设置5条，国家基层试点成果推广应用3条，应急管理3条，政策法规4条，规划计划1条，其他各类信息11条。</w:t>
      </w:r>
    </w:p>
    <w:p>
      <w:pPr>
        <w:pStyle w:val="9"/>
        <w:keepNext w:val="0"/>
        <w:keepLines w:val="0"/>
        <w:pageBreakBefore w:val="0"/>
        <w:widowControl/>
        <w:numPr>
          <w:ilvl w:val="0"/>
          <w:numId w:val="0"/>
        </w:numPr>
        <w:kinsoku/>
        <w:wordWrap/>
        <w:overflowPunct/>
        <w:topLinePunct w:val="0"/>
        <w:autoSpaceDE/>
        <w:autoSpaceDN/>
        <w:bidi w:val="0"/>
        <w:adjustRightInd w:val="0"/>
        <w:snapToGrid w:val="0"/>
        <w:spacing w:before="0" w:beforeAutospacing="0" w:after="0" w:afterAutospacing="0" w:line="560" w:lineRule="exact"/>
        <w:ind w:left="0" w:right="0" w:rightChars="0" w:firstLine="640" w:firstLineChars="200"/>
        <w:jc w:val="left"/>
        <w:textAlignment w:val="baseline"/>
        <w:rPr>
          <w:rStyle w:val="5"/>
          <w:rFonts w:ascii="Times New Roman" w:hAnsi="Times New Roman" w:eastAsia="仿宋_GB2312"/>
          <w:b w:val="0"/>
          <w:i w:val="0"/>
          <w:caps w:val="0"/>
          <w:color w:val="000000"/>
          <w:spacing w:val="0"/>
          <w:w w:val="100"/>
          <w:kern w:val="0"/>
          <w:sz w:val="32"/>
          <w:szCs w:val="32"/>
          <w:lang w:val="en-US" w:eastAsia="zh-CN"/>
        </w:rPr>
      </w:pPr>
      <w:r>
        <w:rPr>
          <w:rStyle w:val="5"/>
          <w:rFonts w:hint="eastAsia" w:ascii="Times New Roman" w:hAnsi="Times New Roman" w:eastAsia="仿宋_GB2312"/>
          <w:b w:val="0"/>
          <w:i w:val="0"/>
          <w:caps w:val="0"/>
          <w:color w:val="000000"/>
          <w:spacing w:val="0"/>
          <w:w w:val="100"/>
          <w:kern w:val="0"/>
          <w:sz w:val="32"/>
          <w:szCs w:val="32"/>
          <w:lang w:val="en-US" w:eastAsia="zh-CN"/>
        </w:rPr>
        <w:t>2.</w:t>
      </w:r>
      <w:r>
        <w:rPr>
          <w:rStyle w:val="5"/>
          <w:rFonts w:ascii="Times New Roman" w:hAnsi="Times New Roman" w:eastAsia="仿宋_GB2312"/>
          <w:b w:val="0"/>
          <w:i w:val="0"/>
          <w:caps w:val="0"/>
          <w:color w:val="000000"/>
          <w:spacing w:val="0"/>
          <w:w w:val="100"/>
          <w:kern w:val="0"/>
          <w:sz w:val="32"/>
          <w:szCs w:val="32"/>
          <w:lang w:val="en-US" w:eastAsia="zh-CN"/>
        </w:rPr>
        <w:t>依申请公开。2021年我中心无依申请公开事项。</w:t>
      </w:r>
    </w:p>
    <w:p>
      <w:pPr>
        <w:pStyle w:val="9"/>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left"/>
        <w:textAlignment w:val="baseline"/>
        <w:rPr>
          <w:rStyle w:val="5"/>
          <w:rFonts w:ascii="Times New Roman" w:hAnsi="Times New Roman" w:eastAsia="仿宋_GB2312" w:cs="Times New Roman"/>
          <w:b w:val="0"/>
          <w:bCs/>
          <w:i w:val="0"/>
          <w:caps w:val="0"/>
          <w:color w:val="000000"/>
          <w:spacing w:val="0"/>
          <w:w w:val="100"/>
          <w:kern w:val="0"/>
          <w:sz w:val="32"/>
          <w:szCs w:val="32"/>
          <w:lang w:val="en-US" w:eastAsia="zh-CN"/>
        </w:rPr>
      </w:pPr>
      <w:r>
        <w:rPr>
          <w:rStyle w:val="5"/>
          <w:rFonts w:hint="eastAsia" w:ascii="Times New Roman" w:hAnsi="Times New Roman" w:eastAsia="仿宋_GB2312"/>
          <w:b w:val="0"/>
          <w:i w:val="0"/>
          <w:caps w:val="0"/>
          <w:color w:val="000000"/>
          <w:spacing w:val="0"/>
          <w:w w:val="100"/>
          <w:kern w:val="0"/>
          <w:sz w:val="32"/>
          <w:szCs w:val="32"/>
          <w:lang w:val="en-US" w:eastAsia="zh-CN"/>
        </w:rPr>
        <w:t>3.</w:t>
      </w:r>
      <w:r>
        <w:rPr>
          <w:rStyle w:val="5"/>
          <w:rFonts w:ascii="Times New Roman" w:hAnsi="Times New Roman" w:eastAsia="仿宋_GB2312"/>
          <w:b w:val="0"/>
          <w:i w:val="0"/>
          <w:caps w:val="0"/>
          <w:color w:val="000000"/>
          <w:spacing w:val="0"/>
          <w:w w:val="100"/>
          <w:kern w:val="0"/>
          <w:sz w:val="32"/>
          <w:szCs w:val="32"/>
          <w:lang w:val="en-US" w:eastAsia="zh-CN"/>
        </w:rPr>
        <w:t>政府信息管理。</w:t>
      </w:r>
      <w:r>
        <w:rPr>
          <w:rStyle w:val="5"/>
          <w:rFonts w:ascii="Times New Roman" w:hAnsi="Times New Roman" w:eastAsia="仿宋_GB2312" w:cs="Times New Roman"/>
          <w:b w:val="0"/>
          <w:bCs/>
          <w:i w:val="0"/>
          <w:caps w:val="0"/>
          <w:color w:val="000000"/>
          <w:spacing w:val="0"/>
          <w:w w:val="100"/>
          <w:kern w:val="0"/>
          <w:sz w:val="32"/>
          <w:szCs w:val="32"/>
          <w:lang w:val="en-US" w:eastAsia="zh-CN"/>
        </w:rPr>
        <w:t>中心领导班子</w:t>
      </w:r>
      <w:r>
        <w:rPr>
          <w:rStyle w:val="5"/>
          <w:rFonts w:ascii="Times New Roman" w:hAnsi="Times New Roman" w:eastAsia="仿宋_GB2312"/>
          <w:b w:val="0"/>
          <w:i w:val="0"/>
          <w:caps w:val="0"/>
          <w:color w:val="000000"/>
          <w:spacing w:val="0"/>
          <w:w w:val="100"/>
          <w:kern w:val="0"/>
          <w:sz w:val="32"/>
          <w:szCs w:val="32"/>
          <w:lang w:val="en-US" w:eastAsia="zh-CN"/>
        </w:rPr>
        <w:t>对我单位政府信息公开工作作出具体的安排和部署，落实分管领导，明确工作人员具体负责政府信息公开工作，所有信息需主要负责人申稿后完成发布。为持续推进单位信息公开，</w:t>
      </w:r>
      <w:r>
        <w:rPr>
          <w:rStyle w:val="5"/>
          <w:rFonts w:hint="eastAsia" w:ascii="Times New Roman" w:hAnsi="Times New Roman" w:eastAsia="仿宋_GB2312"/>
          <w:b w:val="0"/>
          <w:i w:val="0"/>
          <w:caps w:val="0"/>
          <w:color w:val="000000"/>
          <w:spacing w:val="0"/>
          <w:w w:val="100"/>
          <w:kern w:val="0"/>
          <w:sz w:val="32"/>
          <w:szCs w:val="32"/>
          <w:lang w:val="en-US" w:eastAsia="zh-CN"/>
        </w:rPr>
        <w:t>推进</w:t>
      </w:r>
      <w:r>
        <w:rPr>
          <w:rStyle w:val="5"/>
          <w:rFonts w:ascii="Times New Roman" w:hAnsi="Times New Roman" w:eastAsia="仿宋_GB2312"/>
          <w:b w:val="0"/>
          <w:i w:val="0"/>
          <w:caps w:val="0"/>
          <w:color w:val="000000"/>
          <w:spacing w:val="0"/>
          <w:w w:val="100"/>
          <w:kern w:val="0"/>
          <w:sz w:val="32"/>
          <w:szCs w:val="32"/>
          <w:lang w:val="en-US" w:eastAsia="zh-CN"/>
        </w:rPr>
        <w:t>单位信息公开工作的规范化和日常化，要求对信息公开工作的程序严格公开，建设政务公开长效工作机制，坚持将信息公开作为常规性政务工作</w:t>
      </w:r>
      <w:r>
        <w:rPr>
          <w:rStyle w:val="5"/>
          <w:rFonts w:ascii="Times New Roman" w:hAnsi="Times New Roman" w:eastAsia="仿宋_GB2312" w:cs="Times New Roman"/>
          <w:b w:val="0"/>
          <w:bCs/>
          <w:i w:val="0"/>
          <w:caps w:val="0"/>
          <w:color w:val="000000"/>
          <w:spacing w:val="0"/>
          <w:w w:val="100"/>
          <w:kern w:val="0"/>
          <w:sz w:val="32"/>
          <w:szCs w:val="32"/>
          <w:lang w:val="en-US" w:eastAsia="zh-CN"/>
        </w:rPr>
        <w:t>。</w:t>
      </w:r>
    </w:p>
    <w:p>
      <w:pPr>
        <w:pStyle w:val="9"/>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left"/>
        <w:textAlignment w:val="baseline"/>
        <w:rPr>
          <w:rStyle w:val="5"/>
          <w:rFonts w:ascii="Times New Roman" w:hAnsi="Times New Roman" w:eastAsia="仿宋_GB2312" w:cs="Times New Roman"/>
          <w:b w:val="0"/>
          <w:bCs/>
          <w:i w:val="0"/>
          <w:caps w:val="0"/>
          <w:color w:val="000000"/>
          <w:spacing w:val="0"/>
          <w:w w:val="100"/>
          <w:kern w:val="0"/>
          <w:sz w:val="32"/>
          <w:szCs w:val="32"/>
          <w:lang w:val="en-US" w:eastAsia="zh-CN"/>
        </w:rPr>
      </w:pPr>
      <w:r>
        <w:rPr>
          <w:rStyle w:val="5"/>
          <w:rFonts w:hint="eastAsia" w:ascii="Times New Roman" w:hAnsi="Times New Roman" w:eastAsia="仿宋_GB2312"/>
          <w:b w:val="0"/>
          <w:i w:val="0"/>
          <w:caps w:val="0"/>
          <w:color w:val="000000"/>
          <w:spacing w:val="0"/>
          <w:w w:val="100"/>
          <w:kern w:val="0"/>
          <w:sz w:val="32"/>
          <w:szCs w:val="32"/>
          <w:lang w:val="en-US" w:eastAsia="zh-CN"/>
        </w:rPr>
        <w:t>4.政府信息公开</w:t>
      </w:r>
      <w:r>
        <w:rPr>
          <w:rStyle w:val="5"/>
          <w:rFonts w:ascii="Times New Roman" w:hAnsi="Times New Roman" w:eastAsia="仿宋_GB2312"/>
          <w:b w:val="0"/>
          <w:i w:val="0"/>
          <w:caps w:val="0"/>
          <w:color w:val="000000"/>
          <w:spacing w:val="0"/>
          <w:w w:val="100"/>
          <w:kern w:val="0"/>
          <w:sz w:val="32"/>
          <w:szCs w:val="32"/>
          <w:lang w:val="en-US" w:eastAsia="zh-CN"/>
        </w:rPr>
        <w:t>平台建设。根据政府信息公开工作的</w:t>
      </w:r>
      <w:r>
        <w:rPr>
          <w:rStyle w:val="5"/>
          <w:rFonts w:hint="eastAsia" w:ascii="Times New Roman" w:hAnsi="Times New Roman" w:eastAsia="仿宋_GB2312"/>
          <w:b w:val="0"/>
          <w:i w:val="0"/>
          <w:caps w:val="0"/>
          <w:color w:val="000000"/>
          <w:spacing w:val="0"/>
          <w:w w:val="100"/>
          <w:kern w:val="0"/>
          <w:sz w:val="32"/>
          <w:szCs w:val="32"/>
          <w:lang w:val="en-US" w:eastAsia="zh-CN"/>
        </w:rPr>
        <w:t>要求</w:t>
      </w:r>
      <w:r>
        <w:rPr>
          <w:rStyle w:val="5"/>
          <w:rFonts w:ascii="Times New Roman" w:hAnsi="Times New Roman" w:eastAsia="仿宋_GB2312"/>
          <w:b w:val="0"/>
          <w:i w:val="0"/>
          <w:caps w:val="0"/>
          <w:color w:val="000000"/>
          <w:spacing w:val="0"/>
          <w:w w:val="100"/>
          <w:kern w:val="0"/>
          <w:sz w:val="32"/>
          <w:szCs w:val="32"/>
          <w:lang w:val="en-US" w:eastAsia="zh-CN"/>
        </w:rPr>
        <w:t>，中心依据政务公开有关文件，日常维护</w:t>
      </w:r>
      <w:r>
        <w:rPr>
          <w:rStyle w:val="5"/>
          <w:rFonts w:hint="eastAsia" w:ascii="Times New Roman" w:hAnsi="Times New Roman" w:eastAsia="仿宋_GB2312"/>
          <w:b w:val="0"/>
          <w:i w:val="0"/>
          <w:caps w:val="0"/>
          <w:color w:val="000000"/>
          <w:spacing w:val="0"/>
          <w:w w:val="100"/>
          <w:kern w:val="0"/>
          <w:sz w:val="32"/>
          <w:szCs w:val="32"/>
          <w:lang w:val="en-US" w:eastAsia="zh-CN"/>
        </w:rPr>
        <w:t>和</w:t>
      </w:r>
      <w:r>
        <w:rPr>
          <w:rStyle w:val="5"/>
          <w:rFonts w:ascii="Times New Roman" w:hAnsi="Times New Roman" w:eastAsia="仿宋_GB2312"/>
          <w:b w:val="0"/>
          <w:i w:val="0"/>
          <w:caps w:val="0"/>
          <w:color w:val="000000"/>
          <w:spacing w:val="0"/>
          <w:w w:val="100"/>
          <w:kern w:val="0"/>
          <w:sz w:val="32"/>
          <w:szCs w:val="32"/>
          <w:lang w:val="en-US" w:eastAsia="zh-CN"/>
        </w:rPr>
        <w:t>更新网站平台</w:t>
      </w:r>
      <w:r>
        <w:rPr>
          <w:rStyle w:val="5"/>
          <w:rFonts w:hint="eastAsia" w:ascii="Times New Roman" w:hAnsi="Times New Roman" w:eastAsia="仿宋_GB2312"/>
          <w:b w:val="0"/>
          <w:i w:val="0"/>
          <w:caps w:val="0"/>
          <w:color w:val="000000"/>
          <w:spacing w:val="0"/>
          <w:w w:val="100"/>
          <w:kern w:val="0"/>
          <w:sz w:val="32"/>
          <w:szCs w:val="32"/>
          <w:lang w:val="en-US" w:eastAsia="zh-CN"/>
        </w:rPr>
        <w:t>内容</w:t>
      </w:r>
      <w:r>
        <w:rPr>
          <w:rStyle w:val="5"/>
          <w:rFonts w:ascii="Times New Roman" w:hAnsi="Times New Roman" w:eastAsia="仿宋_GB2312"/>
          <w:b w:val="0"/>
          <w:i w:val="0"/>
          <w:caps w:val="0"/>
          <w:color w:val="000000"/>
          <w:spacing w:val="0"/>
          <w:w w:val="100"/>
          <w:kern w:val="0"/>
          <w:sz w:val="32"/>
          <w:szCs w:val="32"/>
          <w:lang w:val="en-US" w:eastAsia="zh-CN"/>
        </w:rPr>
        <w:t>，对公开目录进行认真审核</w:t>
      </w:r>
      <w:r>
        <w:rPr>
          <w:rStyle w:val="5"/>
          <w:rFonts w:hint="eastAsia" w:ascii="Times New Roman" w:hAnsi="Times New Roman" w:eastAsia="仿宋_GB2312"/>
          <w:b w:val="0"/>
          <w:i w:val="0"/>
          <w:caps w:val="0"/>
          <w:color w:val="000000"/>
          <w:spacing w:val="0"/>
          <w:w w:val="100"/>
          <w:kern w:val="0"/>
          <w:sz w:val="32"/>
          <w:szCs w:val="32"/>
          <w:lang w:val="en-US" w:eastAsia="zh-CN"/>
        </w:rPr>
        <w:t>，</w:t>
      </w:r>
      <w:r>
        <w:rPr>
          <w:rStyle w:val="5"/>
          <w:rFonts w:ascii="Times New Roman" w:hAnsi="Times New Roman" w:eastAsia="仿宋_GB2312"/>
          <w:b w:val="0"/>
          <w:i w:val="0"/>
          <w:caps w:val="0"/>
          <w:color w:val="000000"/>
          <w:spacing w:val="0"/>
          <w:w w:val="100"/>
          <w:kern w:val="0"/>
          <w:sz w:val="32"/>
          <w:szCs w:val="32"/>
          <w:lang w:val="en-US" w:eastAsia="zh-CN"/>
        </w:rPr>
        <w:t>配合做好上级审查</w:t>
      </w:r>
      <w:r>
        <w:rPr>
          <w:rStyle w:val="5"/>
          <w:rFonts w:hint="eastAsia" w:ascii="Times New Roman" w:hAnsi="Times New Roman" w:eastAsia="仿宋_GB2312"/>
          <w:b w:val="0"/>
          <w:i w:val="0"/>
          <w:caps w:val="0"/>
          <w:color w:val="000000"/>
          <w:spacing w:val="0"/>
          <w:w w:val="100"/>
          <w:kern w:val="0"/>
          <w:sz w:val="32"/>
          <w:szCs w:val="32"/>
          <w:lang w:val="en-US" w:eastAsia="zh-CN"/>
        </w:rPr>
        <w:t>工作</w:t>
      </w:r>
      <w:r>
        <w:rPr>
          <w:rStyle w:val="5"/>
          <w:rFonts w:ascii="Times New Roman" w:hAnsi="Times New Roman" w:eastAsia="仿宋_GB2312" w:cs="Times New Roman"/>
          <w:b w:val="0"/>
          <w:bCs/>
          <w:i w:val="0"/>
          <w:caps w:val="0"/>
          <w:color w:val="000000"/>
          <w:spacing w:val="0"/>
          <w:w w:val="100"/>
          <w:kern w:val="0"/>
          <w:sz w:val="32"/>
          <w:szCs w:val="32"/>
          <w:lang w:val="en-US" w:eastAsia="zh-CN"/>
        </w:rPr>
        <w:t>。</w:t>
      </w:r>
    </w:p>
    <w:p>
      <w:pPr>
        <w:pStyle w:val="9"/>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left"/>
        <w:textAlignment w:val="baseline"/>
        <w:rPr>
          <w:rStyle w:val="5"/>
          <w:rFonts w:ascii="Times New Roman" w:hAnsi="Times New Roman" w:eastAsia="仿宋_GB2312"/>
          <w:b w:val="0"/>
          <w:i w:val="0"/>
          <w:caps w:val="0"/>
          <w:color w:val="000000"/>
          <w:spacing w:val="0"/>
          <w:w w:val="100"/>
          <w:kern w:val="0"/>
          <w:sz w:val="32"/>
          <w:szCs w:val="32"/>
          <w:lang w:val="en-US" w:eastAsia="zh-CN"/>
        </w:rPr>
      </w:pPr>
      <w:r>
        <w:rPr>
          <w:rStyle w:val="5"/>
          <w:rFonts w:hint="eastAsia" w:ascii="Times New Roman" w:hAnsi="Times New Roman" w:eastAsia="仿宋_GB2312"/>
          <w:b w:val="0"/>
          <w:i w:val="0"/>
          <w:caps w:val="0"/>
          <w:color w:val="000000"/>
          <w:spacing w:val="0"/>
          <w:w w:val="100"/>
          <w:kern w:val="0"/>
          <w:sz w:val="32"/>
          <w:szCs w:val="32"/>
          <w:lang w:val="en-US" w:eastAsia="zh-CN"/>
        </w:rPr>
        <w:t>5.</w:t>
      </w:r>
      <w:r>
        <w:rPr>
          <w:rStyle w:val="5"/>
          <w:rFonts w:ascii="Times New Roman" w:hAnsi="Times New Roman" w:eastAsia="仿宋_GB2312"/>
          <w:b w:val="0"/>
          <w:i w:val="0"/>
          <w:caps w:val="0"/>
          <w:color w:val="000000"/>
          <w:spacing w:val="0"/>
          <w:w w:val="100"/>
          <w:kern w:val="0"/>
          <w:sz w:val="32"/>
          <w:szCs w:val="32"/>
          <w:lang w:val="en-US" w:eastAsia="zh-CN"/>
        </w:rPr>
        <w:t>监督保障。一是完善组织领导</w:t>
      </w:r>
      <w:r>
        <w:rPr>
          <w:rStyle w:val="5"/>
          <w:rFonts w:hint="eastAsia" w:ascii="Times New Roman" w:hAnsi="Times New Roman" w:eastAsia="仿宋_GB2312"/>
          <w:b w:val="0"/>
          <w:i w:val="0"/>
          <w:caps w:val="0"/>
          <w:color w:val="000000"/>
          <w:spacing w:val="0"/>
          <w:w w:val="100"/>
          <w:kern w:val="0"/>
          <w:sz w:val="32"/>
          <w:szCs w:val="32"/>
          <w:lang w:val="en-US" w:eastAsia="zh-CN"/>
        </w:rPr>
        <w:t>，</w:t>
      </w:r>
      <w:r>
        <w:rPr>
          <w:rStyle w:val="5"/>
          <w:rFonts w:ascii="Times New Roman" w:hAnsi="Times New Roman" w:eastAsia="仿宋_GB2312"/>
          <w:b w:val="0"/>
          <w:i w:val="0"/>
          <w:caps w:val="0"/>
          <w:color w:val="000000"/>
          <w:spacing w:val="0"/>
          <w:w w:val="100"/>
          <w:kern w:val="0"/>
          <w:sz w:val="32"/>
          <w:szCs w:val="32"/>
          <w:lang w:val="en-US" w:eastAsia="zh-CN"/>
        </w:rPr>
        <w:t>强化组织保证。落实分管领导，具体负责协调解决政府信息公开工作过程中存在的问题，确保政务公开工作顺利开展。二是健全管理制度，强化内容保障。确保政务信息更新的及时性和有效性，将每个栏目的政务信息公开任务进行具体工作计划制定和任务分解，明确到每个科室、落实到具体人员。三是规范责任主体，强化工作明度。坚持内部考评与社会监督相结合。对内强化责任，严肃纪律；对外公布投诉举报电话，接受社会群众的监督，进一步提升政府信息公开工作的透明度。</w:t>
      </w:r>
    </w:p>
    <w:p>
      <w:pPr>
        <w:keepNext w:val="0"/>
        <w:keepLines w:val="0"/>
        <w:pageBreakBefore w:val="0"/>
        <w:widowControl/>
        <w:numPr>
          <w:ilvl w:val="0"/>
          <w:numId w:val="1"/>
        </w:numPr>
        <w:kinsoku/>
        <w:wordWrap/>
        <w:overflowPunct/>
        <w:topLinePunct w:val="0"/>
        <w:autoSpaceDE/>
        <w:autoSpaceDN/>
        <w:bidi w:val="0"/>
        <w:adjustRightInd w:val="0"/>
        <w:snapToGrid w:val="0"/>
        <w:spacing w:beforeAutospacing="0" w:afterAutospacing="0" w:line="560" w:lineRule="exact"/>
        <w:ind w:left="0" w:leftChars="0" w:firstLine="0" w:firstLineChars="0"/>
        <w:jc w:val="both"/>
        <w:textAlignment w:val="baseline"/>
        <w:rPr>
          <w:rStyle w:val="5"/>
          <w:rFonts w:ascii="Times New Roman" w:hAnsi="Times New Roman" w:eastAsia="黑体"/>
          <w:b w:val="0"/>
          <w:i w:val="0"/>
          <w:caps w:val="0"/>
          <w:color w:val="000000"/>
          <w:spacing w:val="0"/>
          <w:w w:val="100"/>
          <w:kern w:val="2"/>
          <w:sz w:val="32"/>
          <w:szCs w:val="32"/>
          <w:lang w:val="en-US" w:eastAsia="zh-CN" w:bidi="ar-SA"/>
        </w:rPr>
      </w:pPr>
      <w:r>
        <w:rPr>
          <w:rStyle w:val="5"/>
          <w:rFonts w:ascii="Times New Roman" w:hAnsi="Times New Roman" w:eastAsia="黑体"/>
          <w:b w:val="0"/>
          <w:i w:val="0"/>
          <w:caps w:val="0"/>
          <w:color w:val="000000"/>
          <w:spacing w:val="0"/>
          <w:w w:val="100"/>
          <w:kern w:val="2"/>
          <w:sz w:val="32"/>
          <w:szCs w:val="32"/>
          <w:lang w:val="en-US" w:eastAsia="zh-CN" w:bidi="ar-SA"/>
        </w:rPr>
        <w:t>主动公开政府信息情况</w:t>
      </w:r>
    </w:p>
    <w:tbl>
      <w:tblPr>
        <w:tblStyle w:val="2"/>
        <w:tblW w:w="8655" w:type="dxa"/>
        <w:jc w:val="center"/>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autofit"/>
        <w:tblCellMar>
          <w:top w:w="0" w:type="dxa"/>
          <w:left w:w="0" w:type="dxa"/>
          <w:bottom w:w="0" w:type="dxa"/>
          <w:right w:w="0" w:type="dxa"/>
        </w:tblCellMar>
      </w:tblPr>
      <w:tblGrid>
        <w:gridCol w:w="2558"/>
        <w:gridCol w:w="2016"/>
        <w:gridCol w:w="2040"/>
        <w:gridCol w:w="2041"/>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8655" w:type="dxa"/>
            <w:gridSpan w:val="4"/>
            <w:tcBorders>
              <w:top w:val="outset" w:color="000000" w:sz="6" w:space="0"/>
              <w:left w:val="outset" w:color="000000" w:sz="6" w:space="0"/>
              <w:bottom w:val="outset" w:color="000000" w:sz="6" w:space="0"/>
              <w:right w:val="outset" w:color="000000" w:sz="6" w:space="0"/>
            </w:tcBorders>
            <w:vAlign w:val="center"/>
          </w:tcPr>
          <w:p>
            <w:pPr>
              <w:pStyle w:val="9"/>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left="0" w:right="0" w:firstLine="0" w:firstLineChars="0"/>
              <w:jc w:val="center"/>
              <w:textAlignment w:val="baseline"/>
              <w:rPr>
                <w:rStyle w:val="5"/>
                <w:rFonts w:hint="eastAsia" w:ascii="仿宋_GB2312" w:hAnsi="仿宋_GB2312" w:eastAsia="仿宋_GB2312" w:cs="仿宋_GB2312"/>
                <w:b w:val="0"/>
                <w:i w:val="0"/>
                <w:caps w:val="0"/>
                <w:color w:val="000000"/>
                <w:spacing w:val="0"/>
                <w:w w:val="100"/>
                <w:kern w:val="0"/>
                <w:sz w:val="24"/>
                <w:szCs w:val="24"/>
                <w:lang w:val="en-US" w:eastAsia="zh-CN"/>
              </w:rPr>
            </w:pPr>
            <w:r>
              <w:rPr>
                <w:rStyle w:val="4"/>
                <w:rFonts w:hint="eastAsia" w:ascii="仿宋_GB2312" w:hAnsi="仿宋_GB2312" w:eastAsia="仿宋_GB2312" w:cs="仿宋_GB2312"/>
                <w:b w:val="0"/>
                <w:bCs/>
                <w:i w:val="0"/>
                <w:caps w:val="0"/>
                <w:color w:val="000000"/>
                <w:spacing w:val="0"/>
                <w:w w:val="100"/>
                <w:kern w:val="0"/>
                <w:sz w:val="24"/>
                <w:szCs w:val="24"/>
                <w:lang w:val="en-US" w:eastAsia="zh-CN"/>
              </w:rPr>
              <w:t>第二十条第（一）项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2558" w:type="dxa"/>
            <w:tcBorders>
              <w:top w:val="outset" w:color="000000" w:sz="6" w:space="0"/>
              <w:left w:val="outset" w:color="000000" w:sz="6" w:space="0"/>
              <w:bottom w:val="outset" w:color="000000" w:sz="6" w:space="0"/>
              <w:right w:val="outset" w:color="000000" w:sz="6" w:space="0"/>
            </w:tcBorders>
            <w:vAlign w:val="center"/>
          </w:tcPr>
          <w:p>
            <w:pPr>
              <w:pStyle w:val="9"/>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left="0" w:right="0" w:firstLine="0" w:firstLineChars="0"/>
              <w:jc w:val="center"/>
              <w:textAlignment w:val="baseline"/>
              <w:rPr>
                <w:rStyle w:val="5"/>
                <w:rFonts w:hint="eastAsia" w:ascii="仿宋_GB2312" w:hAnsi="仿宋_GB2312" w:eastAsia="仿宋_GB2312" w:cs="仿宋_GB2312"/>
                <w:b w:val="0"/>
                <w:i w:val="0"/>
                <w:caps w:val="0"/>
                <w:color w:val="000000"/>
                <w:spacing w:val="0"/>
                <w:w w:val="100"/>
                <w:kern w:val="0"/>
                <w:sz w:val="24"/>
                <w:szCs w:val="24"/>
                <w:lang w:val="en-US" w:eastAsia="zh-CN"/>
              </w:rPr>
            </w:pPr>
            <w:r>
              <w:rPr>
                <w:rStyle w:val="5"/>
                <w:rFonts w:hint="eastAsia" w:ascii="仿宋_GB2312" w:hAnsi="仿宋_GB2312" w:eastAsia="仿宋_GB2312" w:cs="仿宋_GB2312"/>
                <w:b w:val="0"/>
                <w:i w:val="0"/>
                <w:caps w:val="0"/>
                <w:color w:val="000000"/>
                <w:spacing w:val="0"/>
                <w:w w:val="100"/>
                <w:kern w:val="0"/>
                <w:sz w:val="24"/>
                <w:szCs w:val="24"/>
                <w:lang w:val="en-US" w:eastAsia="zh-CN"/>
              </w:rPr>
              <w:t>信息内容</w:t>
            </w:r>
          </w:p>
        </w:tc>
        <w:tc>
          <w:tcPr>
            <w:tcW w:w="2016" w:type="dxa"/>
            <w:tcBorders>
              <w:top w:val="outset" w:color="000000" w:sz="6" w:space="0"/>
              <w:left w:val="outset" w:color="000000" w:sz="6" w:space="0"/>
              <w:bottom w:val="outset" w:color="000000" w:sz="6" w:space="0"/>
              <w:right w:val="outset" w:color="000000" w:sz="6" w:space="0"/>
            </w:tcBorders>
            <w:vAlign w:val="center"/>
          </w:tcPr>
          <w:p>
            <w:pPr>
              <w:pStyle w:val="9"/>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left="0" w:right="0" w:firstLine="0" w:firstLineChars="0"/>
              <w:jc w:val="center"/>
              <w:textAlignment w:val="baseline"/>
              <w:rPr>
                <w:rStyle w:val="5"/>
                <w:rFonts w:hint="eastAsia" w:ascii="仿宋_GB2312" w:hAnsi="仿宋_GB2312" w:eastAsia="仿宋_GB2312" w:cs="仿宋_GB2312"/>
                <w:b w:val="0"/>
                <w:i w:val="0"/>
                <w:caps w:val="0"/>
                <w:color w:val="000000"/>
                <w:spacing w:val="0"/>
                <w:w w:val="100"/>
                <w:kern w:val="0"/>
                <w:sz w:val="24"/>
                <w:szCs w:val="24"/>
                <w:lang w:val="en-US" w:eastAsia="zh-CN"/>
              </w:rPr>
            </w:pPr>
            <w:r>
              <w:rPr>
                <w:rStyle w:val="5"/>
                <w:rFonts w:hint="eastAsia" w:ascii="仿宋_GB2312" w:hAnsi="仿宋_GB2312" w:eastAsia="仿宋_GB2312" w:cs="仿宋_GB2312"/>
                <w:b w:val="0"/>
                <w:i w:val="0"/>
                <w:caps w:val="0"/>
                <w:color w:val="000000"/>
                <w:spacing w:val="0"/>
                <w:w w:val="100"/>
                <w:kern w:val="0"/>
                <w:sz w:val="24"/>
                <w:szCs w:val="24"/>
                <w:lang w:val="en-US" w:eastAsia="zh-CN"/>
              </w:rPr>
              <w:t>本年制发件数</w:t>
            </w:r>
          </w:p>
        </w:tc>
        <w:tc>
          <w:tcPr>
            <w:tcW w:w="2040" w:type="dxa"/>
            <w:tcBorders>
              <w:top w:val="outset" w:color="000000" w:sz="6" w:space="0"/>
              <w:left w:val="outset" w:color="000000" w:sz="6" w:space="0"/>
              <w:bottom w:val="outset" w:color="000000" w:sz="6" w:space="0"/>
              <w:right w:val="outset" w:color="000000" w:sz="6" w:space="0"/>
            </w:tcBorders>
            <w:vAlign w:val="center"/>
          </w:tcPr>
          <w:p>
            <w:pPr>
              <w:pStyle w:val="9"/>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left="0" w:right="0" w:firstLine="0" w:firstLineChars="0"/>
              <w:jc w:val="center"/>
              <w:textAlignment w:val="baseline"/>
              <w:rPr>
                <w:rStyle w:val="5"/>
                <w:rFonts w:hint="eastAsia" w:ascii="仿宋_GB2312" w:hAnsi="仿宋_GB2312" w:eastAsia="仿宋_GB2312" w:cs="仿宋_GB2312"/>
                <w:b w:val="0"/>
                <w:i w:val="0"/>
                <w:caps w:val="0"/>
                <w:color w:val="000000"/>
                <w:spacing w:val="0"/>
                <w:w w:val="100"/>
                <w:kern w:val="0"/>
                <w:sz w:val="24"/>
                <w:szCs w:val="24"/>
                <w:lang w:val="en-US" w:eastAsia="zh-CN"/>
              </w:rPr>
            </w:pPr>
            <w:r>
              <w:rPr>
                <w:rStyle w:val="5"/>
                <w:rFonts w:hint="eastAsia" w:ascii="仿宋_GB2312" w:hAnsi="仿宋_GB2312" w:eastAsia="仿宋_GB2312" w:cs="仿宋_GB2312"/>
                <w:b w:val="0"/>
                <w:i w:val="0"/>
                <w:caps w:val="0"/>
                <w:color w:val="000000"/>
                <w:spacing w:val="0"/>
                <w:w w:val="100"/>
                <w:kern w:val="0"/>
                <w:sz w:val="24"/>
                <w:szCs w:val="24"/>
                <w:lang w:val="en-US" w:eastAsia="zh-CN"/>
              </w:rPr>
              <w:t>本年废止件数</w:t>
            </w:r>
          </w:p>
        </w:tc>
        <w:tc>
          <w:tcPr>
            <w:tcW w:w="2041" w:type="dxa"/>
            <w:tcBorders>
              <w:top w:val="outset" w:color="000000" w:sz="6" w:space="0"/>
              <w:left w:val="outset" w:color="000000" w:sz="6" w:space="0"/>
              <w:bottom w:val="outset" w:color="000000" w:sz="6" w:space="0"/>
              <w:right w:val="outset" w:color="000000" w:sz="6" w:space="0"/>
            </w:tcBorders>
            <w:vAlign w:val="center"/>
          </w:tcPr>
          <w:p>
            <w:pPr>
              <w:pStyle w:val="9"/>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left="0" w:right="0" w:firstLine="0" w:firstLineChars="0"/>
              <w:jc w:val="center"/>
              <w:textAlignment w:val="baseline"/>
              <w:rPr>
                <w:rStyle w:val="5"/>
                <w:rFonts w:hint="eastAsia" w:ascii="仿宋_GB2312" w:hAnsi="仿宋_GB2312" w:eastAsia="仿宋_GB2312" w:cs="仿宋_GB2312"/>
                <w:b w:val="0"/>
                <w:i w:val="0"/>
                <w:caps w:val="0"/>
                <w:color w:val="000000"/>
                <w:spacing w:val="0"/>
                <w:w w:val="100"/>
                <w:kern w:val="0"/>
                <w:sz w:val="24"/>
                <w:szCs w:val="24"/>
                <w:lang w:val="en-US" w:eastAsia="zh-CN"/>
              </w:rPr>
            </w:pPr>
            <w:r>
              <w:rPr>
                <w:rStyle w:val="5"/>
                <w:rFonts w:hint="eastAsia" w:ascii="仿宋_GB2312" w:hAnsi="仿宋_GB2312" w:eastAsia="仿宋_GB2312" w:cs="仿宋_GB2312"/>
                <w:b w:val="0"/>
                <w:i w:val="0"/>
                <w:caps w:val="0"/>
                <w:color w:val="000000"/>
                <w:spacing w:val="0"/>
                <w:w w:val="100"/>
                <w:kern w:val="0"/>
                <w:sz w:val="24"/>
                <w:szCs w:val="24"/>
                <w:lang w:val="en-US" w:eastAsia="zh-CN"/>
              </w:rPr>
              <w:t>现行有效件数</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2558" w:type="dxa"/>
            <w:tcBorders>
              <w:top w:val="outset" w:color="000000" w:sz="6" w:space="0"/>
              <w:left w:val="outset" w:color="000000" w:sz="6" w:space="0"/>
              <w:bottom w:val="outset" w:color="000000" w:sz="6" w:space="0"/>
              <w:right w:val="outset" w:color="000000" w:sz="6" w:space="0"/>
            </w:tcBorders>
            <w:vAlign w:val="center"/>
          </w:tcPr>
          <w:p>
            <w:pPr>
              <w:pStyle w:val="9"/>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left="0" w:right="0" w:firstLine="0" w:firstLineChars="0"/>
              <w:jc w:val="left"/>
              <w:textAlignment w:val="baseline"/>
              <w:rPr>
                <w:rStyle w:val="5"/>
                <w:rFonts w:hint="eastAsia" w:ascii="仿宋_GB2312" w:hAnsi="仿宋_GB2312" w:eastAsia="仿宋_GB2312" w:cs="仿宋_GB2312"/>
                <w:b w:val="0"/>
                <w:i w:val="0"/>
                <w:caps w:val="0"/>
                <w:color w:val="000000"/>
                <w:spacing w:val="0"/>
                <w:w w:val="100"/>
                <w:kern w:val="0"/>
                <w:sz w:val="24"/>
                <w:szCs w:val="24"/>
                <w:lang w:val="en-US" w:eastAsia="zh-CN"/>
              </w:rPr>
            </w:pPr>
            <w:r>
              <w:rPr>
                <w:rStyle w:val="5"/>
                <w:rFonts w:hint="eastAsia" w:ascii="仿宋_GB2312" w:hAnsi="仿宋_GB2312" w:eastAsia="仿宋_GB2312" w:cs="仿宋_GB2312"/>
                <w:b w:val="0"/>
                <w:i w:val="0"/>
                <w:caps w:val="0"/>
                <w:color w:val="000000"/>
                <w:spacing w:val="0"/>
                <w:w w:val="100"/>
                <w:kern w:val="0"/>
                <w:sz w:val="24"/>
                <w:szCs w:val="24"/>
                <w:lang w:val="en-US" w:eastAsia="zh-CN"/>
              </w:rPr>
              <w:t>规章</w:t>
            </w:r>
          </w:p>
        </w:tc>
        <w:tc>
          <w:tcPr>
            <w:tcW w:w="2016" w:type="dxa"/>
            <w:tcBorders>
              <w:top w:val="outset" w:color="000000" w:sz="6" w:space="0"/>
              <w:left w:val="outset" w:color="000000" w:sz="6" w:space="0"/>
              <w:bottom w:val="outset" w:color="000000" w:sz="6" w:space="0"/>
              <w:right w:val="outset" w:color="000000" w:sz="6" w:space="0"/>
            </w:tcBorders>
            <w:vAlign w:val="center"/>
          </w:tcPr>
          <w:p>
            <w:pPr>
              <w:pStyle w:val="9"/>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left="0" w:right="0" w:firstLine="0" w:firstLineChars="0"/>
              <w:jc w:val="center"/>
              <w:textAlignment w:val="baseline"/>
              <w:rPr>
                <w:rStyle w:val="5"/>
                <w:rFonts w:hint="eastAsia" w:ascii="仿宋_GB2312" w:hAnsi="仿宋_GB2312" w:eastAsia="仿宋_GB2312" w:cs="仿宋_GB2312"/>
                <w:b w:val="0"/>
                <w:i w:val="0"/>
                <w:caps w:val="0"/>
                <w:color w:val="000000"/>
                <w:spacing w:val="0"/>
                <w:w w:val="100"/>
                <w:kern w:val="0"/>
                <w:sz w:val="24"/>
                <w:szCs w:val="24"/>
                <w:lang w:val="en-US" w:eastAsia="zh-CN"/>
              </w:rPr>
            </w:pPr>
            <w:r>
              <w:rPr>
                <w:rStyle w:val="5"/>
                <w:rFonts w:hint="eastAsia" w:ascii="仿宋_GB2312" w:hAnsi="仿宋_GB2312" w:eastAsia="仿宋_GB2312" w:cs="仿宋_GB2312"/>
                <w:b w:val="0"/>
                <w:i w:val="0"/>
                <w:caps w:val="0"/>
                <w:color w:val="000000"/>
                <w:spacing w:val="0"/>
                <w:w w:val="100"/>
                <w:kern w:val="0"/>
                <w:sz w:val="24"/>
                <w:szCs w:val="24"/>
                <w:lang w:val="en-US" w:eastAsia="zh-CN"/>
              </w:rPr>
              <w:t>0</w:t>
            </w:r>
          </w:p>
        </w:tc>
        <w:tc>
          <w:tcPr>
            <w:tcW w:w="2040" w:type="dxa"/>
            <w:tcBorders>
              <w:top w:val="outset" w:color="000000" w:sz="6" w:space="0"/>
              <w:left w:val="outset" w:color="000000" w:sz="6" w:space="0"/>
              <w:bottom w:val="outset" w:color="000000" w:sz="6" w:space="0"/>
              <w:right w:val="outset" w:color="000000" w:sz="6" w:space="0"/>
            </w:tcBorders>
            <w:vAlign w:val="center"/>
          </w:tcPr>
          <w:p>
            <w:pPr>
              <w:pStyle w:val="9"/>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left="0" w:right="0" w:firstLine="0" w:firstLineChars="0"/>
              <w:jc w:val="center"/>
              <w:textAlignment w:val="baseline"/>
              <w:rPr>
                <w:rStyle w:val="5"/>
                <w:rFonts w:hint="eastAsia" w:ascii="仿宋_GB2312" w:hAnsi="仿宋_GB2312" w:eastAsia="仿宋_GB2312" w:cs="仿宋_GB2312"/>
                <w:b w:val="0"/>
                <w:i w:val="0"/>
                <w:caps w:val="0"/>
                <w:color w:val="000000"/>
                <w:spacing w:val="0"/>
                <w:w w:val="100"/>
                <w:kern w:val="0"/>
                <w:sz w:val="24"/>
                <w:szCs w:val="24"/>
                <w:lang w:val="en-US" w:eastAsia="zh-CN"/>
              </w:rPr>
            </w:pPr>
            <w:r>
              <w:rPr>
                <w:rStyle w:val="5"/>
                <w:rFonts w:hint="eastAsia" w:ascii="仿宋_GB2312" w:hAnsi="仿宋_GB2312" w:eastAsia="仿宋_GB2312" w:cs="仿宋_GB2312"/>
                <w:b w:val="0"/>
                <w:i w:val="0"/>
                <w:caps w:val="0"/>
                <w:color w:val="000000"/>
                <w:spacing w:val="0"/>
                <w:w w:val="100"/>
                <w:kern w:val="0"/>
                <w:sz w:val="24"/>
                <w:szCs w:val="24"/>
                <w:lang w:val="en-US" w:eastAsia="zh-CN"/>
              </w:rPr>
              <w:t>0</w:t>
            </w:r>
          </w:p>
        </w:tc>
        <w:tc>
          <w:tcPr>
            <w:tcW w:w="2041" w:type="dxa"/>
            <w:tcBorders>
              <w:top w:val="outset" w:color="000000" w:sz="6" w:space="0"/>
              <w:left w:val="outset" w:color="000000" w:sz="6" w:space="0"/>
              <w:bottom w:val="outset" w:color="000000" w:sz="6" w:space="0"/>
              <w:right w:val="outset" w:color="000000" w:sz="6" w:space="0"/>
            </w:tcBorders>
            <w:vAlign w:val="center"/>
          </w:tcPr>
          <w:p>
            <w:pPr>
              <w:pStyle w:val="9"/>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left="0" w:right="0" w:firstLine="0" w:firstLineChars="0"/>
              <w:jc w:val="center"/>
              <w:textAlignment w:val="baseline"/>
              <w:rPr>
                <w:rStyle w:val="5"/>
                <w:rFonts w:hint="eastAsia" w:ascii="仿宋_GB2312" w:hAnsi="仿宋_GB2312" w:eastAsia="仿宋_GB2312" w:cs="仿宋_GB2312"/>
                <w:b w:val="0"/>
                <w:i w:val="0"/>
                <w:caps w:val="0"/>
                <w:color w:val="000000"/>
                <w:spacing w:val="0"/>
                <w:w w:val="100"/>
                <w:kern w:val="0"/>
                <w:sz w:val="24"/>
                <w:szCs w:val="24"/>
                <w:lang w:val="en-US" w:eastAsia="zh-CN"/>
              </w:rPr>
            </w:pPr>
            <w:r>
              <w:rPr>
                <w:rStyle w:val="5"/>
                <w:rFonts w:hint="eastAsia" w:ascii="仿宋_GB2312" w:hAnsi="仿宋_GB2312" w:eastAsia="仿宋_GB2312" w:cs="仿宋_GB2312"/>
                <w:b w:val="0"/>
                <w:i w:val="0"/>
                <w:caps w:val="0"/>
                <w:color w:val="000000"/>
                <w:spacing w:val="0"/>
                <w:w w:val="100"/>
                <w:kern w:val="0"/>
                <w:sz w:val="24"/>
                <w:szCs w:val="24"/>
                <w:lang w:val="en-US" w:eastAsia="zh-CN"/>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2558" w:type="dxa"/>
            <w:tcBorders>
              <w:top w:val="outset" w:color="000000" w:sz="6" w:space="0"/>
              <w:left w:val="outset" w:color="000000" w:sz="6" w:space="0"/>
              <w:bottom w:val="outset" w:color="000000" w:sz="6" w:space="0"/>
              <w:right w:val="outset" w:color="000000" w:sz="6" w:space="0"/>
            </w:tcBorders>
            <w:vAlign w:val="center"/>
          </w:tcPr>
          <w:p>
            <w:pPr>
              <w:pStyle w:val="9"/>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left="0" w:right="0" w:firstLine="0" w:firstLineChars="0"/>
              <w:jc w:val="left"/>
              <w:textAlignment w:val="baseline"/>
              <w:rPr>
                <w:rStyle w:val="5"/>
                <w:rFonts w:hint="eastAsia" w:ascii="仿宋_GB2312" w:hAnsi="仿宋_GB2312" w:eastAsia="仿宋_GB2312" w:cs="仿宋_GB2312"/>
                <w:b w:val="0"/>
                <w:i w:val="0"/>
                <w:caps w:val="0"/>
                <w:color w:val="000000"/>
                <w:spacing w:val="0"/>
                <w:w w:val="100"/>
                <w:kern w:val="0"/>
                <w:sz w:val="24"/>
                <w:szCs w:val="24"/>
                <w:lang w:val="en-US" w:eastAsia="zh-CN"/>
              </w:rPr>
            </w:pPr>
            <w:r>
              <w:rPr>
                <w:rStyle w:val="5"/>
                <w:rFonts w:hint="eastAsia" w:ascii="仿宋_GB2312" w:hAnsi="仿宋_GB2312" w:eastAsia="仿宋_GB2312" w:cs="仿宋_GB2312"/>
                <w:b w:val="0"/>
                <w:i w:val="0"/>
                <w:caps w:val="0"/>
                <w:color w:val="000000"/>
                <w:spacing w:val="0"/>
                <w:w w:val="100"/>
                <w:kern w:val="0"/>
                <w:sz w:val="24"/>
                <w:szCs w:val="24"/>
                <w:lang w:val="en-US" w:eastAsia="zh-CN"/>
              </w:rPr>
              <w:t>行政规范性文件</w:t>
            </w:r>
          </w:p>
        </w:tc>
        <w:tc>
          <w:tcPr>
            <w:tcW w:w="2016" w:type="dxa"/>
            <w:tcBorders>
              <w:top w:val="outset" w:color="000000" w:sz="6" w:space="0"/>
              <w:left w:val="outset" w:color="000000" w:sz="6" w:space="0"/>
              <w:bottom w:val="outset" w:color="000000" w:sz="6" w:space="0"/>
              <w:right w:val="outset" w:color="000000" w:sz="6" w:space="0"/>
            </w:tcBorders>
            <w:vAlign w:val="center"/>
          </w:tcPr>
          <w:p>
            <w:pPr>
              <w:pStyle w:val="9"/>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left="0" w:right="0" w:firstLine="0" w:firstLineChars="0"/>
              <w:jc w:val="center"/>
              <w:textAlignment w:val="baseline"/>
              <w:rPr>
                <w:rStyle w:val="5"/>
                <w:rFonts w:hint="eastAsia" w:ascii="仿宋_GB2312" w:hAnsi="仿宋_GB2312" w:eastAsia="仿宋_GB2312" w:cs="仿宋_GB2312"/>
                <w:b w:val="0"/>
                <w:i w:val="0"/>
                <w:caps w:val="0"/>
                <w:color w:val="000000"/>
                <w:spacing w:val="0"/>
                <w:w w:val="100"/>
                <w:kern w:val="0"/>
                <w:sz w:val="24"/>
                <w:szCs w:val="24"/>
                <w:lang w:val="en-US" w:eastAsia="zh-CN"/>
              </w:rPr>
            </w:pPr>
            <w:r>
              <w:rPr>
                <w:rStyle w:val="5"/>
                <w:rFonts w:hint="eastAsia" w:ascii="仿宋_GB2312" w:hAnsi="仿宋_GB2312" w:eastAsia="仿宋_GB2312" w:cs="仿宋_GB2312"/>
                <w:b w:val="0"/>
                <w:i w:val="0"/>
                <w:caps w:val="0"/>
                <w:color w:val="000000"/>
                <w:spacing w:val="0"/>
                <w:w w:val="100"/>
                <w:kern w:val="0"/>
                <w:sz w:val="24"/>
                <w:szCs w:val="24"/>
                <w:lang w:val="en-US" w:eastAsia="zh-CN"/>
              </w:rPr>
              <w:t>0</w:t>
            </w:r>
          </w:p>
        </w:tc>
        <w:tc>
          <w:tcPr>
            <w:tcW w:w="2040" w:type="dxa"/>
            <w:tcBorders>
              <w:top w:val="outset" w:color="000000" w:sz="6" w:space="0"/>
              <w:left w:val="outset" w:color="000000" w:sz="6" w:space="0"/>
              <w:bottom w:val="outset" w:color="000000" w:sz="6" w:space="0"/>
              <w:right w:val="outset" w:color="000000" w:sz="6" w:space="0"/>
            </w:tcBorders>
            <w:vAlign w:val="center"/>
          </w:tcPr>
          <w:p>
            <w:pPr>
              <w:pStyle w:val="9"/>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left="0" w:right="0" w:firstLine="0" w:firstLineChars="0"/>
              <w:jc w:val="center"/>
              <w:textAlignment w:val="baseline"/>
              <w:rPr>
                <w:rStyle w:val="5"/>
                <w:rFonts w:hint="eastAsia" w:ascii="仿宋_GB2312" w:hAnsi="仿宋_GB2312" w:eastAsia="仿宋_GB2312" w:cs="仿宋_GB2312"/>
                <w:b w:val="0"/>
                <w:i w:val="0"/>
                <w:caps w:val="0"/>
                <w:color w:val="000000"/>
                <w:spacing w:val="0"/>
                <w:w w:val="100"/>
                <w:kern w:val="0"/>
                <w:sz w:val="24"/>
                <w:szCs w:val="24"/>
                <w:lang w:val="en-US" w:eastAsia="zh-CN"/>
              </w:rPr>
            </w:pPr>
            <w:r>
              <w:rPr>
                <w:rStyle w:val="5"/>
                <w:rFonts w:hint="eastAsia" w:ascii="仿宋_GB2312" w:hAnsi="仿宋_GB2312" w:eastAsia="仿宋_GB2312" w:cs="仿宋_GB2312"/>
                <w:b w:val="0"/>
                <w:i w:val="0"/>
                <w:caps w:val="0"/>
                <w:color w:val="000000"/>
                <w:spacing w:val="0"/>
                <w:w w:val="100"/>
                <w:kern w:val="0"/>
                <w:sz w:val="24"/>
                <w:szCs w:val="24"/>
                <w:lang w:val="en-US" w:eastAsia="zh-CN"/>
              </w:rPr>
              <w:t>0</w:t>
            </w:r>
          </w:p>
        </w:tc>
        <w:tc>
          <w:tcPr>
            <w:tcW w:w="2041" w:type="dxa"/>
            <w:tcBorders>
              <w:top w:val="outset" w:color="000000" w:sz="6" w:space="0"/>
              <w:left w:val="outset" w:color="000000" w:sz="6" w:space="0"/>
              <w:bottom w:val="outset" w:color="000000" w:sz="6" w:space="0"/>
              <w:right w:val="outset" w:color="000000" w:sz="6" w:space="0"/>
            </w:tcBorders>
            <w:vAlign w:val="center"/>
          </w:tcPr>
          <w:p>
            <w:pPr>
              <w:pStyle w:val="9"/>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left="0" w:right="0" w:firstLine="0" w:firstLineChars="0"/>
              <w:jc w:val="center"/>
              <w:textAlignment w:val="baseline"/>
              <w:rPr>
                <w:rStyle w:val="5"/>
                <w:rFonts w:hint="eastAsia" w:ascii="仿宋_GB2312" w:hAnsi="仿宋_GB2312" w:eastAsia="仿宋_GB2312" w:cs="仿宋_GB2312"/>
                <w:b w:val="0"/>
                <w:i w:val="0"/>
                <w:caps w:val="0"/>
                <w:color w:val="000000"/>
                <w:spacing w:val="0"/>
                <w:w w:val="100"/>
                <w:kern w:val="0"/>
                <w:sz w:val="24"/>
                <w:szCs w:val="24"/>
                <w:lang w:val="en-US" w:eastAsia="zh-CN"/>
              </w:rPr>
            </w:pPr>
            <w:r>
              <w:rPr>
                <w:rStyle w:val="5"/>
                <w:rFonts w:hint="eastAsia" w:ascii="仿宋_GB2312" w:hAnsi="仿宋_GB2312" w:eastAsia="仿宋_GB2312" w:cs="仿宋_GB2312"/>
                <w:b w:val="0"/>
                <w:i w:val="0"/>
                <w:caps w:val="0"/>
                <w:color w:val="000000"/>
                <w:spacing w:val="0"/>
                <w:w w:val="100"/>
                <w:kern w:val="0"/>
                <w:sz w:val="24"/>
                <w:szCs w:val="24"/>
                <w:lang w:val="en-US" w:eastAsia="zh-CN"/>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8655" w:type="dxa"/>
            <w:gridSpan w:val="4"/>
            <w:tcBorders>
              <w:top w:val="outset" w:color="000000" w:sz="6" w:space="0"/>
              <w:left w:val="outset" w:color="000000" w:sz="6" w:space="0"/>
              <w:bottom w:val="outset" w:color="000000" w:sz="6" w:space="0"/>
              <w:right w:val="outset" w:color="000000" w:sz="6" w:space="0"/>
            </w:tcBorders>
            <w:vAlign w:val="center"/>
          </w:tcPr>
          <w:p>
            <w:pPr>
              <w:pStyle w:val="9"/>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left="0" w:right="0" w:firstLine="0" w:firstLineChars="0"/>
              <w:jc w:val="center"/>
              <w:textAlignment w:val="baseline"/>
              <w:rPr>
                <w:rStyle w:val="5"/>
                <w:rFonts w:hint="eastAsia" w:ascii="仿宋_GB2312" w:hAnsi="仿宋_GB2312" w:eastAsia="仿宋_GB2312" w:cs="仿宋_GB2312"/>
                <w:b w:val="0"/>
                <w:i w:val="0"/>
                <w:caps w:val="0"/>
                <w:color w:val="000000"/>
                <w:spacing w:val="0"/>
                <w:w w:val="100"/>
                <w:kern w:val="0"/>
                <w:sz w:val="24"/>
                <w:szCs w:val="24"/>
                <w:lang w:val="en-US" w:eastAsia="zh-CN"/>
              </w:rPr>
            </w:pPr>
            <w:r>
              <w:rPr>
                <w:rStyle w:val="4"/>
                <w:rFonts w:hint="eastAsia" w:ascii="仿宋_GB2312" w:hAnsi="仿宋_GB2312" w:eastAsia="仿宋_GB2312" w:cs="仿宋_GB2312"/>
                <w:b w:val="0"/>
                <w:bCs/>
                <w:i w:val="0"/>
                <w:caps w:val="0"/>
                <w:color w:val="000000"/>
                <w:spacing w:val="0"/>
                <w:w w:val="100"/>
                <w:kern w:val="0"/>
                <w:sz w:val="24"/>
                <w:szCs w:val="24"/>
                <w:lang w:val="en-US" w:eastAsia="zh-CN"/>
              </w:rPr>
              <w:t>第二十条第（五）项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2558" w:type="dxa"/>
            <w:tcBorders>
              <w:top w:val="outset" w:color="000000" w:sz="6" w:space="0"/>
              <w:left w:val="outset" w:color="000000" w:sz="6" w:space="0"/>
              <w:bottom w:val="outset" w:color="000000" w:sz="6" w:space="0"/>
              <w:right w:val="outset" w:color="000000" w:sz="6" w:space="0"/>
            </w:tcBorders>
            <w:vAlign w:val="center"/>
          </w:tcPr>
          <w:p>
            <w:pPr>
              <w:pStyle w:val="9"/>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left="0" w:right="0" w:firstLine="0" w:firstLineChars="0"/>
              <w:jc w:val="center"/>
              <w:textAlignment w:val="baseline"/>
              <w:rPr>
                <w:rStyle w:val="5"/>
                <w:rFonts w:hint="eastAsia" w:ascii="仿宋_GB2312" w:hAnsi="仿宋_GB2312" w:eastAsia="仿宋_GB2312" w:cs="仿宋_GB2312"/>
                <w:b w:val="0"/>
                <w:i w:val="0"/>
                <w:caps w:val="0"/>
                <w:color w:val="000000"/>
                <w:spacing w:val="0"/>
                <w:w w:val="100"/>
                <w:kern w:val="0"/>
                <w:sz w:val="24"/>
                <w:szCs w:val="24"/>
                <w:lang w:val="en-US" w:eastAsia="zh-CN"/>
              </w:rPr>
            </w:pPr>
            <w:r>
              <w:rPr>
                <w:rStyle w:val="5"/>
                <w:rFonts w:hint="eastAsia" w:ascii="仿宋_GB2312" w:hAnsi="仿宋_GB2312" w:eastAsia="仿宋_GB2312" w:cs="仿宋_GB2312"/>
                <w:b w:val="0"/>
                <w:i w:val="0"/>
                <w:caps w:val="0"/>
                <w:color w:val="000000"/>
                <w:spacing w:val="0"/>
                <w:w w:val="100"/>
                <w:kern w:val="0"/>
                <w:sz w:val="24"/>
                <w:szCs w:val="24"/>
                <w:lang w:val="en-US" w:eastAsia="zh-CN"/>
              </w:rPr>
              <w:t>信息内容</w:t>
            </w:r>
          </w:p>
        </w:tc>
        <w:tc>
          <w:tcPr>
            <w:tcW w:w="6097" w:type="dxa"/>
            <w:gridSpan w:val="3"/>
            <w:tcBorders>
              <w:top w:val="outset" w:color="000000" w:sz="6" w:space="0"/>
              <w:left w:val="outset" w:color="000000" w:sz="6" w:space="0"/>
              <w:bottom w:val="outset" w:color="000000" w:sz="6" w:space="0"/>
              <w:right w:val="outset" w:color="000000" w:sz="6" w:space="0"/>
            </w:tcBorders>
            <w:vAlign w:val="center"/>
          </w:tcPr>
          <w:p>
            <w:pPr>
              <w:pStyle w:val="9"/>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left="0" w:right="0" w:firstLine="0" w:firstLineChars="0"/>
              <w:jc w:val="center"/>
              <w:textAlignment w:val="baseline"/>
              <w:rPr>
                <w:rStyle w:val="5"/>
                <w:rFonts w:hint="eastAsia" w:ascii="仿宋_GB2312" w:hAnsi="仿宋_GB2312" w:eastAsia="仿宋_GB2312" w:cs="仿宋_GB2312"/>
                <w:b w:val="0"/>
                <w:i w:val="0"/>
                <w:caps w:val="0"/>
                <w:color w:val="000000"/>
                <w:spacing w:val="0"/>
                <w:w w:val="100"/>
                <w:kern w:val="0"/>
                <w:sz w:val="24"/>
                <w:szCs w:val="24"/>
                <w:lang w:val="en-US" w:eastAsia="zh-CN"/>
              </w:rPr>
            </w:pPr>
            <w:r>
              <w:rPr>
                <w:rStyle w:val="5"/>
                <w:rFonts w:hint="eastAsia" w:ascii="仿宋_GB2312" w:hAnsi="仿宋_GB2312" w:eastAsia="仿宋_GB2312" w:cs="仿宋_GB2312"/>
                <w:b w:val="0"/>
                <w:i w:val="0"/>
                <w:caps w:val="0"/>
                <w:color w:val="000000"/>
                <w:spacing w:val="0"/>
                <w:w w:val="100"/>
                <w:kern w:val="0"/>
                <w:sz w:val="24"/>
                <w:szCs w:val="24"/>
                <w:lang w:val="en-US" w:eastAsia="zh-CN"/>
              </w:rPr>
              <w:t>本年处理决定数量</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2558" w:type="dxa"/>
            <w:tcBorders>
              <w:top w:val="outset" w:color="000000" w:sz="6" w:space="0"/>
              <w:left w:val="outset" w:color="000000" w:sz="6" w:space="0"/>
              <w:bottom w:val="outset" w:color="000000" w:sz="6" w:space="0"/>
              <w:right w:val="outset" w:color="000000" w:sz="6" w:space="0"/>
            </w:tcBorders>
            <w:vAlign w:val="center"/>
          </w:tcPr>
          <w:p>
            <w:pPr>
              <w:pStyle w:val="9"/>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left="0" w:right="0" w:firstLine="0" w:firstLineChars="0"/>
              <w:jc w:val="left"/>
              <w:textAlignment w:val="baseline"/>
              <w:rPr>
                <w:rStyle w:val="5"/>
                <w:rFonts w:hint="eastAsia" w:ascii="仿宋_GB2312" w:hAnsi="仿宋_GB2312" w:eastAsia="仿宋_GB2312" w:cs="仿宋_GB2312"/>
                <w:b w:val="0"/>
                <w:i w:val="0"/>
                <w:caps w:val="0"/>
                <w:color w:val="000000"/>
                <w:spacing w:val="0"/>
                <w:w w:val="100"/>
                <w:kern w:val="0"/>
                <w:sz w:val="24"/>
                <w:szCs w:val="24"/>
                <w:lang w:val="en-US" w:eastAsia="zh-CN"/>
              </w:rPr>
            </w:pPr>
            <w:r>
              <w:rPr>
                <w:rStyle w:val="5"/>
                <w:rFonts w:hint="eastAsia" w:ascii="仿宋_GB2312" w:hAnsi="仿宋_GB2312" w:eastAsia="仿宋_GB2312" w:cs="仿宋_GB2312"/>
                <w:b w:val="0"/>
                <w:i w:val="0"/>
                <w:caps w:val="0"/>
                <w:color w:val="000000"/>
                <w:spacing w:val="0"/>
                <w:w w:val="100"/>
                <w:kern w:val="0"/>
                <w:sz w:val="24"/>
                <w:szCs w:val="24"/>
                <w:lang w:val="en-US" w:eastAsia="zh-CN"/>
              </w:rPr>
              <w:t>行政许可</w:t>
            </w:r>
          </w:p>
        </w:tc>
        <w:tc>
          <w:tcPr>
            <w:tcW w:w="6097" w:type="dxa"/>
            <w:gridSpan w:val="3"/>
            <w:tcBorders>
              <w:top w:val="outset" w:color="000000" w:sz="6" w:space="0"/>
              <w:left w:val="outset" w:color="000000" w:sz="6" w:space="0"/>
              <w:bottom w:val="outset" w:color="000000" w:sz="6" w:space="0"/>
              <w:right w:val="outset" w:color="000000" w:sz="6" w:space="0"/>
            </w:tcBorders>
            <w:vAlign w:val="center"/>
          </w:tcPr>
          <w:p>
            <w:pPr>
              <w:pStyle w:val="9"/>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left="0" w:right="0" w:firstLine="0" w:firstLineChars="0"/>
              <w:jc w:val="center"/>
              <w:textAlignment w:val="baseline"/>
              <w:rPr>
                <w:rStyle w:val="5"/>
                <w:rFonts w:hint="eastAsia" w:ascii="仿宋_GB2312" w:hAnsi="仿宋_GB2312" w:eastAsia="仿宋_GB2312" w:cs="仿宋_GB2312"/>
                <w:b w:val="0"/>
                <w:i w:val="0"/>
                <w:caps w:val="0"/>
                <w:color w:val="000000"/>
                <w:spacing w:val="0"/>
                <w:w w:val="100"/>
                <w:kern w:val="0"/>
                <w:sz w:val="24"/>
                <w:szCs w:val="24"/>
                <w:lang w:val="en-US" w:eastAsia="zh-CN"/>
              </w:rPr>
            </w:pPr>
            <w:r>
              <w:rPr>
                <w:rStyle w:val="5"/>
                <w:rFonts w:hint="eastAsia" w:ascii="仿宋_GB2312" w:hAnsi="仿宋_GB2312" w:eastAsia="仿宋_GB2312" w:cs="仿宋_GB2312"/>
                <w:b w:val="0"/>
                <w:i w:val="0"/>
                <w:caps w:val="0"/>
                <w:color w:val="000000"/>
                <w:spacing w:val="0"/>
                <w:w w:val="100"/>
                <w:kern w:val="0"/>
                <w:sz w:val="24"/>
                <w:szCs w:val="24"/>
                <w:lang w:val="en-US" w:eastAsia="zh-CN"/>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8655" w:type="dxa"/>
            <w:gridSpan w:val="4"/>
            <w:tcBorders>
              <w:top w:val="outset" w:color="000000" w:sz="6" w:space="0"/>
              <w:left w:val="outset" w:color="000000" w:sz="6" w:space="0"/>
              <w:bottom w:val="outset" w:color="000000" w:sz="6" w:space="0"/>
              <w:right w:val="outset" w:color="000000" w:sz="6" w:space="0"/>
            </w:tcBorders>
            <w:vAlign w:val="center"/>
          </w:tcPr>
          <w:p>
            <w:pPr>
              <w:pStyle w:val="9"/>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left="0" w:right="0" w:firstLine="0" w:firstLineChars="0"/>
              <w:jc w:val="center"/>
              <w:textAlignment w:val="baseline"/>
              <w:rPr>
                <w:rStyle w:val="5"/>
                <w:rFonts w:hint="eastAsia" w:ascii="仿宋_GB2312" w:hAnsi="仿宋_GB2312" w:eastAsia="仿宋_GB2312" w:cs="仿宋_GB2312"/>
                <w:b w:val="0"/>
                <w:i w:val="0"/>
                <w:caps w:val="0"/>
                <w:color w:val="000000"/>
                <w:spacing w:val="0"/>
                <w:w w:val="100"/>
                <w:kern w:val="0"/>
                <w:sz w:val="24"/>
                <w:szCs w:val="24"/>
                <w:lang w:val="en-US" w:eastAsia="zh-CN"/>
              </w:rPr>
            </w:pPr>
            <w:r>
              <w:rPr>
                <w:rStyle w:val="4"/>
                <w:rFonts w:hint="eastAsia" w:ascii="仿宋_GB2312" w:hAnsi="仿宋_GB2312" w:eastAsia="仿宋_GB2312" w:cs="仿宋_GB2312"/>
                <w:b w:val="0"/>
                <w:bCs/>
                <w:i w:val="0"/>
                <w:caps w:val="0"/>
                <w:color w:val="000000"/>
                <w:spacing w:val="0"/>
                <w:w w:val="100"/>
                <w:kern w:val="0"/>
                <w:sz w:val="24"/>
                <w:szCs w:val="24"/>
                <w:lang w:val="en-US" w:eastAsia="zh-CN"/>
              </w:rPr>
              <w:t>第二十条第（六）项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2558" w:type="dxa"/>
            <w:tcBorders>
              <w:top w:val="outset" w:color="000000" w:sz="6" w:space="0"/>
              <w:left w:val="outset" w:color="000000" w:sz="6" w:space="0"/>
              <w:bottom w:val="outset" w:color="000000" w:sz="6" w:space="0"/>
              <w:right w:val="outset" w:color="000000" w:sz="6" w:space="0"/>
            </w:tcBorders>
            <w:vAlign w:val="center"/>
          </w:tcPr>
          <w:p>
            <w:pPr>
              <w:pStyle w:val="9"/>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left="0" w:right="0" w:firstLine="0" w:firstLineChars="0"/>
              <w:jc w:val="center"/>
              <w:textAlignment w:val="baseline"/>
              <w:rPr>
                <w:rStyle w:val="5"/>
                <w:rFonts w:hint="eastAsia" w:ascii="仿宋_GB2312" w:hAnsi="仿宋_GB2312" w:eastAsia="仿宋_GB2312" w:cs="仿宋_GB2312"/>
                <w:b w:val="0"/>
                <w:i w:val="0"/>
                <w:caps w:val="0"/>
                <w:color w:val="000000"/>
                <w:spacing w:val="0"/>
                <w:w w:val="100"/>
                <w:kern w:val="0"/>
                <w:sz w:val="24"/>
                <w:szCs w:val="24"/>
                <w:lang w:val="en-US" w:eastAsia="zh-CN"/>
              </w:rPr>
            </w:pPr>
            <w:r>
              <w:rPr>
                <w:rStyle w:val="5"/>
                <w:rFonts w:hint="eastAsia" w:ascii="仿宋_GB2312" w:hAnsi="仿宋_GB2312" w:eastAsia="仿宋_GB2312" w:cs="仿宋_GB2312"/>
                <w:b w:val="0"/>
                <w:i w:val="0"/>
                <w:caps w:val="0"/>
                <w:color w:val="000000"/>
                <w:spacing w:val="0"/>
                <w:w w:val="100"/>
                <w:kern w:val="0"/>
                <w:sz w:val="24"/>
                <w:szCs w:val="24"/>
                <w:lang w:val="en-US" w:eastAsia="zh-CN"/>
              </w:rPr>
              <w:t>信息内容</w:t>
            </w:r>
          </w:p>
        </w:tc>
        <w:tc>
          <w:tcPr>
            <w:tcW w:w="6097" w:type="dxa"/>
            <w:gridSpan w:val="3"/>
            <w:tcBorders>
              <w:top w:val="outset" w:color="000000" w:sz="6" w:space="0"/>
              <w:left w:val="outset" w:color="000000" w:sz="6" w:space="0"/>
              <w:bottom w:val="outset" w:color="000000" w:sz="6" w:space="0"/>
              <w:right w:val="outset" w:color="000000" w:sz="6" w:space="0"/>
            </w:tcBorders>
            <w:vAlign w:val="center"/>
          </w:tcPr>
          <w:p>
            <w:pPr>
              <w:pStyle w:val="9"/>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left="0" w:right="0" w:firstLine="0" w:firstLineChars="0"/>
              <w:jc w:val="center"/>
              <w:textAlignment w:val="baseline"/>
              <w:rPr>
                <w:rStyle w:val="5"/>
                <w:rFonts w:hint="eastAsia" w:ascii="仿宋_GB2312" w:hAnsi="仿宋_GB2312" w:eastAsia="仿宋_GB2312" w:cs="仿宋_GB2312"/>
                <w:b w:val="0"/>
                <w:i w:val="0"/>
                <w:caps w:val="0"/>
                <w:color w:val="000000"/>
                <w:spacing w:val="0"/>
                <w:w w:val="100"/>
                <w:kern w:val="0"/>
                <w:sz w:val="24"/>
                <w:szCs w:val="24"/>
                <w:lang w:val="en-US" w:eastAsia="zh-CN"/>
              </w:rPr>
            </w:pPr>
            <w:r>
              <w:rPr>
                <w:rStyle w:val="5"/>
                <w:rFonts w:hint="eastAsia" w:ascii="仿宋_GB2312" w:hAnsi="仿宋_GB2312" w:eastAsia="仿宋_GB2312" w:cs="仿宋_GB2312"/>
                <w:b w:val="0"/>
                <w:i w:val="0"/>
                <w:caps w:val="0"/>
                <w:color w:val="000000"/>
                <w:spacing w:val="0"/>
                <w:w w:val="100"/>
                <w:kern w:val="0"/>
                <w:sz w:val="24"/>
                <w:szCs w:val="24"/>
                <w:lang w:val="en-US" w:eastAsia="zh-CN"/>
              </w:rPr>
              <w:t>本年处理决定数量</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2558" w:type="dxa"/>
            <w:tcBorders>
              <w:top w:val="outset" w:color="000000" w:sz="6" w:space="0"/>
              <w:left w:val="outset" w:color="000000" w:sz="6" w:space="0"/>
              <w:bottom w:val="outset" w:color="000000" w:sz="6" w:space="0"/>
              <w:right w:val="outset" w:color="000000" w:sz="6" w:space="0"/>
            </w:tcBorders>
            <w:vAlign w:val="center"/>
          </w:tcPr>
          <w:p>
            <w:pPr>
              <w:pStyle w:val="9"/>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left="0" w:right="0" w:firstLine="0" w:firstLineChars="0"/>
              <w:jc w:val="left"/>
              <w:textAlignment w:val="baseline"/>
              <w:rPr>
                <w:rStyle w:val="5"/>
                <w:rFonts w:hint="eastAsia" w:ascii="仿宋_GB2312" w:hAnsi="仿宋_GB2312" w:eastAsia="仿宋_GB2312" w:cs="仿宋_GB2312"/>
                <w:b w:val="0"/>
                <w:i w:val="0"/>
                <w:caps w:val="0"/>
                <w:color w:val="000000"/>
                <w:spacing w:val="0"/>
                <w:w w:val="100"/>
                <w:kern w:val="0"/>
                <w:sz w:val="24"/>
                <w:szCs w:val="24"/>
                <w:lang w:val="en-US" w:eastAsia="zh-CN"/>
              </w:rPr>
            </w:pPr>
            <w:r>
              <w:rPr>
                <w:rStyle w:val="5"/>
                <w:rFonts w:hint="eastAsia" w:ascii="仿宋_GB2312" w:hAnsi="仿宋_GB2312" w:eastAsia="仿宋_GB2312" w:cs="仿宋_GB2312"/>
                <w:b w:val="0"/>
                <w:i w:val="0"/>
                <w:caps w:val="0"/>
                <w:color w:val="000000"/>
                <w:spacing w:val="0"/>
                <w:w w:val="100"/>
                <w:kern w:val="0"/>
                <w:sz w:val="24"/>
                <w:szCs w:val="24"/>
                <w:lang w:val="en-US" w:eastAsia="zh-CN"/>
              </w:rPr>
              <w:t>行政处罚</w:t>
            </w:r>
          </w:p>
        </w:tc>
        <w:tc>
          <w:tcPr>
            <w:tcW w:w="6097" w:type="dxa"/>
            <w:gridSpan w:val="3"/>
            <w:tcBorders>
              <w:top w:val="outset" w:color="000000" w:sz="6" w:space="0"/>
              <w:left w:val="outset" w:color="000000" w:sz="6" w:space="0"/>
              <w:bottom w:val="outset" w:color="000000" w:sz="6" w:space="0"/>
              <w:right w:val="outset" w:color="000000" w:sz="6" w:space="0"/>
            </w:tcBorders>
            <w:vAlign w:val="center"/>
          </w:tcPr>
          <w:p>
            <w:pPr>
              <w:pStyle w:val="9"/>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left="0" w:right="0" w:firstLine="0" w:firstLineChars="0"/>
              <w:jc w:val="center"/>
              <w:textAlignment w:val="baseline"/>
              <w:rPr>
                <w:rStyle w:val="5"/>
                <w:rFonts w:hint="eastAsia" w:ascii="仿宋_GB2312" w:hAnsi="仿宋_GB2312" w:eastAsia="仿宋_GB2312" w:cs="仿宋_GB2312"/>
                <w:b w:val="0"/>
                <w:i w:val="0"/>
                <w:caps w:val="0"/>
                <w:color w:val="000000"/>
                <w:spacing w:val="0"/>
                <w:w w:val="100"/>
                <w:kern w:val="0"/>
                <w:sz w:val="24"/>
                <w:szCs w:val="24"/>
                <w:lang w:val="en-US" w:eastAsia="zh-CN"/>
              </w:rPr>
            </w:pPr>
            <w:r>
              <w:rPr>
                <w:rStyle w:val="5"/>
                <w:rFonts w:hint="eastAsia" w:ascii="仿宋_GB2312" w:hAnsi="仿宋_GB2312" w:eastAsia="仿宋_GB2312" w:cs="仿宋_GB2312"/>
                <w:b w:val="0"/>
                <w:i w:val="0"/>
                <w:caps w:val="0"/>
                <w:color w:val="000000"/>
                <w:spacing w:val="0"/>
                <w:w w:val="100"/>
                <w:kern w:val="0"/>
                <w:sz w:val="24"/>
                <w:szCs w:val="24"/>
                <w:lang w:val="en-US" w:eastAsia="zh-CN"/>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2558" w:type="dxa"/>
            <w:tcBorders>
              <w:top w:val="outset" w:color="000000" w:sz="6" w:space="0"/>
              <w:left w:val="outset" w:color="000000" w:sz="6" w:space="0"/>
              <w:bottom w:val="outset" w:color="000000" w:sz="6" w:space="0"/>
              <w:right w:val="outset" w:color="000000" w:sz="6" w:space="0"/>
            </w:tcBorders>
            <w:vAlign w:val="center"/>
          </w:tcPr>
          <w:p>
            <w:pPr>
              <w:pStyle w:val="9"/>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left="0" w:right="0" w:firstLine="0" w:firstLineChars="0"/>
              <w:jc w:val="left"/>
              <w:textAlignment w:val="baseline"/>
              <w:rPr>
                <w:rStyle w:val="5"/>
                <w:rFonts w:hint="eastAsia" w:ascii="仿宋_GB2312" w:hAnsi="仿宋_GB2312" w:eastAsia="仿宋_GB2312" w:cs="仿宋_GB2312"/>
                <w:b w:val="0"/>
                <w:i w:val="0"/>
                <w:caps w:val="0"/>
                <w:color w:val="000000"/>
                <w:spacing w:val="0"/>
                <w:w w:val="100"/>
                <w:kern w:val="0"/>
                <w:sz w:val="24"/>
                <w:szCs w:val="24"/>
                <w:lang w:val="en-US" w:eastAsia="zh-CN"/>
              </w:rPr>
            </w:pPr>
            <w:r>
              <w:rPr>
                <w:rStyle w:val="5"/>
                <w:rFonts w:hint="eastAsia" w:ascii="仿宋_GB2312" w:hAnsi="仿宋_GB2312" w:eastAsia="仿宋_GB2312" w:cs="仿宋_GB2312"/>
                <w:b w:val="0"/>
                <w:i w:val="0"/>
                <w:caps w:val="0"/>
                <w:color w:val="000000"/>
                <w:spacing w:val="0"/>
                <w:w w:val="100"/>
                <w:kern w:val="0"/>
                <w:sz w:val="24"/>
                <w:szCs w:val="24"/>
                <w:lang w:val="en-US" w:eastAsia="zh-CN"/>
              </w:rPr>
              <w:t>行政强制</w:t>
            </w:r>
          </w:p>
        </w:tc>
        <w:tc>
          <w:tcPr>
            <w:tcW w:w="6097" w:type="dxa"/>
            <w:gridSpan w:val="3"/>
            <w:tcBorders>
              <w:top w:val="outset" w:color="000000" w:sz="6" w:space="0"/>
              <w:left w:val="outset" w:color="000000" w:sz="6" w:space="0"/>
              <w:bottom w:val="outset" w:color="000000" w:sz="6" w:space="0"/>
              <w:right w:val="outset" w:color="000000" w:sz="6" w:space="0"/>
            </w:tcBorders>
            <w:vAlign w:val="center"/>
          </w:tcPr>
          <w:p>
            <w:pPr>
              <w:pStyle w:val="9"/>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left="0" w:right="0" w:firstLine="0" w:firstLineChars="0"/>
              <w:jc w:val="center"/>
              <w:textAlignment w:val="baseline"/>
              <w:rPr>
                <w:rStyle w:val="5"/>
                <w:rFonts w:hint="eastAsia" w:ascii="仿宋_GB2312" w:hAnsi="仿宋_GB2312" w:eastAsia="仿宋_GB2312" w:cs="仿宋_GB2312"/>
                <w:b w:val="0"/>
                <w:i w:val="0"/>
                <w:caps w:val="0"/>
                <w:color w:val="000000"/>
                <w:spacing w:val="0"/>
                <w:w w:val="100"/>
                <w:kern w:val="0"/>
                <w:sz w:val="24"/>
                <w:szCs w:val="24"/>
                <w:lang w:val="en-US" w:eastAsia="zh-CN"/>
              </w:rPr>
            </w:pPr>
            <w:r>
              <w:rPr>
                <w:rStyle w:val="5"/>
                <w:rFonts w:hint="eastAsia" w:ascii="仿宋_GB2312" w:hAnsi="仿宋_GB2312" w:eastAsia="仿宋_GB2312" w:cs="仿宋_GB2312"/>
                <w:b w:val="0"/>
                <w:i w:val="0"/>
                <w:caps w:val="0"/>
                <w:color w:val="000000"/>
                <w:spacing w:val="0"/>
                <w:w w:val="100"/>
                <w:kern w:val="0"/>
                <w:sz w:val="24"/>
                <w:szCs w:val="24"/>
                <w:lang w:val="en-US" w:eastAsia="zh-CN"/>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8655" w:type="dxa"/>
            <w:gridSpan w:val="4"/>
            <w:tcBorders>
              <w:top w:val="outset" w:color="000000" w:sz="6" w:space="0"/>
              <w:left w:val="outset" w:color="000000" w:sz="6" w:space="0"/>
              <w:bottom w:val="outset" w:color="000000" w:sz="6" w:space="0"/>
              <w:right w:val="outset" w:color="000000" w:sz="6" w:space="0"/>
            </w:tcBorders>
            <w:vAlign w:val="center"/>
          </w:tcPr>
          <w:p>
            <w:pPr>
              <w:pStyle w:val="9"/>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left="0" w:right="0" w:firstLine="0" w:firstLineChars="0"/>
              <w:jc w:val="center"/>
              <w:textAlignment w:val="baseline"/>
              <w:rPr>
                <w:rStyle w:val="5"/>
                <w:rFonts w:hint="eastAsia" w:ascii="仿宋_GB2312" w:hAnsi="仿宋_GB2312" w:eastAsia="仿宋_GB2312" w:cs="仿宋_GB2312"/>
                <w:b w:val="0"/>
                <w:i w:val="0"/>
                <w:caps w:val="0"/>
                <w:color w:val="000000"/>
                <w:spacing w:val="0"/>
                <w:w w:val="100"/>
                <w:kern w:val="0"/>
                <w:sz w:val="24"/>
                <w:szCs w:val="24"/>
                <w:lang w:val="en-US" w:eastAsia="zh-CN"/>
              </w:rPr>
            </w:pPr>
            <w:r>
              <w:rPr>
                <w:rStyle w:val="4"/>
                <w:rFonts w:hint="eastAsia" w:ascii="仿宋_GB2312" w:hAnsi="仿宋_GB2312" w:eastAsia="仿宋_GB2312" w:cs="仿宋_GB2312"/>
                <w:b w:val="0"/>
                <w:bCs/>
                <w:i w:val="0"/>
                <w:caps w:val="0"/>
                <w:color w:val="000000"/>
                <w:spacing w:val="0"/>
                <w:w w:val="100"/>
                <w:kern w:val="0"/>
                <w:sz w:val="24"/>
                <w:szCs w:val="24"/>
                <w:lang w:val="en-US" w:eastAsia="zh-CN"/>
              </w:rPr>
              <w:t>第二十条第（八）项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2558" w:type="dxa"/>
            <w:tcBorders>
              <w:top w:val="outset" w:color="000000" w:sz="6" w:space="0"/>
              <w:left w:val="outset" w:color="000000" w:sz="6" w:space="0"/>
              <w:bottom w:val="outset" w:color="000000" w:sz="6" w:space="0"/>
              <w:right w:val="outset" w:color="000000" w:sz="6" w:space="0"/>
            </w:tcBorders>
            <w:vAlign w:val="center"/>
          </w:tcPr>
          <w:p>
            <w:pPr>
              <w:pStyle w:val="9"/>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left="0" w:right="0" w:firstLine="0" w:firstLineChars="0"/>
              <w:jc w:val="center"/>
              <w:textAlignment w:val="baseline"/>
              <w:rPr>
                <w:rStyle w:val="5"/>
                <w:rFonts w:hint="eastAsia" w:ascii="仿宋_GB2312" w:hAnsi="仿宋_GB2312" w:eastAsia="仿宋_GB2312" w:cs="仿宋_GB2312"/>
                <w:b w:val="0"/>
                <w:i w:val="0"/>
                <w:caps w:val="0"/>
                <w:color w:val="000000"/>
                <w:spacing w:val="0"/>
                <w:w w:val="100"/>
                <w:kern w:val="0"/>
                <w:sz w:val="24"/>
                <w:szCs w:val="24"/>
                <w:lang w:val="en-US" w:eastAsia="zh-CN"/>
              </w:rPr>
            </w:pPr>
            <w:r>
              <w:rPr>
                <w:rStyle w:val="5"/>
                <w:rFonts w:hint="eastAsia" w:ascii="仿宋_GB2312" w:hAnsi="仿宋_GB2312" w:eastAsia="仿宋_GB2312" w:cs="仿宋_GB2312"/>
                <w:b w:val="0"/>
                <w:i w:val="0"/>
                <w:caps w:val="0"/>
                <w:color w:val="000000"/>
                <w:spacing w:val="0"/>
                <w:w w:val="100"/>
                <w:kern w:val="0"/>
                <w:sz w:val="24"/>
                <w:szCs w:val="24"/>
                <w:lang w:val="en-US" w:eastAsia="zh-CN"/>
              </w:rPr>
              <w:t>信息内容</w:t>
            </w:r>
          </w:p>
        </w:tc>
        <w:tc>
          <w:tcPr>
            <w:tcW w:w="6097" w:type="dxa"/>
            <w:gridSpan w:val="3"/>
            <w:tcBorders>
              <w:top w:val="outset" w:color="000000" w:sz="6" w:space="0"/>
              <w:left w:val="outset" w:color="000000" w:sz="6" w:space="0"/>
              <w:bottom w:val="outset" w:color="000000" w:sz="6" w:space="0"/>
              <w:right w:val="outset" w:color="000000" w:sz="6" w:space="0"/>
            </w:tcBorders>
            <w:vAlign w:val="center"/>
          </w:tcPr>
          <w:p>
            <w:pPr>
              <w:pStyle w:val="9"/>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left="0" w:right="0" w:firstLine="0" w:firstLineChars="0"/>
              <w:jc w:val="center"/>
              <w:textAlignment w:val="baseline"/>
              <w:rPr>
                <w:rStyle w:val="5"/>
                <w:rFonts w:hint="eastAsia" w:ascii="仿宋_GB2312" w:hAnsi="仿宋_GB2312" w:eastAsia="仿宋_GB2312" w:cs="仿宋_GB2312"/>
                <w:b w:val="0"/>
                <w:i w:val="0"/>
                <w:caps w:val="0"/>
                <w:color w:val="000000"/>
                <w:spacing w:val="0"/>
                <w:w w:val="100"/>
                <w:kern w:val="0"/>
                <w:sz w:val="24"/>
                <w:szCs w:val="24"/>
                <w:lang w:val="en-US" w:eastAsia="zh-CN"/>
              </w:rPr>
            </w:pPr>
            <w:r>
              <w:rPr>
                <w:rStyle w:val="5"/>
                <w:rFonts w:hint="eastAsia" w:ascii="仿宋_GB2312" w:hAnsi="仿宋_GB2312" w:eastAsia="仿宋_GB2312" w:cs="仿宋_GB2312"/>
                <w:b w:val="0"/>
                <w:i w:val="0"/>
                <w:caps w:val="0"/>
                <w:color w:val="000000"/>
                <w:spacing w:val="0"/>
                <w:w w:val="100"/>
                <w:kern w:val="0"/>
                <w:sz w:val="24"/>
                <w:szCs w:val="24"/>
                <w:lang w:val="en-US" w:eastAsia="zh-CN"/>
              </w:rPr>
              <w:t>本年收费金额（单位：万元）</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90" w:hRule="atLeast"/>
          <w:jc w:val="center"/>
        </w:trPr>
        <w:tc>
          <w:tcPr>
            <w:tcW w:w="2558" w:type="dxa"/>
            <w:tcBorders>
              <w:top w:val="outset" w:color="000000" w:sz="6" w:space="0"/>
              <w:left w:val="outset" w:color="000000" w:sz="6" w:space="0"/>
              <w:bottom w:val="outset" w:color="000000" w:sz="6" w:space="0"/>
              <w:right w:val="outset" w:color="000000" w:sz="6" w:space="0"/>
            </w:tcBorders>
            <w:vAlign w:val="center"/>
          </w:tcPr>
          <w:p>
            <w:pPr>
              <w:pStyle w:val="9"/>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left="0" w:right="0" w:firstLine="0" w:firstLineChars="0"/>
              <w:jc w:val="left"/>
              <w:textAlignment w:val="baseline"/>
              <w:rPr>
                <w:rStyle w:val="5"/>
                <w:rFonts w:hint="eastAsia" w:ascii="仿宋_GB2312" w:hAnsi="仿宋_GB2312" w:eastAsia="仿宋_GB2312" w:cs="仿宋_GB2312"/>
                <w:b w:val="0"/>
                <w:i w:val="0"/>
                <w:caps w:val="0"/>
                <w:color w:val="000000"/>
                <w:spacing w:val="0"/>
                <w:w w:val="100"/>
                <w:kern w:val="0"/>
                <w:sz w:val="24"/>
                <w:szCs w:val="24"/>
                <w:lang w:val="en-US" w:eastAsia="zh-CN"/>
              </w:rPr>
            </w:pPr>
            <w:r>
              <w:rPr>
                <w:rStyle w:val="5"/>
                <w:rFonts w:hint="eastAsia" w:ascii="仿宋_GB2312" w:hAnsi="仿宋_GB2312" w:eastAsia="仿宋_GB2312" w:cs="仿宋_GB2312"/>
                <w:b w:val="0"/>
                <w:i w:val="0"/>
                <w:caps w:val="0"/>
                <w:color w:val="000000"/>
                <w:spacing w:val="0"/>
                <w:w w:val="100"/>
                <w:kern w:val="0"/>
                <w:sz w:val="24"/>
                <w:szCs w:val="24"/>
                <w:lang w:val="en-US" w:eastAsia="zh-CN"/>
              </w:rPr>
              <w:t>行政事业性收费</w:t>
            </w:r>
          </w:p>
        </w:tc>
        <w:tc>
          <w:tcPr>
            <w:tcW w:w="6097" w:type="dxa"/>
            <w:gridSpan w:val="3"/>
            <w:tcBorders>
              <w:top w:val="outset" w:color="000000" w:sz="6" w:space="0"/>
              <w:left w:val="outset" w:color="000000" w:sz="6" w:space="0"/>
              <w:bottom w:val="outset" w:color="000000" w:sz="6" w:space="0"/>
              <w:right w:val="outset" w:color="000000" w:sz="6" w:space="0"/>
            </w:tcBorders>
            <w:vAlign w:val="center"/>
          </w:tcPr>
          <w:p>
            <w:pPr>
              <w:pStyle w:val="9"/>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left="0" w:right="0" w:firstLine="0" w:firstLineChars="0"/>
              <w:jc w:val="center"/>
              <w:textAlignment w:val="baseline"/>
              <w:rPr>
                <w:rStyle w:val="5"/>
                <w:rFonts w:hint="eastAsia" w:ascii="仿宋_GB2312" w:hAnsi="仿宋_GB2312" w:eastAsia="仿宋_GB2312" w:cs="仿宋_GB2312"/>
                <w:b w:val="0"/>
                <w:i w:val="0"/>
                <w:caps w:val="0"/>
                <w:color w:val="000000"/>
                <w:spacing w:val="0"/>
                <w:w w:val="100"/>
                <w:kern w:val="0"/>
                <w:sz w:val="24"/>
                <w:szCs w:val="24"/>
                <w:lang w:val="en-US" w:eastAsia="zh-CN"/>
              </w:rPr>
            </w:pPr>
            <w:r>
              <w:rPr>
                <w:rStyle w:val="5"/>
                <w:rFonts w:hint="eastAsia" w:ascii="仿宋_GB2312" w:hAnsi="仿宋_GB2312" w:eastAsia="仿宋_GB2312" w:cs="仿宋_GB2312"/>
                <w:b w:val="0"/>
                <w:i w:val="0"/>
                <w:caps w:val="0"/>
                <w:color w:val="000000"/>
                <w:spacing w:val="0"/>
                <w:w w:val="100"/>
                <w:kern w:val="0"/>
                <w:sz w:val="24"/>
                <w:szCs w:val="24"/>
                <w:lang w:val="en-US" w:eastAsia="zh-CN"/>
              </w:rPr>
              <w:t>0</w:t>
            </w:r>
          </w:p>
        </w:tc>
      </w:tr>
    </w:tbl>
    <w:p>
      <w:pPr>
        <w:keepNext w:val="0"/>
        <w:keepLines w:val="0"/>
        <w:pageBreakBefore w:val="0"/>
        <w:widowControl/>
        <w:numPr>
          <w:ilvl w:val="0"/>
          <w:numId w:val="1"/>
        </w:numPr>
        <w:kinsoku/>
        <w:wordWrap/>
        <w:overflowPunct/>
        <w:topLinePunct w:val="0"/>
        <w:autoSpaceDE/>
        <w:autoSpaceDN/>
        <w:bidi w:val="0"/>
        <w:adjustRightInd w:val="0"/>
        <w:snapToGrid w:val="0"/>
        <w:spacing w:beforeAutospacing="0" w:afterAutospacing="0" w:line="560" w:lineRule="exact"/>
        <w:ind w:left="0" w:leftChars="0" w:firstLine="0" w:firstLineChars="0"/>
        <w:jc w:val="both"/>
        <w:textAlignment w:val="baseline"/>
        <w:rPr>
          <w:rStyle w:val="5"/>
          <w:rFonts w:ascii="Times New Roman" w:hAnsi="Times New Roman" w:eastAsia="黑体"/>
          <w:b w:val="0"/>
          <w:i w:val="0"/>
          <w:caps w:val="0"/>
          <w:color w:val="000000"/>
          <w:spacing w:val="0"/>
          <w:w w:val="100"/>
          <w:kern w:val="2"/>
          <w:sz w:val="32"/>
          <w:szCs w:val="32"/>
          <w:lang w:val="en-US" w:eastAsia="zh-CN" w:bidi="ar-SA"/>
        </w:rPr>
      </w:pPr>
      <w:r>
        <w:rPr>
          <w:rStyle w:val="5"/>
          <w:rFonts w:ascii="Times New Roman" w:hAnsi="Times New Roman" w:eastAsia="黑体"/>
          <w:b w:val="0"/>
          <w:i w:val="0"/>
          <w:caps w:val="0"/>
          <w:color w:val="000000"/>
          <w:spacing w:val="0"/>
          <w:w w:val="100"/>
          <w:kern w:val="2"/>
          <w:sz w:val="32"/>
          <w:szCs w:val="32"/>
          <w:lang w:val="en-US" w:eastAsia="zh-CN" w:bidi="ar-SA"/>
        </w:rPr>
        <w:t>收到和处理政府信息公开申请情况</w:t>
      </w:r>
    </w:p>
    <w:tbl>
      <w:tblPr>
        <w:tblStyle w:val="2"/>
        <w:tblW w:w="10355"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804"/>
        <w:gridCol w:w="840"/>
        <w:gridCol w:w="3552"/>
        <w:gridCol w:w="804"/>
        <w:gridCol w:w="744"/>
        <w:gridCol w:w="744"/>
        <w:gridCol w:w="888"/>
        <w:gridCol w:w="900"/>
        <w:gridCol w:w="504"/>
        <w:gridCol w:w="57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96" w:type="dxa"/>
            <w:gridSpan w:val="3"/>
            <w:vMerge w:val="restart"/>
            <w:tcBorders>
              <w:top w:val="single" w:color="auto" w:sz="8" w:space="0"/>
              <w:left w:val="single" w:color="auto" w:sz="8" w:space="0"/>
              <w:bottom w:val="outset" w:color="auto" w:sz="8" w:space="0"/>
              <w:right w:val="single" w:color="auto" w:sz="8" w:space="0"/>
            </w:tcBorders>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left"/>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（本列数据的勾稽关系为：第一项加第二项之和，等于第三项加第四项之和）</w:t>
            </w:r>
          </w:p>
        </w:tc>
        <w:tc>
          <w:tcPr>
            <w:tcW w:w="5159" w:type="dxa"/>
            <w:gridSpan w:val="7"/>
            <w:tcBorders>
              <w:top w:val="single" w:color="auto" w:sz="8" w:space="0"/>
              <w:left w:val="nil"/>
              <w:bottom w:val="single" w:color="auto" w:sz="8" w:space="0"/>
              <w:right w:val="single" w:color="auto" w:sz="8" w:space="0"/>
            </w:tcBorders>
            <w:shd w:val="clear" w:color="auto" w:fill="auto"/>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96" w:type="dxa"/>
            <w:gridSpan w:val="3"/>
            <w:vMerge w:val="continue"/>
            <w:tcBorders>
              <w:top w:val="single" w:color="auto" w:sz="8" w:space="0"/>
              <w:left w:val="single" w:color="auto" w:sz="8" w:space="0"/>
              <w:bottom w:val="outset" w:color="auto" w:sz="8" w:space="0"/>
              <w:right w:val="single" w:color="auto" w:sz="8" w:space="0"/>
            </w:tcBorders>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textAlignment w:val="baseline"/>
              <w:rPr>
                <w:rFonts w:hint="eastAsia" w:ascii="仿宋_GB2312" w:hAnsi="仿宋_GB2312" w:eastAsia="仿宋_GB2312" w:cs="仿宋_GB2312"/>
                <w:sz w:val="21"/>
                <w:szCs w:val="21"/>
              </w:rPr>
            </w:pPr>
          </w:p>
        </w:tc>
        <w:tc>
          <w:tcPr>
            <w:tcW w:w="804" w:type="dxa"/>
            <w:vMerge w:val="restart"/>
            <w:tcBorders>
              <w:top w:val="single" w:color="auto" w:sz="0" w:space="0"/>
              <w:left w:val="single" w:color="auto" w:sz="0" w:space="0"/>
              <w:bottom w:val="single" w:color="auto" w:sz="8" w:space="0"/>
              <w:right w:val="single" w:color="auto" w:sz="8" w:space="0"/>
            </w:tcBorders>
            <w:shd w:val="clear" w:color="auto" w:fill="auto"/>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自然人</w:t>
            </w:r>
          </w:p>
        </w:tc>
        <w:tc>
          <w:tcPr>
            <w:tcW w:w="3780" w:type="dxa"/>
            <w:gridSpan w:val="5"/>
            <w:tcBorders>
              <w:top w:val="single" w:color="auto" w:sz="8" w:space="0"/>
              <w:left w:val="single" w:color="auto" w:sz="0" w:space="0"/>
              <w:bottom w:val="single" w:color="auto" w:sz="8" w:space="0"/>
              <w:right w:val="single" w:color="auto" w:sz="8" w:space="0"/>
            </w:tcBorders>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法人或其他组织</w:t>
            </w:r>
          </w:p>
        </w:tc>
        <w:tc>
          <w:tcPr>
            <w:tcW w:w="575" w:type="dxa"/>
            <w:vMerge w:val="restart"/>
            <w:tcBorders>
              <w:top w:val="single" w:color="auto" w:sz="8" w:space="0"/>
              <w:left w:val="single" w:color="auto" w:sz="0" w:space="0"/>
              <w:bottom w:val="outset" w:color="auto" w:sz="8" w:space="0"/>
              <w:right w:val="single" w:color="auto" w:sz="8" w:space="0"/>
            </w:tcBorders>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8" w:hRule="atLeast"/>
          <w:jc w:val="center"/>
        </w:trPr>
        <w:tc>
          <w:tcPr>
            <w:tcW w:w="5196" w:type="dxa"/>
            <w:gridSpan w:val="3"/>
            <w:vMerge w:val="continue"/>
            <w:tcBorders>
              <w:top w:val="single" w:color="auto" w:sz="8" w:space="0"/>
              <w:left w:val="single" w:color="auto" w:sz="8" w:space="0"/>
              <w:bottom w:val="outset" w:color="auto" w:sz="8" w:space="0"/>
              <w:right w:val="single" w:color="auto" w:sz="8" w:space="0"/>
            </w:tcBorders>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textAlignment w:val="baseline"/>
              <w:rPr>
                <w:rFonts w:hint="eastAsia" w:ascii="仿宋_GB2312" w:hAnsi="仿宋_GB2312" w:eastAsia="仿宋_GB2312" w:cs="仿宋_GB2312"/>
                <w:sz w:val="21"/>
                <w:szCs w:val="21"/>
              </w:rPr>
            </w:pPr>
          </w:p>
        </w:tc>
        <w:tc>
          <w:tcPr>
            <w:tcW w:w="804" w:type="dxa"/>
            <w:vMerge w:val="continue"/>
            <w:tcBorders>
              <w:top w:val="single" w:color="auto" w:sz="0" w:space="0"/>
              <w:left w:val="single" w:color="auto" w:sz="0" w:space="0"/>
              <w:bottom w:val="single" w:color="auto" w:sz="8" w:space="0"/>
              <w:right w:val="single" w:color="auto" w:sz="8" w:space="0"/>
            </w:tcBorders>
            <w:shd w:val="clear" w:color="auto" w:fill="auto"/>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textAlignment w:val="baseline"/>
              <w:rPr>
                <w:rFonts w:hint="eastAsia" w:ascii="仿宋_GB2312" w:hAnsi="仿宋_GB2312" w:eastAsia="仿宋_GB2312" w:cs="仿宋_GB2312"/>
                <w:sz w:val="21"/>
                <w:szCs w:val="21"/>
              </w:rPr>
            </w:pPr>
          </w:p>
        </w:tc>
        <w:tc>
          <w:tcPr>
            <w:tcW w:w="744" w:type="dxa"/>
            <w:tcBorders>
              <w:top w:val="single" w:color="auto" w:sz="0" w:space="0"/>
              <w:left w:val="single" w:color="auto" w:sz="0" w:space="0"/>
              <w:bottom w:val="single" w:color="auto" w:sz="8" w:space="0"/>
              <w:right w:val="single" w:color="auto" w:sz="8" w:space="0"/>
            </w:tcBorders>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商业</w:t>
            </w:r>
          </w:p>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企业</w:t>
            </w:r>
          </w:p>
        </w:tc>
        <w:tc>
          <w:tcPr>
            <w:tcW w:w="744" w:type="dxa"/>
            <w:tcBorders>
              <w:top w:val="single" w:color="auto" w:sz="0" w:space="0"/>
              <w:left w:val="single" w:color="auto" w:sz="0" w:space="0"/>
              <w:bottom w:val="single" w:color="auto" w:sz="8" w:space="0"/>
              <w:right w:val="single" w:color="auto" w:sz="8" w:space="0"/>
            </w:tcBorders>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科研</w:t>
            </w:r>
          </w:p>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机构</w:t>
            </w:r>
          </w:p>
        </w:tc>
        <w:tc>
          <w:tcPr>
            <w:tcW w:w="888" w:type="dxa"/>
            <w:tcBorders>
              <w:top w:val="single" w:color="auto" w:sz="8" w:space="0"/>
              <w:left w:val="single" w:color="auto" w:sz="0" w:space="0"/>
              <w:bottom w:val="single" w:color="auto" w:sz="8" w:space="0"/>
              <w:right w:val="single" w:color="auto" w:sz="8" w:space="0"/>
            </w:tcBorders>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社会公益组织</w:t>
            </w:r>
          </w:p>
        </w:tc>
        <w:tc>
          <w:tcPr>
            <w:tcW w:w="900" w:type="dxa"/>
            <w:tcBorders>
              <w:top w:val="single" w:color="auto" w:sz="8" w:space="0"/>
              <w:left w:val="single" w:color="auto" w:sz="0" w:space="0"/>
              <w:bottom w:val="single" w:color="auto" w:sz="8" w:space="0"/>
              <w:right w:val="single" w:color="auto" w:sz="8" w:space="0"/>
            </w:tcBorders>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法律服务机构</w:t>
            </w:r>
          </w:p>
        </w:tc>
        <w:tc>
          <w:tcPr>
            <w:tcW w:w="504" w:type="dxa"/>
            <w:tcBorders>
              <w:top w:val="single" w:color="auto" w:sz="8" w:space="0"/>
              <w:left w:val="single" w:color="auto" w:sz="0" w:space="0"/>
              <w:bottom w:val="single" w:color="auto" w:sz="8" w:space="0"/>
              <w:right w:val="single" w:color="auto" w:sz="8" w:space="0"/>
            </w:tcBorders>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其他</w:t>
            </w:r>
          </w:p>
        </w:tc>
        <w:tc>
          <w:tcPr>
            <w:tcW w:w="575" w:type="dxa"/>
            <w:vMerge w:val="continue"/>
            <w:tcBorders>
              <w:top w:val="single" w:color="auto" w:sz="8" w:space="0"/>
              <w:left w:val="single" w:color="auto" w:sz="0" w:space="0"/>
              <w:bottom w:val="outset" w:color="auto" w:sz="8" w:space="0"/>
              <w:right w:val="single" w:color="auto" w:sz="8" w:space="0"/>
            </w:tcBorders>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textAlignment w:val="baseline"/>
              <w:rPr>
                <w:rFonts w:hint="eastAsia" w:ascii="仿宋_GB2312" w:hAnsi="仿宋_GB2312" w:eastAsia="仿宋_GB2312" w:cs="仿宋_GB2312"/>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96" w:type="dxa"/>
            <w:gridSpan w:val="3"/>
            <w:tcBorders>
              <w:top w:val="nil"/>
              <w:left w:val="single" w:color="auto" w:sz="8" w:space="0"/>
              <w:bottom w:val="single" w:color="auto" w:sz="8" w:space="0"/>
              <w:right w:val="single" w:color="auto" w:sz="8" w:space="0"/>
            </w:tcBorders>
            <w:shd w:val="clear" w:color="auto" w:fill="auto"/>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left"/>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一、本年新收政府信息公开申请数量</w:t>
            </w:r>
          </w:p>
        </w:tc>
        <w:tc>
          <w:tcPr>
            <w:tcW w:w="804"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744"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744"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888"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900"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504"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575"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96" w:type="dxa"/>
            <w:gridSpan w:val="3"/>
            <w:tcBorders>
              <w:top w:val="nil"/>
              <w:left w:val="single" w:color="auto" w:sz="8" w:space="0"/>
              <w:bottom w:val="single" w:color="auto" w:sz="8" w:space="0"/>
              <w:right w:val="single" w:color="auto" w:sz="8" w:space="0"/>
            </w:tcBorders>
            <w:shd w:val="clear" w:color="auto" w:fill="auto"/>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left"/>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二、上年结转政府信息公开申请数量</w:t>
            </w:r>
          </w:p>
        </w:tc>
        <w:tc>
          <w:tcPr>
            <w:tcW w:w="804"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744"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744"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888"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900"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504"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575"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04" w:type="dxa"/>
            <w:vMerge w:val="restart"/>
            <w:tcBorders>
              <w:top w:val="single" w:color="auto" w:sz="0" w:space="0"/>
              <w:left w:val="single" w:color="auto" w:sz="8" w:space="0"/>
              <w:bottom w:val="outset" w:color="auto" w:sz="8" w:space="0"/>
              <w:right w:val="single" w:color="auto" w:sz="8" w:space="0"/>
            </w:tcBorders>
            <w:shd w:val="clear" w:color="auto" w:fill="auto"/>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left"/>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三、本年度办理结果</w:t>
            </w:r>
          </w:p>
        </w:tc>
        <w:tc>
          <w:tcPr>
            <w:tcW w:w="4392" w:type="dxa"/>
            <w:gridSpan w:val="2"/>
            <w:tcBorders>
              <w:top w:val="nil"/>
              <w:left w:val="nil"/>
              <w:bottom w:val="single" w:color="auto" w:sz="8" w:space="0"/>
              <w:right w:val="single" w:color="auto" w:sz="8" w:space="0"/>
            </w:tcBorders>
            <w:shd w:val="clear" w:color="auto" w:fill="auto"/>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left"/>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（一）予以公开</w:t>
            </w:r>
          </w:p>
        </w:tc>
        <w:tc>
          <w:tcPr>
            <w:tcW w:w="804"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744"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744"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888"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900"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504"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575" w:type="dxa"/>
            <w:tcBorders>
              <w:top w:val="single" w:color="auto" w:sz="8" w:space="0"/>
              <w:left w:val="nil"/>
              <w:bottom w:val="single" w:color="auto" w:sz="8" w:space="0"/>
              <w:right w:val="single" w:color="auto" w:sz="8" w:space="0"/>
            </w:tcBorders>
            <w:shd w:val="clear" w:color="auto" w:fill="auto"/>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04" w:type="dxa"/>
            <w:vMerge w:val="continue"/>
            <w:tcBorders>
              <w:top w:val="single" w:color="auto" w:sz="0" w:space="0"/>
              <w:left w:val="single" w:color="auto" w:sz="8" w:space="0"/>
              <w:bottom w:val="outset" w:color="auto" w:sz="8" w:space="0"/>
              <w:right w:val="single" w:color="auto" w:sz="8" w:space="0"/>
            </w:tcBorders>
            <w:shd w:val="clear" w:color="auto" w:fill="auto"/>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textAlignment w:val="baseline"/>
              <w:rPr>
                <w:rFonts w:hint="eastAsia" w:ascii="仿宋_GB2312" w:hAnsi="仿宋_GB2312" w:eastAsia="仿宋_GB2312" w:cs="仿宋_GB2312"/>
                <w:sz w:val="21"/>
                <w:szCs w:val="21"/>
              </w:rPr>
            </w:pPr>
          </w:p>
        </w:tc>
        <w:tc>
          <w:tcPr>
            <w:tcW w:w="4392" w:type="dxa"/>
            <w:gridSpan w:val="2"/>
            <w:tcBorders>
              <w:top w:val="nil"/>
              <w:left w:val="nil"/>
              <w:bottom w:val="single" w:color="auto" w:sz="8" w:space="0"/>
              <w:right w:val="single" w:color="auto" w:sz="8" w:space="0"/>
            </w:tcBorders>
            <w:shd w:val="clear" w:color="auto" w:fill="auto"/>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left"/>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（二）部分公开（区分处理的，只计这一情形，不计其他情形）</w:t>
            </w:r>
          </w:p>
        </w:tc>
        <w:tc>
          <w:tcPr>
            <w:tcW w:w="804"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744"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744"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888"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900"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504"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575"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04" w:type="dxa"/>
            <w:vMerge w:val="continue"/>
            <w:tcBorders>
              <w:top w:val="single" w:color="auto" w:sz="0" w:space="0"/>
              <w:left w:val="single" w:color="auto" w:sz="8" w:space="0"/>
              <w:bottom w:val="outset" w:color="auto" w:sz="8" w:space="0"/>
              <w:right w:val="single" w:color="auto" w:sz="8" w:space="0"/>
            </w:tcBorders>
            <w:shd w:val="clear" w:color="auto" w:fill="auto"/>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textAlignment w:val="baseline"/>
              <w:rPr>
                <w:rFonts w:hint="eastAsia" w:ascii="仿宋_GB2312" w:hAnsi="仿宋_GB2312" w:eastAsia="仿宋_GB2312" w:cs="仿宋_GB2312"/>
                <w:sz w:val="21"/>
                <w:szCs w:val="21"/>
              </w:rPr>
            </w:pPr>
          </w:p>
        </w:tc>
        <w:tc>
          <w:tcPr>
            <w:tcW w:w="840" w:type="dxa"/>
            <w:vMerge w:val="restart"/>
            <w:tcBorders>
              <w:top w:val="single" w:color="auto" w:sz="0" w:space="0"/>
              <w:left w:val="single" w:color="auto" w:sz="0" w:space="0"/>
              <w:bottom w:val="outset" w:color="auto" w:sz="8" w:space="0"/>
              <w:right w:val="single" w:color="auto" w:sz="8" w:space="0"/>
            </w:tcBorders>
            <w:shd w:val="clear" w:color="auto" w:fill="auto"/>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left"/>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（三）不予公开</w:t>
            </w:r>
          </w:p>
        </w:tc>
        <w:tc>
          <w:tcPr>
            <w:tcW w:w="3552" w:type="dxa"/>
            <w:tcBorders>
              <w:top w:val="nil"/>
              <w:left w:val="nil"/>
              <w:bottom w:val="single" w:color="auto" w:sz="8" w:space="0"/>
              <w:right w:val="single" w:color="auto" w:sz="8" w:space="0"/>
            </w:tcBorders>
            <w:shd w:val="clear" w:color="auto" w:fill="auto"/>
            <w:noWrap w:val="0"/>
            <w:tcMar>
              <w:left w:w="57" w:type="dxa"/>
              <w:right w:w="57" w:type="dxa"/>
            </w:tcMar>
            <w:vAlign w:val="top"/>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left"/>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1.属于国家秘密</w:t>
            </w:r>
          </w:p>
        </w:tc>
        <w:tc>
          <w:tcPr>
            <w:tcW w:w="804" w:type="dxa"/>
            <w:tcBorders>
              <w:top w:val="nil"/>
              <w:left w:val="nil"/>
              <w:bottom w:val="single" w:color="auto" w:sz="8" w:space="0"/>
              <w:right w:val="single" w:color="auto" w:sz="8" w:space="0"/>
            </w:tcBorders>
            <w:shd w:val="clear" w:color="auto" w:fill="auto"/>
            <w:noWrap w:val="0"/>
            <w:tcMar>
              <w:left w:w="57" w:type="dxa"/>
              <w:right w:w="57" w:type="dxa"/>
            </w:tcMar>
            <w:vAlign w:val="top"/>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744" w:type="dxa"/>
            <w:tcBorders>
              <w:top w:val="nil"/>
              <w:left w:val="nil"/>
              <w:bottom w:val="single" w:color="auto" w:sz="8" w:space="0"/>
              <w:right w:val="single" w:color="auto" w:sz="8" w:space="0"/>
            </w:tcBorders>
            <w:shd w:val="clear" w:color="auto" w:fill="auto"/>
            <w:noWrap w:val="0"/>
            <w:tcMar>
              <w:left w:w="57" w:type="dxa"/>
              <w:right w:w="57" w:type="dxa"/>
            </w:tcMar>
            <w:vAlign w:val="top"/>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744" w:type="dxa"/>
            <w:tcBorders>
              <w:top w:val="nil"/>
              <w:left w:val="nil"/>
              <w:bottom w:val="single" w:color="auto" w:sz="8" w:space="0"/>
              <w:right w:val="single" w:color="auto" w:sz="8" w:space="0"/>
            </w:tcBorders>
            <w:shd w:val="clear" w:color="auto" w:fill="auto"/>
            <w:noWrap w:val="0"/>
            <w:tcMar>
              <w:left w:w="57" w:type="dxa"/>
              <w:right w:w="57" w:type="dxa"/>
            </w:tcMar>
            <w:vAlign w:val="top"/>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888" w:type="dxa"/>
            <w:tcBorders>
              <w:top w:val="nil"/>
              <w:left w:val="nil"/>
              <w:bottom w:val="single" w:color="auto" w:sz="8" w:space="0"/>
              <w:right w:val="single" w:color="auto" w:sz="8" w:space="0"/>
            </w:tcBorders>
            <w:shd w:val="clear" w:color="auto" w:fill="auto"/>
            <w:noWrap w:val="0"/>
            <w:tcMar>
              <w:left w:w="57" w:type="dxa"/>
              <w:right w:w="57" w:type="dxa"/>
            </w:tcMar>
            <w:vAlign w:val="top"/>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900" w:type="dxa"/>
            <w:tcBorders>
              <w:top w:val="nil"/>
              <w:left w:val="nil"/>
              <w:bottom w:val="single" w:color="auto" w:sz="8" w:space="0"/>
              <w:right w:val="single" w:color="auto" w:sz="8" w:space="0"/>
            </w:tcBorders>
            <w:shd w:val="clear" w:color="auto" w:fill="auto"/>
            <w:noWrap w:val="0"/>
            <w:tcMar>
              <w:left w:w="57" w:type="dxa"/>
              <w:right w:w="57" w:type="dxa"/>
            </w:tcMar>
            <w:vAlign w:val="top"/>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504" w:type="dxa"/>
            <w:tcBorders>
              <w:top w:val="nil"/>
              <w:left w:val="nil"/>
              <w:bottom w:val="single" w:color="auto" w:sz="8" w:space="0"/>
              <w:right w:val="single" w:color="auto" w:sz="8" w:space="0"/>
            </w:tcBorders>
            <w:shd w:val="clear" w:color="auto" w:fill="auto"/>
            <w:noWrap w:val="0"/>
            <w:tcMar>
              <w:left w:w="57" w:type="dxa"/>
              <w:right w:w="57" w:type="dxa"/>
            </w:tcMar>
            <w:vAlign w:val="top"/>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575" w:type="dxa"/>
            <w:tcBorders>
              <w:top w:val="single" w:color="auto" w:sz="8" w:space="0"/>
              <w:left w:val="nil"/>
              <w:bottom w:val="single" w:color="auto" w:sz="8" w:space="0"/>
              <w:right w:val="single" w:color="auto" w:sz="8" w:space="0"/>
            </w:tcBorders>
            <w:shd w:val="clear" w:color="auto" w:fill="auto"/>
            <w:noWrap w:val="0"/>
            <w:tcMar>
              <w:left w:w="57" w:type="dxa"/>
              <w:right w:w="57" w:type="dxa"/>
            </w:tcMar>
            <w:vAlign w:val="top"/>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04" w:type="dxa"/>
            <w:vMerge w:val="continue"/>
            <w:tcBorders>
              <w:top w:val="single" w:color="auto" w:sz="0" w:space="0"/>
              <w:left w:val="single" w:color="auto" w:sz="8" w:space="0"/>
              <w:bottom w:val="outset" w:color="auto" w:sz="8" w:space="0"/>
              <w:right w:val="single" w:color="auto" w:sz="8" w:space="0"/>
            </w:tcBorders>
            <w:shd w:val="clear" w:color="auto" w:fill="auto"/>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textAlignment w:val="baseline"/>
              <w:rPr>
                <w:rFonts w:hint="eastAsia" w:ascii="仿宋_GB2312" w:hAnsi="仿宋_GB2312" w:eastAsia="仿宋_GB2312" w:cs="仿宋_GB2312"/>
                <w:sz w:val="21"/>
                <w:szCs w:val="21"/>
              </w:rPr>
            </w:pPr>
          </w:p>
        </w:tc>
        <w:tc>
          <w:tcPr>
            <w:tcW w:w="840" w:type="dxa"/>
            <w:vMerge w:val="continue"/>
            <w:tcBorders>
              <w:top w:val="single" w:color="auto" w:sz="0" w:space="0"/>
              <w:left w:val="single" w:color="auto" w:sz="0" w:space="0"/>
              <w:bottom w:val="outset" w:color="auto" w:sz="8" w:space="0"/>
              <w:right w:val="single" w:color="auto" w:sz="8" w:space="0"/>
            </w:tcBorders>
            <w:shd w:val="clear" w:color="auto" w:fill="auto"/>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textAlignment w:val="baseline"/>
              <w:rPr>
                <w:rFonts w:hint="eastAsia" w:ascii="仿宋_GB2312" w:hAnsi="仿宋_GB2312" w:eastAsia="仿宋_GB2312" w:cs="仿宋_GB2312"/>
                <w:sz w:val="21"/>
                <w:szCs w:val="21"/>
              </w:rPr>
            </w:pPr>
          </w:p>
        </w:tc>
        <w:tc>
          <w:tcPr>
            <w:tcW w:w="3552" w:type="dxa"/>
            <w:tcBorders>
              <w:top w:val="nil"/>
              <w:left w:val="nil"/>
              <w:bottom w:val="single" w:color="auto" w:sz="8" w:space="0"/>
              <w:right w:val="single" w:color="auto" w:sz="8" w:space="0"/>
            </w:tcBorders>
            <w:shd w:val="clear" w:color="auto" w:fill="auto"/>
            <w:noWrap w:val="0"/>
            <w:tcMar>
              <w:left w:w="57" w:type="dxa"/>
              <w:right w:w="57" w:type="dxa"/>
            </w:tcMar>
            <w:vAlign w:val="top"/>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left"/>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2.其他法律行政法规禁止公开</w:t>
            </w:r>
          </w:p>
        </w:tc>
        <w:tc>
          <w:tcPr>
            <w:tcW w:w="804" w:type="dxa"/>
            <w:tcBorders>
              <w:top w:val="nil"/>
              <w:left w:val="nil"/>
              <w:bottom w:val="single" w:color="auto" w:sz="8" w:space="0"/>
              <w:right w:val="single" w:color="auto" w:sz="8" w:space="0"/>
            </w:tcBorders>
            <w:shd w:val="clear" w:color="auto" w:fill="auto"/>
            <w:noWrap w:val="0"/>
            <w:tcMar>
              <w:left w:w="57" w:type="dxa"/>
              <w:right w:w="57" w:type="dxa"/>
            </w:tcMar>
            <w:vAlign w:val="top"/>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744" w:type="dxa"/>
            <w:tcBorders>
              <w:top w:val="nil"/>
              <w:left w:val="nil"/>
              <w:bottom w:val="single" w:color="auto" w:sz="8" w:space="0"/>
              <w:right w:val="single" w:color="auto" w:sz="8" w:space="0"/>
            </w:tcBorders>
            <w:shd w:val="clear" w:color="auto" w:fill="auto"/>
            <w:noWrap w:val="0"/>
            <w:tcMar>
              <w:left w:w="57" w:type="dxa"/>
              <w:right w:w="57" w:type="dxa"/>
            </w:tcMar>
            <w:vAlign w:val="top"/>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744" w:type="dxa"/>
            <w:tcBorders>
              <w:top w:val="nil"/>
              <w:left w:val="nil"/>
              <w:bottom w:val="single" w:color="auto" w:sz="8" w:space="0"/>
              <w:right w:val="single" w:color="auto" w:sz="8" w:space="0"/>
            </w:tcBorders>
            <w:shd w:val="clear" w:color="auto" w:fill="auto"/>
            <w:noWrap w:val="0"/>
            <w:tcMar>
              <w:left w:w="57" w:type="dxa"/>
              <w:right w:w="57" w:type="dxa"/>
            </w:tcMar>
            <w:vAlign w:val="top"/>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888" w:type="dxa"/>
            <w:tcBorders>
              <w:top w:val="nil"/>
              <w:left w:val="nil"/>
              <w:bottom w:val="single" w:color="auto" w:sz="8" w:space="0"/>
              <w:right w:val="single" w:color="auto" w:sz="8" w:space="0"/>
            </w:tcBorders>
            <w:shd w:val="clear" w:color="auto" w:fill="auto"/>
            <w:noWrap w:val="0"/>
            <w:tcMar>
              <w:left w:w="57" w:type="dxa"/>
              <w:right w:w="57" w:type="dxa"/>
            </w:tcMar>
            <w:vAlign w:val="top"/>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900" w:type="dxa"/>
            <w:tcBorders>
              <w:top w:val="nil"/>
              <w:left w:val="nil"/>
              <w:bottom w:val="single" w:color="auto" w:sz="8" w:space="0"/>
              <w:right w:val="single" w:color="auto" w:sz="8" w:space="0"/>
            </w:tcBorders>
            <w:shd w:val="clear" w:color="auto" w:fill="auto"/>
            <w:noWrap w:val="0"/>
            <w:tcMar>
              <w:left w:w="57" w:type="dxa"/>
              <w:right w:w="57" w:type="dxa"/>
            </w:tcMar>
            <w:vAlign w:val="top"/>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504" w:type="dxa"/>
            <w:tcBorders>
              <w:top w:val="nil"/>
              <w:left w:val="nil"/>
              <w:bottom w:val="single" w:color="auto" w:sz="8" w:space="0"/>
              <w:right w:val="single" w:color="auto" w:sz="8" w:space="0"/>
            </w:tcBorders>
            <w:shd w:val="clear" w:color="auto" w:fill="auto"/>
            <w:noWrap w:val="0"/>
            <w:tcMar>
              <w:left w:w="57" w:type="dxa"/>
              <w:right w:w="57" w:type="dxa"/>
            </w:tcMar>
            <w:vAlign w:val="top"/>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575" w:type="dxa"/>
            <w:tcBorders>
              <w:top w:val="nil"/>
              <w:left w:val="nil"/>
              <w:bottom w:val="single" w:color="auto" w:sz="8" w:space="0"/>
              <w:right w:val="single" w:color="auto" w:sz="8" w:space="0"/>
            </w:tcBorders>
            <w:shd w:val="clear" w:color="auto" w:fill="auto"/>
            <w:noWrap w:val="0"/>
            <w:tcMar>
              <w:left w:w="57" w:type="dxa"/>
              <w:right w:w="57" w:type="dxa"/>
            </w:tcMar>
            <w:vAlign w:val="top"/>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83" w:hRule="atLeast"/>
          <w:jc w:val="center"/>
        </w:trPr>
        <w:tc>
          <w:tcPr>
            <w:tcW w:w="804" w:type="dxa"/>
            <w:vMerge w:val="continue"/>
            <w:tcBorders>
              <w:top w:val="single" w:color="auto" w:sz="0" w:space="0"/>
              <w:left w:val="single" w:color="auto" w:sz="8" w:space="0"/>
              <w:bottom w:val="outset" w:color="auto" w:sz="8" w:space="0"/>
              <w:right w:val="single" w:color="auto" w:sz="8" w:space="0"/>
            </w:tcBorders>
            <w:shd w:val="clear" w:color="auto" w:fill="auto"/>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textAlignment w:val="baseline"/>
              <w:rPr>
                <w:rFonts w:hint="eastAsia" w:ascii="仿宋_GB2312" w:hAnsi="仿宋_GB2312" w:eastAsia="仿宋_GB2312" w:cs="仿宋_GB2312"/>
                <w:sz w:val="21"/>
                <w:szCs w:val="21"/>
              </w:rPr>
            </w:pPr>
          </w:p>
        </w:tc>
        <w:tc>
          <w:tcPr>
            <w:tcW w:w="840" w:type="dxa"/>
            <w:vMerge w:val="continue"/>
            <w:tcBorders>
              <w:top w:val="single" w:color="auto" w:sz="0" w:space="0"/>
              <w:left w:val="single" w:color="auto" w:sz="0" w:space="0"/>
              <w:bottom w:val="outset" w:color="auto" w:sz="8" w:space="0"/>
              <w:right w:val="single" w:color="auto" w:sz="8" w:space="0"/>
            </w:tcBorders>
            <w:shd w:val="clear" w:color="auto" w:fill="auto"/>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textAlignment w:val="baseline"/>
              <w:rPr>
                <w:rFonts w:hint="eastAsia" w:ascii="仿宋_GB2312" w:hAnsi="仿宋_GB2312" w:eastAsia="仿宋_GB2312" w:cs="仿宋_GB2312"/>
                <w:sz w:val="21"/>
                <w:szCs w:val="21"/>
              </w:rPr>
            </w:pPr>
          </w:p>
        </w:tc>
        <w:tc>
          <w:tcPr>
            <w:tcW w:w="3552" w:type="dxa"/>
            <w:tcBorders>
              <w:top w:val="nil"/>
              <w:left w:val="nil"/>
              <w:bottom w:val="single" w:color="auto" w:sz="8" w:space="0"/>
              <w:right w:val="single" w:color="auto" w:sz="8" w:space="0"/>
            </w:tcBorders>
            <w:shd w:val="clear" w:color="auto" w:fill="auto"/>
            <w:noWrap w:val="0"/>
            <w:tcMar>
              <w:left w:w="57" w:type="dxa"/>
              <w:right w:w="57" w:type="dxa"/>
            </w:tcMar>
            <w:vAlign w:val="top"/>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left"/>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3.危及“三安全一稳定”</w:t>
            </w:r>
          </w:p>
        </w:tc>
        <w:tc>
          <w:tcPr>
            <w:tcW w:w="804" w:type="dxa"/>
            <w:tcBorders>
              <w:top w:val="nil"/>
              <w:left w:val="nil"/>
              <w:bottom w:val="single" w:color="auto" w:sz="8" w:space="0"/>
              <w:right w:val="single" w:color="auto" w:sz="8" w:space="0"/>
            </w:tcBorders>
            <w:shd w:val="clear" w:color="auto" w:fill="auto"/>
            <w:noWrap w:val="0"/>
            <w:tcMar>
              <w:left w:w="57" w:type="dxa"/>
              <w:right w:w="57" w:type="dxa"/>
            </w:tcMar>
            <w:vAlign w:val="top"/>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744" w:type="dxa"/>
            <w:tcBorders>
              <w:top w:val="nil"/>
              <w:left w:val="nil"/>
              <w:bottom w:val="single" w:color="auto" w:sz="8" w:space="0"/>
              <w:right w:val="single" w:color="auto" w:sz="8" w:space="0"/>
            </w:tcBorders>
            <w:shd w:val="clear" w:color="auto" w:fill="auto"/>
            <w:noWrap w:val="0"/>
            <w:tcMar>
              <w:left w:w="57" w:type="dxa"/>
              <w:right w:w="57" w:type="dxa"/>
            </w:tcMar>
            <w:vAlign w:val="top"/>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744" w:type="dxa"/>
            <w:tcBorders>
              <w:top w:val="nil"/>
              <w:left w:val="nil"/>
              <w:bottom w:val="single" w:color="auto" w:sz="8" w:space="0"/>
              <w:right w:val="single" w:color="auto" w:sz="8" w:space="0"/>
            </w:tcBorders>
            <w:shd w:val="clear" w:color="auto" w:fill="auto"/>
            <w:noWrap w:val="0"/>
            <w:tcMar>
              <w:left w:w="57" w:type="dxa"/>
              <w:right w:w="57" w:type="dxa"/>
            </w:tcMar>
            <w:vAlign w:val="top"/>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888" w:type="dxa"/>
            <w:tcBorders>
              <w:top w:val="nil"/>
              <w:left w:val="nil"/>
              <w:bottom w:val="single" w:color="auto" w:sz="8" w:space="0"/>
              <w:right w:val="single" w:color="auto" w:sz="8" w:space="0"/>
            </w:tcBorders>
            <w:shd w:val="clear" w:color="auto" w:fill="auto"/>
            <w:noWrap w:val="0"/>
            <w:tcMar>
              <w:left w:w="57" w:type="dxa"/>
              <w:right w:w="57" w:type="dxa"/>
            </w:tcMar>
            <w:vAlign w:val="top"/>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900" w:type="dxa"/>
            <w:tcBorders>
              <w:top w:val="nil"/>
              <w:left w:val="nil"/>
              <w:bottom w:val="single" w:color="auto" w:sz="8" w:space="0"/>
              <w:right w:val="single" w:color="auto" w:sz="8" w:space="0"/>
            </w:tcBorders>
            <w:shd w:val="clear" w:color="auto" w:fill="auto"/>
            <w:noWrap w:val="0"/>
            <w:tcMar>
              <w:left w:w="57" w:type="dxa"/>
              <w:right w:w="57" w:type="dxa"/>
            </w:tcMar>
            <w:vAlign w:val="top"/>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504" w:type="dxa"/>
            <w:tcBorders>
              <w:top w:val="nil"/>
              <w:left w:val="nil"/>
              <w:bottom w:val="single" w:color="auto" w:sz="8" w:space="0"/>
              <w:right w:val="single" w:color="auto" w:sz="8" w:space="0"/>
            </w:tcBorders>
            <w:shd w:val="clear" w:color="auto" w:fill="auto"/>
            <w:noWrap w:val="0"/>
            <w:tcMar>
              <w:left w:w="57" w:type="dxa"/>
              <w:right w:w="57" w:type="dxa"/>
            </w:tcMar>
            <w:vAlign w:val="top"/>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575" w:type="dxa"/>
            <w:tcBorders>
              <w:top w:val="nil"/>
              <w:left w:val="nil"/>
              <w:bottom w:val="single" w:color="auto" w:sz="8" w:space="0"/>
              <w:right w:val="single" w:color="auto" w:sz="8" w:space="0"/>
            </w:tcBorders>
            <w:shd w:val="clear" w:color="auto" w:fill="auto"/>
            <w:noWrap w:val="0"/>
            <w:tcMar>
              <w:left w:w="57" w:type="dxa"/>
              <w:right w:w="57" w:type="dxa"/>
            </w:tcMar>
            <w:vAlign w:val="top"/>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04" w:type="dxa"/>
            <w:vMerge w:val="continue"/>
            <w:tcBorders>
              <w:top w:val="single" w:color="auto" w:sz="0" w:space="0"/>
              <w:left w:val="single" w:color="auto" w:sz="8" w:space="0"/>
              <w:bottom w:val="outset" w:color="auto" w:sz="8" w:space="0"/>
              <w:right w:val="single" w:color="auto" w:sz="8" w:space="0"/>
            </w:tcBorders>
            <w:shd w:val="clear" w:color="auto" w:fill="auto"/>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textAlignment w:val="baseline"/>
              <w:rPr>
                <w:rFonts w:hint="eastAsia" w:ascii="仿宋_GB2312" w:hAnsi="仿宋_GB2312" w:eastAsia="仿宋_GB2312" w:cs="仿宋_GB2312"/>
                <w:sz w:val="21"/>
                <w:szCs w:val="21"/>
              </w:rPr>
            </w:pPr>
          </w:p>
        </w:tc>
        <w:tc>
          <w:tcPr>
            <w:tcW w:w="840" w:type="dxa"/>
            <w:vMerge w:val="continue"/>
            <w:tcBorders>
              <w:top w:val="single" w:color="auto" w:sz="0" w:space="0"/>
              <w:left w:val="single" w:color="auto" w:sz="0" w:space="0"/>
              <w:bottom w:val="outset" w:color="auto" w:sz="8" w:space="0"/>
              <w:right w:val="single" w:color="auto" w:sz="8" w:space="0"/>
            </w:tcBorders>
            <w:shd w:val="clear" w:color="auto" w:fill="auto"/>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textAlignment w:val="baseline"/>
              <w:rPr>
                <w:rFonts w:hint="eastAsia" w:ascii="仿宋_GB2312" w:hAnsi="仿宋_GB2312" w:eastAsia="仿宋_GB2312" w:cs="仿宋_GB2312"/>
                <w:sz w:val="21"/>
                <w:szCs w:val="21"/>
              </w:rPr>
            </w:pPr>
          </w:p>
        </w:tc>
        <w:tc>
          <w:tcPr>
            <w:tcW w:w="3552" w:type="dxa"/>
            <w:tcBorders>
              <w:top w:val="nil"/>
              <w:left w:val="nil"/>
              <w:bottom w:val="single" w:color="auto" w:sz="8" w:space="0"/>
              <w:right w:val="single" w:color="auto" w:sz="8" w:space="0"/>
            </w:tcBorders>
            <w:shd w:val="clear" w:color="auto" w:fill="auto"/>
            <w:noWrap w:val="0"/>
            <w:tcMar>
              <w:left w:w="57" w:type="dxa"/>
              <w:right w:w="57" w:type="dxa"/>
            </w:tcMar>
            <w:vAlign w:val="top"/>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left"/>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4.保护第三方合法权益</w:t>
            </w:r>
          </w:p>
        </w:tc>
        <w:tc>
          <w:tcPr>
            <w:tcW w:w="804" w:type="dxa"/>
            <w:tcBorders>
              <w:top w:val="nil"/>
              <w:left w:val="nil"/>
              <w:bottom w:val="single" w:color="auto" w:sz="8" w:space="0"/>
              <w:right w:val="single" w:color="auto" w:sz="8" w:space="0"/>
            </w:tcBorders>
            <w:shd w:val="clear" w:color="auto" w:fill="auto"/>
            <w:noWrap w:val="0"/>
            <w:tcMar>
              <w:left w:w="57" w:type="dxa"/>
              <w:right w:w="57" w:type="dxa"/>
            </w:tcMar>
            <w:vAlign w:val="top"/>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744" w:type="dxa"/>
            <w:tcBorders>
              <w:top w:val="nil"/>
              <w:left w:val="nil"/>
              <w:bottom w:val="single" w:color="auto" w:sz="8" w:space="0"/>
              <w:right w:val="single" w:color="auto" w:sz="8" w:space="0"/>
            </w:tcBorders>
            <w:shd w:val="clear" w:color="auto" w:fill="auto"/>
            <w:noWrap w:val="0"/>
            <w:tcMar>
              <w:left w:w="57" w:type="dxa"/>
              <w:right w:w="57" w:type="dxa"/>
            </w:tcMar>
            <w:vAlign w:val="top"/>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744" w:type="dxa"/>
            <w:tcBorders>
              <w:top w:val="nil"/>
              <w:left w:val="nil"/>
              <w:bottom w:val="single" w:color="auto" w:sz="8" w:space="0"/>
              <w:right w:val="single" w:color="auto" w:sz="8" w:space="0"/>
            </w:tcBorders>
            <w:shd w:val="clear" w:color="auto" w:fill="auto"/>
            <w:noWrap w:val="0"/>
            <w:tcMar>
              <w:left w:w="57" w:type="dxa"/>
              <w:right w:w="57" w:type="dxa"/>
            </w:tcMar>
            <w:vAlign w:val="top"/>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888" w:type="dxa"/>
            <w:tcBorders>
              <w:top w:val="nil"/>
              <w:left w:val="nil"/>
              <w:bottom w:val="single" w:color="auto" w:sz="8" w:space="0"/>
              <w:right w:val="single" w:color="auto" w:sz="8" w:space="0"/>
            </w:tcBorders>
            <w:shd w:val="clear" w:color="auto" w:fill="auto"/>
            <w:noWrap w:val="0"/>
            <w:tcMar>
              <w:left w:w="57" w:type="dxa"/>
              <w:right w:w="57" w:type="dxa"/>
            </w:tcMar>
            <w:vAlign w:val="top"/>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900" w:type="dxa"/>
            <w:tcBorders>
              <w:top w:val="nil"/>
              <w:left w:val="nil"/>
              <w:bottom w:val="single" w:color="auto" w:sz="8" w:space="0"/>
              <w:right w:val="single" w:color="auto" w:sz="8" w:space="0"/>
            </w:tcBorders>
            <w:shd w:val="clear" w:color="auto" w:fill="auto"/>
            <w:noWrap w:val="0"/>
            <w:tcMar>
              <w:left w:w="57" w:type="dxa"/>
              <w:right w:w="57" w:type="dxa"/>
            </w:tcMar>
            <w:vAlign w:val="top"/>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504" w:type="dxa"/>
            <w:tcBorders>
              <w:top w:val="nil"/>
              <w:left w:val="nil"/>
              <w:bottom w:val="single" w:color="auto" w:sz="8" w:space="0"/>
              <w:right w:val="single" w:color="auto" w:sz="8" w:space="0"/>
            </w:tcBorders>
            <w:shd w:val="clear" w:color="auto" w:fill="auto"/>
            <w:noWrap w:val="0"/>
            <w:tcMar>
              <w:left w:w="57" w:type="dxa"/>
              <w:right w:w="57" w:type="dxa"/>
            </w:tcMar>
            <w:vAlign w:val="top"/>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575" w:type="dxa"/>
            <w:tcBorders>
              <w:top w:val="nil"/>
              <w:left w:val="nil"/>
              <w:bottom w:val="single" w:color="auto" w:sz="8" w:space="0"/>
              <w:right w:val="single" w:color="auto" w:sz="8" w:space="0"/>
            </w:tcBorders>
            <w:shd w:val="clear" w:color="auto" w:fill="auto"/>
            <w:noWrap w:val="0"/>
            <w:tcMar>
              <w:left w:w="57" w:type="dxa"/>
              <w:right w:w="57" w:type="dxa"/>
            </w:tcMar>
            <w:vAlign w:val="top"/>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04" w:type="dxa"/>
            <w:vMerge w:val="continue"/>
            <w:tcBorders>
              <w:top w:val="single" w:color="auto" w:sz="0" w:space="0"/>
              <w:left w:val="single" w:color="auto" w:sz="8" w:space="0"/>
              <w:bottom w:val="outset" w:color="auto" w:sz="8" w:space="0"/>
              <w:right w:val="single" w:color="auto" w:sz="8" w:space="0"/>
            </w:tcBorders>
            <w:shd w:val="clear" w:color="auto" w:fill="auto"/>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textAlignment w:val="baseline"/>
              <w:rPr>
                <w:rFonts w:hint="eastAsia" w:ascii="仿宋_GB2312" w:hAnsi="仿宋_GB2312" w:eastAsia="仿宋_GB2312" w:cs="仿宋_GB2312"/>
                <w:sz w:val="21"/>
                <w:szCs w:val="21"/>
              </w:rPr>
            </w:pPr>
          </w:p>
        </w:tc>
        <w:tc>
          <w:tcPr>
            <w:tcW w:w="840" w:type="dxa"/>
            <w:vMerge w:val="continue"/>
            <w:tcBorders>
              <w:top w:val="single" w:color="auto" w:sz="0" w:space="0"/>
              <w:left w:val="single" w:color="auto" w:sz="0" w:space="0"/>
              <w:bottom w:val="outset" w:color="auto" w:sz="8" w:space="0"/>
              <w:right w:val="single" w:color="auto" w:sz="8" w:space="0"/>
            </w:tcBorders>
            <w:shd w:val="clear" w:color="auto" w:fill="auto"/>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textAlignment w:val="baseline"/>
              <w:rPr>
                <w:rFonts w:hint="eastAsia" w:ascii="仿宋_GB2312" w:hAnsi="仿宋_GB2312" w:eastAsia="仿宋_GB2312" w:cs="仿宋_GB2312"/>
                <w:sz w:val="21"/>
                <w:szCs w:val="21"/>
              </w:rPr>
            </w:pPr>
          </w:p>
        </w:tc>
        <w:tc>
          <w:tcPr>
            <w:tcW w:w="3552" w:type="dxa"/>
            <w:tcBorders>
              <w:top w:val="nil"/>
              <w:left w:val="nil"/>
              <w:bottom w:val="single" w:color="auto" w:sz="8" w:space="0"/>
              <w:right w:val="single" w:color="auto" w:sz="8" w:space="0"/>
            </w:tcBorders>
            <w:shd w:val="clear" w:color="auto" w:fill="auto"/>
            <w:noWrap w:val="0"/>
            <w:tcMar>
              <w:left w:w="57" w:type="dxa"/>
              <w:right w:w="57" w:type="dxa"/>
            </w:tcMar>
            <w:vAlign w:val="top"/>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left"/>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5.属于三类内部事务信息</w:t>
            </w:r>
          </w:p>
        </w:tc>
        <w:tc>
          <w:tcPr>
            <w:tcW w:w="804" w:type="dxa"/>
            <w:tcBorders>
              <w:top w:val="nil"/>
              <w:left w:val="nil"/>
              <w:bottom w:val="single" w:color="auto" w:sz="8" w:space="0"/>
              <w:right w:val="single" w:color="auto" w:sz="8" w:space="0"/>
            </w:tcBorders>
            <w:shd w:val="clear" w:color="auto" w:fill="auto"/>
            <w:noWrap w:val="0"/>
            <w:tcMar>
              <w:left w:w="57" w:type="dxa"/>
              <w:right w:w="57" w:type="dxa"/>
            </w:tcMar>
            <w:vAlign w:val="top"/>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744" w:type="dxa"/>
            <w:tcBorders>
              <w:top w:val="nil"/>
              <w:left w:val="nil"/>
              <w:bottom w:val="single" w:color="auto" w:sz="8" w:space="0"/>
              <w:right w:val="single" w:color="auto" w:sz="8" w:space="0"/>
            </w:tcBorders>
            <w:shd w:val="clear" w:color="auto" w:fill="auto"/>
            <w:noWrap w:val="0"/>
            <w:tcMar>
              <w:left w:w="57" w:type="dxa"/>
              <w:right w:w="57" w:type="dxa"/>
            </w:tcMar>
            <w:vAlign w:val="top"/>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744" w:type="dxa"/>
            <w:tcBorders>
              <w:top w:val="nil"/>
              <w:left w:val="nil"/>
              <w:bottom w:val="single" w:color="auto" w:sz="8" w:space="0"/>
              <w:right w:val="single" w:color="auto" w:sz="8" w:space="0"/>
            </w:tcBorders>
            <w:shd w:val="clear" w:color="auto" w:fill="auto"/>
            <w:noWrap w:val="0"/>
            <w:tcMar>
              <w:left w:w="57" w:type="dxa"/>
              <w:right w:w="57" w:type="dxa"/>
            </w:tcMar>
            <w:vAlign w:val="top"/>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888" w:type="dxa"/>
            <w:tcBorders>
              <w:top w:val="nil"/>
              <w:left w:val="nil"/>
              <w:bottom w:val="single" w:color="auto" w:sz="8" w:space="0"/>
              <w:right w:val="single" w:color="auto" w:sz="8" w:space="0"/>
            </w:tcBorders>
            <w:shd w:val="clear" w:color="auto" w:fill="auto"/>
            <w:noWrap w:val="0"/>
            <w:tcMar>
              <w:left w:w="57" w:type="dxa"/>
              <w:right w:w="57" w:type="dxa"/>
            </w:tcMar>
            <w:vAlign w:val="top"/>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900" w:type="dxa"/>
            <w:tcBorders>
              <w:top w:val="nil"/>
              <w:left w:val="nil"/>
              <w:bottom w:val="single" w:color="auto" w:sz="8" w:space="0"/>
              <w:right w:val="single" w:color="auto" w:sz="8" w:space="0"/>
            </w:tcBorders>
            <w:shd w:val="clear" w:color="auto" w:fill="auto"/>
            <w:noWrap w:val="0"/>
            <w:tcMar>
              <w:left w:w="57" w:type="dxa"/>
              <w:right w:w="57" w:type="dxa"/>
            </w:tcMar>
            <w:vAlign w:val="top"/>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504" w:type="dxa"/>
            <w:tcBorders>
              <w:top w:val="nil"/>
              <w:left w:val="nil"/>
              <w:bottom w:val="single" w:color="auto" w:sz="8" w:space="0"/>
              <w:right w:val="single" w:color="auto" w:sz="8" w:space="0"/>
            </w:tcBorders>
            <w:shd w:val="clear" w:color="auto" w:fill="auto"/>
            <w:noWrap w:val="0"/>
            <w:tcMar>
              <w:left w:w="57" w:type="dxa"/>
              <w:right w:w="57" w:type="dxa"/>
            </w:tcMar>
            <w:vAlign w:val="top"/>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575" w:type="dxa"/>
            <w:tcBorders>
              <w:top w:val="nil"/>
              <w:left w:val="nil"/>
              <w:bottom w:val="single" w:color="auto" w:sz="8" w:space="0"/>
              <w:right w:val="single" w:color="auto" w:sz="8" w:space="0"/>
            </w:tcBorders>
            <w:shd w:val="clear" w:color="auto" w:fill="auto"/>
            <w:noWrap w:val="0"/>
            <w:tcMar>
              <w:left w:w="57" w:type="dxa"/>
              <w:right w:w="57" w:type="dxa"/>
            </w:tcMar>
            <w:vAlign w:val="top"/>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04" w:type="dxa"/>
            <w:vMerge w:val="continue"/>
            <w:tcBorders>
              <w:top w:val="single" w:color="auto" w:sz="0" w:space="0"/>
              <w:left w:val="single" w:color="auto" w:sz="8" w:space="0"/>
              <w:bottom w:val="outset" w:color="auto" w:sz="8" w:space="0"/>
              <w:right w:val="single" w:color="auto" w:sz="8" w:space="0"/>
            </w:tcBorders>
            <w:shd w:val="clear" w:color="auto" w:fill="auto"/>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textAlignment w:val="baseline"/>
              <w:rPr>
                <w:rFonts w:hint="eastAsia" w:ascii="仿宋_GB2312" w:hAnsi="仿宋_GB2312" w:eastAsia="仿宋_GB2312" w:cs="仿宋_GB2312"/>
                <w:sz w:val="21"/>
                <w:szCs w:val="21"/>
              </w:rPr>
            </w:pPr>
          </w:p>
        </w:tc>
        <w:tc>
          <w:tcPr>
            <w:tcW w:w="840" w:type="dxa"/>
            <w:vMerge w:val="continue"/>
            <w:tcBorders>
              <w:top w:val="single" w:color="auto" w:sz="0" w:space="0"/>
              <w:left w:val="single" w:color="auto" w:sz="0" w:space="0"/>
              <w:bottom w:val="outset" w:color="auto" w:sz="8" w:space="0"/>
              <w:right w:val="single" w:color="auto" w:sz="8" w:space="0"/>
            </w:tcBorders>
            <w:shd w:val="clear" w:color="auto" w:fill="auto"/>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textAlignment w:val="baseline"/>
              <w:rPr>
                <w:rFonts w:hint="eastAsia" w:ascii="仿宋_GB2312" w:hAnsi="仿宋_GB2312" w:eastAsia="仿宋_GB2312" w:cs="仿宋_GB2312"/>
                <w:sz w:val="21"/>
                <w:szCs w:val="21"/>
              </w:rPr>
            </w:pPr>
          </w:p>
        </w:tc>
        <w:tc>
          <w:tcPr>
            <w:tcW w:w="3552" w:type="dxa"/>
            <w:tcBorders>
              <w:top w:val="nil"/>
              <w:left w:val="nil"/>
              <w:bottom w:val="single" w:color="auto" w:sz="8" w:space="0"/>
              <w:right w:val="single" w:color="auto" w:sz="8" w:space="0"/>
            </w:tcBorders>
            <w:shd w:val="clear" w:color="auto" w:fill="auto"/>
            <w:noWrap w:val="0"/>
            <w:tcMar>
              <w:left w:w="57" w:type="dxa"/>
              <w:right w:w="57" w:type="dxa"/>
            </w:tcMar>
            <w:vAlign w:val="top"/>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left"/>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6.属于四类过程性信息</w:t>
            </w:r>
          </w:p>
        </w:tc>
        <w:tc>
          <w:tcPr>
            <w:tcW w:w="804" w:type="dxa"/>
            <w:tcBorders>
              <w:top w:val="nil"/>
              <w:left w:val="nil"/>
              <w:bottom w:val="single" w:color="auto" w:sz="8" w:space="0"/>
              <w:right w:val="single" w:color="auto" w:sz="8" w:space="0"/>
            </w:tcBorders>
            <w:shd w:val="clear" w:color="auto" w:fill="auto"/>
            <w:noWrap w:val="0"/>
            <w:tcMar>
              <w:left w:w="57" w:type="dxa"/>
              <w:right w:w="57" w:type="dxa"/>
            </w:tcMar>
            <w:vAlign w:val="top"/>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744" w:type="dxa"/>
            <w:tcBorders>
              <w:top w:val="nil"/>
              <w:left w:val="nil"/>
              <w:bottom w:val="single" w:color="auto" w:sz="8" w:space="0"/>
              <w:right w:val="single" w:color="auto" w:sz="8" w:space="0"/>
            </w:tcBorders>
            <w:shd w:val="clear" w:color="auto" w:fill="auto"/>
            <w:noWrap w:val="0"/>
            <w:tcMar>
              <w:left w:w="57" w:type="dxa"/>
              <w:right w:w="57" w:type="dxa"/>
            </w:tcMar>
            <w:vAlign w:val="top"/>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744" w:type="dxa"/>
            <w:tcBorders>
              <w:top w:val="nil"/>
              <w:left w:val="nil"/>
              <w:bottom w:val="single" w:color="auto" w:sz="8" w:space="0"/>
              <w:right w:val="single" w:color="auto" w:sz="8" w:space="0"/>
            </w:tcBorders>
            <w:shd w:val="clear" w:color="auto" w:fill="auto"/>
            <w:noWrap w:val="0"/>
            <w:tcMar>
              <w:left w:w="57" w:type="dxa"/>
              <w:right w:w="57" w:type="dxa"/>
            </w:tcMar>
            <w:vAlign w:val="top"/>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888" w:type="dxa"/>
            <w:tcBorders>
              <w:top w:val="nil"/>
              <w:left w:val="nil"/>
              <w:bottom w:val="single" w:color="auto" w:sz="8" w:space="0"/>
              <w:right w:val="single" w:color="auto" w:sz="8" w:space="0"/>
            </w:tcBorders>
            <w:shd w:val="clear" w:color="auto" w:fill="auto"/>
            <w:noWrap w:val="0"/>
            <w:tcMar>
              <w:left w:w="57" w:type="dxa"/>
              <w:right w:w="57" w:type="dxa"/>
            </w:tcMar>
            <w:vAlign w:val="top"/>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900" w:type="dxa"/>
            <w:tcBorders>
              <w:top w:val="nil"/>
              <w:left w:val="nil"/>
              <w:bottom w:val="single" w:color="auto" w:sz="8" w:space="0"/>
              <w:right w:val="single" w:color="auto" w:sz="8" w:space="0"/>
            </w:tcBorders>
            <w:shd w:val="clear" w:color="auto" w:fill="auto"/>
            <w:noWrap w:val="0"/>
            <w:tcMar>
              <w:left w:w="57" w:type="dxa"/>
              <w:right w:w="57" w:type="dxa"/>
            </w:tcMar>
            <w:vAlign w:val="top"/>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504" w:type="dxa"/>
            <w:tcBorders>
              <w:top w:val="nil"/>
              <w:left w:val="nil"/>
              <w:bottom w:val="single" w:color="auto" w:sz="8" w:space="0"/>
              <w:right w:val="single" w:color="auto" w:sz="8" w:space="0"/>
            </w:tcBorders>
            <w:shd w:val="clear" w:color="auto" w:fill="auto"/>
            <w:noWrap w:val="0"/>
            <w:tcMar>
              <w:left w:w="57" w:type="dxa"/>
              <w:right w:w="57" w:type="dxa"/>
            </w:tcMar>
            <w:vAlign w:val="top"/>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575" w:type="dxa"/>
            <w:tcBorders>
              <w:top w:val="nil"/>
              <w:left w:val="nil"/>
              <w:bottom w:val="single" w:color="auto" w:sz="8" w:space="0"/>
              <w:right w:val="single" w:color="auto" w:sz="8" w:space="0"/>
            </w:tcBorders>
            <w:shd w:val="clear" w:color="auto" w:fill="auto"/>
            <w:noWrap w:val="0"/>
            <w:tcMar>
              <w:left w:w="57" w:type="dxa"/>
              <w:right w:w="57" w:type="dxa"/>
            </w:tcMar>
            <w:vAlign w:val="top"/>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04" w:type="dxa"/>
            <w:vMerge w:val="continue"/>
            <w:tcBorders>
              <w:top w:val="single" w:color="auto" w:sz="0" w:space="0"/>
              <w:left w:val="single" w:color="auto" w:sz="8" w:space="0"/>
              <w:bottom w:val="outset" w:color="auto" w:sz="8" w:space="0"/>
              <w:right w:val="single" w:color="auto" w:sz="8" w:space="0"/>
            </w:tcBorders>
            <w:shd w:val="clear" w:color="auto" w:fill="auto"/>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textAlignment w:val="baseline"/>
              <w:rPr>
                <w:rFonts w:hint="eastAsia" w:ascii="仿宋_GB2312" w:hAnsi="仿宋_GB2312" w:eastAsia="仿宋_GB2312" w:cs="仿宋_GB2312"/>
                <w:sz w:val="21"/>
                <w:szCs w:val="21"/>
              </w:rPr>
            </w:pPr>
          </w:p>
        </w:tc>
        <w:tc>
          <w:tcPr>
            <w:tcW w:w="840" w:type="dxa"/>
            <w:vMerge w:val="continue"/>
            <w:tcBorders>
              <w:top w:val="single" w:color="auto" w:sz="0" w:space="0"/>
              <w:left w:val="single" w:color="auto" w:sz="0" w:space="0"/>
              <w:bottom w:val="outset" w:color="auto" w:sz="8" w:space="0"/>
              <w:right w:val="single" w:color="auto" w:sz="8" w:space="0"/>
            </w:tcBorders>
            <w:shd w:val="clear" w:color="auto" w:fill="auto"/>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textAlignment w:val="baseline"/>
              <w:rPr>
                <w:rFonts w:hint="eastAsia" w:ascii="仿宋_GB2312" w:hAnsi="仿宋_GB2312" w:eastAsia="仿宋_GB2312" w:cs="仿宋_GB2312"/>
                <w:sz w:val="21"/>
                <w:szCs w:val="21"/>
              </w:rPr>
            </w:pPr>
          </w:p>
        </w:tc>
        <w:tc>
          <w:tcPr>
            <w:tcW w:w="3552" w:type="dxa"/>
            <w:tcBorders>
              <w:top w:val="nil"/>
              <w:left w:val="nil"/>
              <w:bottom w:val="single" w:color="auto" w:sz="8" w:space="0"/>
              <w:right w:val="single" w:color="auto" w:sz="8" w:space="0"/>
            </w:tcBorders>
            <w:shd w:val="clear" w:color="auto" w:fill="auto"/>
            <w:noWrap w:val="0"/>
            <w:tcMar>
              <w:left w:w="57" w:type="dxa"/>
              <w:right w:w="57" w:type="dxa"/>
            </w:tcMar>
            <w:vAlign w:val="top"/>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left"/>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7.属于行政执法案卷</w:t>
            </w:r>
          </w:p>
        </w:tc>
        <w:tc>
          <w:tcPr>
            <w:tcW w:w="804" w:type="dxa"/>
            <w:tcBorders>
              <w:top w:val="nil"/>
              <w:left w:val="nil"/>
              <w:bottom w:val="single" w:color="auto" w:sz="8" w:space="0"/>
              <w:right w:val="single" w:color="auto" w:sz="8" w:space="0"/>
            </w:tcBorders>
            <w:shd w:val="clear" w:color="auto" w:fill="auto"/>
            <w:noWrap w:val="0"/>
            <w:tcMar>
              <w:left w:w="57" w:type="dxa"/>
              <w:right w:w="57" w:type="dxa"/>
            </w:tcMar>
            <w:vAlign w:val="top"/>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744" w:type="dxa"/>
            <w:tcBorders>
              <w:top w:val="nil"/>
              <w:left w:val="nil"/>
              <w:bottom w:val="single" w:color="auto" w:sz="8" w:space="0"/>
              <w:right w:val="single" w:color="auto" w:sz="8" w:space="0"/>
            </w:tcBorders>
            <w:shd w:val="clear" w:color="auto" w:fill="auto"/>
            <w:noWrap w:val="0"/>
            <w:tcMar>
              <w:left w:w="57" w:type="dxa"/>
              <w:right w:w="57" w:type="dxa"/>
            </w:tcMar>
            <w:vAlign w:val="top"/>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744" w:type="dxa"/>
            <w:tcBorders>
              <w:top w:val="nil"/>
              <w:left w:val="nil"/>
              <w:bottom w:val="single" w:color="auto" w:sz="8" w:space="0"/>
              <w:right w:val="single" w:color="auto" w:sz="8" w:space="0"/>
            </w:tcBorders>
            <w:shd w:val="clear" w:color="auto" w:fill="auto"/>
            <w:noWrap w:val="0"/>
            <w:tcMar>
              <w:left w:w="57" w:type="dxa"/>
              <w:right w:w="57" w:type="dxa"/>
            </w:tcMar>
            <w:vAlign w:val="top"/>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888" w:type="dxa"/>
            <w:tcBorders>
              <w:top w:val="nil"/>
              <w:left w:val="nil"/>
              <w:bottom w:val="single" w:color="auto" w:sz="8" w:space="0"/>
              <w:right w:val="single" w:color="auto" w:sz="8" w:space="0"/>
            </w:tcBorders>
            <w:shd w:val="clear" w:color="auto" w:fill="auto"/>
            <w:noWrap w:val="0"/>
            <w:tcMar>
              <w:left w:w="57" w:type="dxa"/>
              <w:right w:w="57" w:type="dxa"/>
            </w:tcMar>
            <w:vAlign w:val="top"/>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900" w:type="dxa"/>
            <w:tcBorders>
              <w:top w:val="nil"/>
              <w:left w:val="nil"/>
              <w:bottom w:val="single" w:color="auto" w:sz="8" w:space="0"/>
              <w:right w:val="single" w:color="auto" w:sz="8" w:space="0"/>
            </w:tcBorders>
            <w:shd w:val="clear" w:color="auto" w:fill="auto"/>
            <w:noWrap w:val="0"/>
            <w:tcMar>
              <w:left w:w="57" w:type="dxa"/>
              <w:right w:w="57" w:type="dxa"/>
            </w:tcMar>
            <w:vAlign w:val="top"/>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504" w:type="dxa"/>
            <w:tcBorders>
              <w:top w:val="nil"/>
              <w:left w:val="nil"/>
              <w:bottom w:val="single" w:color="auto" w:sz="8" w:space="0"/>
              <w:right w:val="single" w:color="auto" w:sz="8" w:space="0"/>
            </w:tcBorders>
            <w:shd w:val="clear" w:color="auto" w:fill="auto"/>
            <w:noWrap w:val="0"/>
            <w:tcMar>
              <w:left w:w="57" w:type="dxa"/>
              <w:right w:w="57" w:type="dxa"/>
            </w:tcMar>
            <w:vAlign w:val="top"/>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575" w:type="dxa"/>
            <w:tcBorders>
              <w:top w:val="nil"/>
              <w:left w:val="nil"/>
              <w:bottom w:val="single" w:color="auto" w:sz="8" w:space="0"/>
              <w:right w:val="single" w:color="auto" w:sz="8" w:space="0"/>
            </w:tcBorders>
            <w:shd w:val="clear" w:color="auto" w:fill="auto"/>
            <w:noWrap w:val="0"/>
            <w:tcMar>
              <w:left w:w="57" w:type="dxa"/>
              <w:right w:w="57" w:type="dxa"/>
            </w:tcMar>
            <w:vAlign w:val="top"/>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04" w:type="dxa"/>
            <w:vMerge w:val="continue"/>
            <w:tcBorders>
              <w:top w:val="single" w:color="auto" w:sz="0" w:space="0"/>
              <w:left w:val="single" w:color="auto" w:sz="8" w:space="0"/>
              <w:bottom w:val="outset" w:color="auto" w:sz="8" w:space="0"/>
              <w:right w:val="single" w:color="auto" w:sz="8" w:space="0"/>
            </w:tcBorders>
            <w:shd w:val="clear" w:color="auto" w:fill="auto"/>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textAlignment w:val="baseline"/>
              <w:rPr>
                <w:rFonts w:hint="eastAsia" w:ascii="仿宋_GB2312" w:hAnsi="仿宋_GB2312" w:eastAsia="仿宋_GB2312" w:cs="仿宋_GB2312"/>
                <w:sz w:val="21"/>
                <w:szCs w:val="21"/>
              </w:rPr>
            </w:pPr>
          </w:p>
        </w:tc>
        <w:tc>
          <w:tcPr>
            <w:tcW w:w="840" w:type="dxa"/>
            <w:vMerge w:val="continue"/>
            <w:tcBorders>
              <w:top w:val="single" w:color="auto" w:sz="0" w:space="0"/>
              <w:left w:val="single" w:color="auto" w:sz="0" w:space="0"/>
              <w:bottom w:val="outset" w:color="auto" w:sz="8" w:space="0"/>
              <w:right w:val="single" w:color="auto" w:sz="8" w:space="0"/>
            </w:tcBorders>
            <w:shd w:val="clear" w:color="auto" w:fill="auto"/>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textAlignment w:val="baseline"/>
              <w:rPr>
                <w:rFonts w:hint="eastAsia" w:ascii="仿宋_GB2312" w:hAnsi="仿宋_GB2312" w:eastAsia="仿宋_GB2312" w:cs="仿宋_GB2312"/>
                <w:sz w:val="21"/>
                <w:szCs w:val="21"/>
              </w:rPr>
            </w:pPr>
          </w:p>
        </w:tc>
        <w:tc>
          <w:tcPr>
            <w:tcW w:w="3552" w:type="dxa"/>
            <w:tcBorders>
              <w:top w:val="nil"/>
              <w:left w:val="nil"/>
              <w:bottom w:val="single" w:color="auto" w:sz="8" w:space="0"/>
              <w:right w:val="single" w:color="auto" w:sz="8" w:space="0"/>
            </w:tcBorders>
            <w:shd w:val="clear" w:color="auto" w:fill="auto"/>
            <w:noWrap w:val="0"/>
            <w:tcMar>
              <w:left w:w="57" w:type="dxa"/>
              <w:right w:w="57" w:type="dxa"/>
            </w:tcMar>
            <w:vAlign w:val="top"/>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left"/>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8.属于行政查询事项</w:t>
            </w:r>
          </w:p>
        </w:tc>
        <w:tc>
          <w:tcPr>
            <w:tcW w:w="804" w:type="dxa"/>
            <w:tcBorders>
              <w:top w:val="nil"/>
              <w:left w:val="nil"/>
              <w:bottom w:val="single" w:color="auto" w:sz="8" w:space="0"/>
              <w:right w:val="single" w:color="auto" w:sz="8" w:space="0"/>
            </w:tcBorders>
            <w:shd w:val="clear" w:color="auto" w:fill="auto"/>
            <w:noWrap w:val="0"/>
            <w:tcMar>
              <w:left w:w="57" w:type="dxa"/>
              <w:right w:w="57" w:type="dxa"/>
            </w:tcMar>
            <w:vAlign w:val="top"/>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744" w:type="dxa"/>
            <w:tcBorders>
              <w:top w:val="nil"/>
              <w:left w:val="nil"/>
              <w:bottom w:val="single" w:color="auto" w:sz="8" w:space="0"/>
              <w:right w:val="single" w:color="auto" w:sz="8" w:space="0"/>
            </w:tcBorders>
            <w:shd w:val="clear" w:color="auto" w:fill="auto"/>
            <w:noWrap w:val="0"/>
            <w:tcMar>
              <w:left w:w="57" w:type="dxa"/>
              <w:right w:w="57" w:type="dxa"/>
            </w:tcMar>
            <w:vAlign w:val="top"/>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744" w:type="dxa"/>
            <w:tcBorders>
              <w:top w:val="nil"/>
              <w:left w:val="nil"/>
              <w:bottom w:val="single" w:color="auto" w:sz="8" w:space="0"/>
              <w:right w:val="single" w:color="auto" w:sz="8" w:space="0"/>
            </w:tcBorders>
            <w:shd w:val="clear" w:color="auto" w:fill="auto"/>
            <w:noWrap w:val="0"/>
            <w:tcMar>
              <w:left w:w="57" w:type="dxa"/>
              <w:right w:w="57" w:type="dxa"/>
            </w:tcMar>
            <w:vAlign w:val="top"/>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888" w:type="dxa"/>
            <w:tcBorders>
              <w:top w:val="nil"/>
              <w:left w:val="nil"/>
              <w:bottom w:val="single" w:color="auto" w:sz="8" w:space="0"/>
              <w:right w:val="single" w:color="auto" w:sz="8" w:space="0"/>
            </w:tcBorders>
            <w:shd w:val="clear" w:color="auto" w:fill="auto"/>
            <w:noWrap w:val="0"/>
            <w:tcMar>
              <w:left w:w="57" w:type="dxa"/>
              <w:right w:w="57" w:type="dxa"/>
            </w:tcMar>
            <w:vAlign w:val="top"/>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900" w:type="dxa"/>
            <w:tcBorders>
              <w:top w:val="nil"/>
              <w:left w:val="nil"/>
              <w:bottom w:val="single" w:color="auto" w:sz="8" w:space="0"/>
              <w:right w:val="single" w:color="auto" w:sz="8" w:space="0"/>
            </w:tcBorders>
            <w:shd w:val="clear" w:color="auto" w:fill="auto"/>
            <w:noWrap w:val="0"/>
            <w:tcMar>
              <w:left w:w="57" w:type="dxa"/>
              <w:right w:w="57" w:type="dxa"/>
            </w:tcMar>
            <w:vAlign w:val="top"/>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504" w:type="dxa"/>
            <w:tcBorders>
              <w:top w:val="nil"/>
              <w:left w:val="nil"/>
              <w:bottom w:val="single" w:color="auto" w:sz="8" w:space="0"/>
              <w:right w:val="single" w:color="auto" w:sz="8" w:space="0"/>
            </w:tcBorders>
            <w:shd w:val="clear" w:color="auto" w:fill="auto"/>
            <w:noWrap w:val="0"/>
            <w:tcMar>
              <w:left w:w="57" w:type="dxa"/>
              <w:right w:w="57" w:type="dxa"/>
            </w:tcMar>
            <w:vAlign w:val="top"/>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575" w:type="dxa"/>
            <w:tcBorders>
              <w:top w:val="nil"/>
              <w:left w:val="nil"/>
              <w:bottom w:val="single" w:color="auto" w:sz="8" w:space="0"/>
              <w:right w:val="single" w:color="auto" w:sz="8" w:space="0"/>
            </w:tcBorders>
            <w:shd w:val="clear" w:color="auto" w:fill="auto"/>
            <w:noWrap w:val="0"/>
            <w:tcMar>
              <w:left w:w="57" w:type="dxa"/>
              <w:right w:w="57" w:type="dxa"/>
            </w:tcMar>
            <w:vAlign w:val="top"/>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04" w:type="dxa"/>
            <w:vMerge w:val="continue"/>
            <w:tcBorders>
              <w:top w:val="single" w:color="auto" w:sz="0" w:space="0"/>
              <w:left w:val="single" w:color="auto" w:sz="8" w:space="0"/>
              <w:bottom w:val="outset" w:color="auto" w:sz="8" w:space="0"/>
              <w:right w:val="single" w:color="auto" w:sz="8" w:space="0"/>
            </w:tcBorders>
            <w:shd w:val="clear" w:color="auto" w:fill="auto"/>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textAlignment w:val="baseline"/>
              <w:rPr>
                <w:rFonts w:hint="eastAsia" w:ascii="仿宋_GB2312" w:hAnsi="仿宋_GB2312" w:eastAsia="仿宋_GB2312" w:cs="仿宋_GB2312"/>
                <w:sz w:val="21"/>
                <w:szCs w:val="21"/>
              </w:rPr>
            </w:pPr>
          </w:p>
        </w:tc>
        <w:tc>
          <w:tcPr>
            <w:tcW w:w="840" w:type="dxa"/>
            <w:vMerge w:val="restart"/>
            <w:tcBorders>
              <w:top w:val="single" w:color="auto" w:sz="0" w:space="0"/>
              <w:left w:val="single" w:color="auto" w:sz="0" w:space="0"/>
              <w:bottom w:val="outset" w:color="auto" w:sz="8" w:space="0"/>
              <w:right w:val="single" w:color="auto" w:sz="8" w:space="0"/>
            </w:tcBorders>
            <w:shd w:val="clear" w:color="auto" w:fill="auto"/>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left"/>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（四）无法提供</w:t>
            </w:r>
          </w:p>
        </w:tc>
        <w:tc>
          <w:tcPr>
            <w:tcW w:w="3552" w:type="dxa"/>
            <w:tcBorders>
              <w:top w:val="nil"/>
              <w:left w:val="nil"/>
              <w:bottom w:val="single" w:color="auto" w:sz="8" w:space="0"/>
              <w:right w:val="single" w:color="auto" w:sz="8" w:space="0"/>
            </w:tcBorders>
            <w:shd w:val="clear" w:color="auto" w:fill="auto"/>
            <w:noWrap w:val="0"/>
            <w:tcMar>
              <w:left w:w="57" w:type="dxa"/>
              <w:right w:w="57" w:type="dxa"/>
            </w:tcMar>
            <w:vAlign w:val="top"/>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left"/>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1.本机关不掌握相关政府信息</w:t>
            </w:r>
          </w:p>
        </w:tc>
        <w:tc>
          <w:tcPr>
            <w:tcW w:w="804" w:type="dxa"/>
            <w:tcBorders>
              <w:top w:val="nil"/>
              <w:left w:val="nil"/>
              <w:bottom w:val="single" w:color="auto" w:sz="8" w:space="0"/>
              <w:right w:val="single" w:color="auto" w:sz="8" w:space="0"/>
            </w:tcBorders>
            <w:shd w:val="clear" w:color="auto" w:fill="auto"/>
            <w:noWrap w:val="0"/>
            <w:tcMar>
              <w:left w:w="57" w:type="dxa"/>
              <w:right w:w="57" w:type="dxa"/>
            </w:tcMar>
            <w:vAlign w:val="top"/>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744" w:type="dxa"/>
            <w:tcBorders>
              <w:top w:val="nil"/>
              <w:left w:val="nil"/>
              <w:bottom w:val="single" w:color="auto" w:sz="8" w:space="0"/>
              <w:right w:val="single" w:color="auto" w:sz="8" w:space="0"/>
            </w:tcBorders>
            <w:shd w:val="clear" w:color="auto" w:fill="auto"/>
            <w:noWrap w:val="0"/>
            <w:tcMar>
              <w:left w:w="57" w:type="dxa"/>
              <w:right w:w="57" w:type="dxa"/>
            </w:tcMar>
            <w:vAlign w:val="top"/>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744" w:type="dxa"/>
            <w:tcBorders>
              <w:top w:val="nil"/>
              <w:left w:val="nil"/>
              <w:bottom w:val="single" w:color="auto" w:sz="8" w:space="0"/>
              <w:right w:val="single" w:color="auto" w:sz="8" w:space="0"/>
            </w:tcBorders>
            <w:shd w:val="clear" w:color="auto" w:fill="auto"/>
            <w:noWrap w:val="0"/>
            <w:tcMar>
              <w:left w:w="57" w:type="dxa"/>
              <w:right w:w="57" w:type="dxa"/>
            </w:tcMar>
            <w:vAlign w:val="top"/>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888" w:type="dxa"/>
            <w:tcBorders>
              <w:top w:val="nil"/>
              <w:left w:val="nil"/>
              <w:bottom w:val="single" w:color="auto" w:sz="8" w:space="0"/>
              <w:right w:val="single" w:color="auto" w:sz="8" w:space="0"/>
            </w:tcBorders>
            <w:shd w:val="clear" w:color="auto" w:fill="auto"/>
            <w:noWrap w:val="0"/>
            <w:tcMar>
              <w:left w:w="57" w:type="dxa"/>
              <w:right w:w="57" w:type="dxa"/>
            </w:tcMar>
            <w:vAlign w:val="top"/>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900" w:type="dxa"/>
            <w:tcBorders>
              <w:top w:val="nil"/>
              <w:left w:val="nil"/>
              <w:bottom w:val="single" w:color="auto" w:sz="8" w:space="0"/>
              <w:right w:val="single" w:color="auto" w:sz="8" w:space="0"/>
            </w:tcBorders>
            <w:shd w:val="clear" w:color="auto" w:fill="auto"/>
            <w:noWrap w:val="0"/>
            <w:tcMar>
              <w:left w:w="57" w:type="dxa"/>
              <w:right w:w="57" w:type="dxa"/>
            </w:tcMar>
            <w:vAlign w:val="top"/>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504" w:type="dxa"/>
            <w:tcBorders>
              <w:top w:val="nil"/>
              <w:left w:val="nil"/>
              <w:bottom w:val="single" w:color="auto" w:sz="8" w:space="0"/>
              <w:right w:val="single" w:color="auto" w:sz="8" w:space="0"/>
            </w:tcBorders>
            <w:shd w:val="clear" w:color="auto" w:fill="auto"/>
            <w:noWrap w:val="0"/>
            <w:tcMar>
              <w:left w:w="57" w:type="dxa"/>
              <w:right w:w="57" w:type="dxa"/>
            </w:tcMar>
            <w:vAlign w:val="top"/>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575" w:type="dxa"/>
            <w:tcBorders>
              <w:top w:val="nil"/>
              <w:left w:val="nil"/>
              <w:bottom w:val="single" w:color="auto" w:sz="8" w:space="0"/>
              <w:right w:val="single" w:color="auto" w:sz="8" w:space="0"/>
            </w:tcBorders>
            <w:shd w:val="clear" w:color="auto" w:fill="auto"/>
            <w:noWrap w:val="0"/>
            <w:tcMar>
              <w:left w:w="57" w:type="dxa"/>
              <w:right w:w="57" w:type="dxa"/>
            </w:tcMar>
            <w:vAlign w:val="top"/>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04" w:type="dxa"/>
            <w:vMerge w:val="continue"/>
            <w:tcBorders>
              <w:top w:val="single" w:color="auto" w:sz="0" w:space="0"/>
              <w:left w:val="single" w:color="auto" w:sz="8" w:space="0"/>
              <w:bottom w:val="outset" w:color="auto" w:sz="8" w:space="0"/>
              <w:right w:val="single" w:color="auto" w:sz="8" w:space="0"/>
            </w:tcBorders>
            <w:shd w:val="clear" w:color="auto" w:fill="auto"/>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textAlignment w:val="baseline"/>
              <w:rPr>
                <w:rFonts w:hint="eastAsia" w:ascii="仿宋_GB2312" w:hAnsi="仿宋_GB2312" w:eastAsia="仿宋_GB2312" w:cs="仿宋_GB2312"/>
                <w:sz w:val="21"/>
                <w:szCs w:val="21"/>
              </w:rPr>
            </w:pPr>
          </w:p>
        </w:tc>
        <w:tc>
          <w:tcPr>
            <w:tcW w:w="840" w:type="dxa"/>
            <w:vMerge w:val="continue"/>
            <w:tcBorders>
              <w:top w:val="single" w:color="auto" w:sz="0" w:space="0"/>
              <w:left w:val="single" w:color="auto" w:sz="0" w:space="0"/>
              <w:bottom w:val="outset" w:color="auto" w:sz="8" w:space="0"/>
              <w:right w:val="single" w:color="auto" w:sz="8" w:space="0"/>
            </w:tcBorders>
            <w:shd w:val="clear" w:color="auto" w:fill="auto"/>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textAlignment w:val="baseline"/>
              <w:rPr>
                <w:rFonts w:hint="eastAsia" w:ascii="仿宋_GB2312" w:hAnsi="仿宋_GB2312" w:eastAsia="仿宋_GB2312" w:cs="仿宋_GB2312"/>
                <w:sz w:val="21"/>
                <w:szCs w:val="21"/>
              </w:rPr>
            </w:pPr>
          </w:p>
        </w:tc>
        <w:tc>
          <w:tcPr>
            <w:tcW w:w="3552" w:type="dxa"/>
            <w:tcBorders>
              <w:top w:val="nil"/>
              <w:left w:val="nil"/>
              <w:bottom w:val="single" w:color="auto" w:sz="8" w:space="0"/>
              <w:right w:val="single" w:color="auto" w:sz="8" w:space="0"/>
            </w:tcBorders>
            <w:shd w:val="clear" w:color="auto" w:fill="auto"/>
            <w:noWrap w:val="0"/>
            <w:tcMar>
              <w:left w:w="57" w:type="dxa"/>
              <w:right w:w="57" w:type="dxa"/>
            </w:tcMar>
            <w:vAlign w:val="top"/>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left"/>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2.没有现成信息需要另行制作</w:t>
            </w:r>
          </w:p>
        </w:tc>
        <w:tc>
          <w:tcPr>
            <w:tcW w:w="804" w:type="dxa"/>
            <w:tcBorders>
              <w:top w:val="nil"/>
              <w:left w:val="nil"/>
              <w:bottom w:val="single" w:color="auto" w:sz="8" w:space="0"/>
              <w:right w:val="single" w:color="auto" w:sz="8" w:space="0"/>
            </w:tcBorders>
            <w:shd w:val="clear" w:color="auto" w:fill="auto"/>
            <w:noWrap w:val="0"/>
            <w:tcMar>
              <w:left w:w="57" w:type="dxa"/>
              <w:right w:w="57" w:type="dxa"/>
            </w:tcMar>
            <w:vAlign w:val="top"/>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744" w:type="dxa"/>
            <w:tcBorders>
              <w:top w:val="nil"/>
              <w:left w:val="nil"/>
              <w:bottom w:val="single" w:color="auto" w:sz="8" w:space="0"/>
              <w:right w:val="single" w:color="auto" w:sz="8" w:space="0"/>
            </w:tcBorders>
            <w:shd w:val="clear" w:color="auto" w:fill="auto"/>
            <w:noWrap w:val="0"/>
            <w:tcMar>
              <w:left w:w="57" w:type="dxa"/>
              <w:right w:w="57" w:type="dxa"/>
            </w:tcMar>
            <w:vAlign w:val="top"/>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744" w:type="dxa"/>
            <w:tcBorders>
              <w:top w:val="nil"/>
              <w:left w:val="nil"/>
              <w:bottom w:val="single" w:color="auto" w:sz="8" w:space="0"/>
              <w:right w:val="single" w:color="auto" w:sz="8" w:space="0"/>
            </w:tcBorders>
            <w:shd w:val="clear" w:color="auto" w:fill="auto"/>
            <w:noWrap w:val="0"/>
            <w:tcMar>
              <w:left w:w="57" w:type="dxa"/>
              <w:right w:w="57" w:type="dxa"/>
            </w:tcMar>
            <w:vAlign w:val="top"/>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888" w:type="dxa"/>
            <w:tcBorders>
              <w:top w:val="nil"/>
              <w:left w:val="nil"/>
              <w:bottom w:val="single" w:color="auto" w:sz="8" w:space="0"/>
              <w:right w:val="single" w:color="auto" w:sz="8" w:space="0"/>
            </w:tcBorders>
            <w:shd w:val="clear" w:color="auto" w:fill="auto"/>
            <w:noWrap w:val="0"/>
            <w:tcMar>
              <w:left w:w="57" w:type="dxa"/>
              <w:right w:w="57" w:type="dxa"/>
            </w:tcMar>
            <w:vAlign w:val="top"/>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900" w:type="dxa"/>
            <w:tcBorders>
              <w:top w:val="nil"/>
              <w:left w:val="nil"/>
              <w:bottom w:val="single" w:color="auto" w:sz="8" w:space="0"/>
              <w:right w:val="single" w:color="auto" w:sz="8" w:space="0"/>
            </w:tcBorders>
            <w:shd w:val="clear" w:color="auto" w:fill="auto"/>
            <w:noWrap w:val="0"/>
            <w:tcMar>
              <w:left w:w="57" w:type="dxa"/>
              <w:right w:w="57" w:type="dxa"/>
            </w:tcMar>
            <w:vAlign w:val="top"/>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504" w:type="dxa"/>
            <w:tcBorders>
              <w:top w:val="nil"/>
              <w:left w:val="nil"/>
              <w:bottom w:val="single" w:color="auto" w:sz="8" w:space="0"/>
              <w:right w:val="single" w:color="auto" w:sz="8" w:space="0"/>
            </w:tcBorders>
            <w:shd w:val="clear" w:color="auto" w:fill="auto"/>
            <w:noWrap w:val="0"/>
            <w:tcMar>
              <w:left w:w="57" w:type="dxa"/>
              <w:right w:w="57" w:type="dxa"/>
            </w:tcMar>
            <w:vAlign w:val="top"/>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575" w:type="dxa"/>
            <w:tcBorders>
              <w:top w:val="nil"/>
              <w:left w:val="nil"/>
              <w:bottom w:val="single" w:color="auto" w:sz="8" w:space="0"/>
              <w:right w:val="single" w:color="auto" w:sz="8" w:space="0"/>
            </w:tcBorders>
            <w:shd w:val="clear" w:color="auto" w:fill="auto"/>
            <w:noWrap w:val="0"/>
            <w:tcMar>
              <w:left w:w="57" w:type="dxa"/>
              <w:right w:w="57" w:type="dxa"/>
            </w:tcMar>
            <w:vAlign w:val="top"/>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04" w:type="dxa"/>
            <w:vMerge w:val="continue"/>
            <w:tcBorders>
              <w:top w:val="single" w:color="auto" w:sz="0" w:space="0"/>
              <w:left w:val="single" w:color="auto" w:sz="8" w:space="0"/>
              <w:bottom w:val="outset" w:color="auto" w:sz="8" w:space="0"/>
              <w:right w:val="single" w:color="auto" w:sz="8" w:space="0"/>
            </w:tcBorders>
            <w:shd w:val="clear" w:color="auto" w:fill="auto"/>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textAlignment w:val="baseline"/>
              <w:rPr>
                <w:rFonts w:hint="eastAsia" w:ascii="仿宋_GB2312" w:hAnsi="仿宋_GB2312" w:eastAsia="仿宋_GB2312" w:cs="仿宋_GB2312"/>
                <w:sz w:val="21"/>
                <w:szCs w:val="21"/>
              </w:rPr>
            </w:pPr>
          </w:p>
        </w:tc>
        <w:tc>
          <w:tcPr>
            <w:tcW w:w="840" w:type="dxa"/>
            <w:vMerge w:val="continue"/>
            <w:tcBorders>
              <w:top w:val="single" w:color="auto" w:sz="0" w:space="0"/>
              <w:left w:val="single" w:color="auto" w:sz="0" w:space="0"/>
              <w:bottom w:val="outset" w:color="auto" w:sz="8" w:space="0"/>
              <w:right w:val="single" w:color="auto" w:sz="8" w:space="0"/>
            </w:tcBorders>
            <w:shd w:val="clear" w:color="auto" w:fill="auto"/>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textAlignment w:val="baseline"/>
              <w:rPr>
                <w:rFonts w:hint="eastAsia" w:ascii="仿宋_GB2312" w:hAnsi="仿宋_GB2312" w:eastAsia="仿宋_GB2312" w:cs="仿宋_GB2312"/>
                <w:sz w:val="21"/>
                <w:szCs w:val="21"/>
              </w:rPr>
            </w:pPr>
          </w:p>
        </w:tc>
        <w:tc>
          <w:tcPr>
            <w:tcW w:w="3552" w:type="dxa"/>
            <w:tcBorders>
              <w:top w:val="nil"/>
              <w:left w:val="nil"/>
              <w:bottom w:val="single" w:color="auto" w:sz="8" w:space="0"/>
              <w:right w:val="single" w:color="auto" w:sz="8" w:space="0"/>
            </w:tcBorders>
            <w:shd w:val="clear" w:color="auto" w:fill="auto"/>
            <w:noWrap w:val="0"/>
            <w:tcMar>
              <w:left w:w="57" w:type="dxa"/>
              <w:right w:w="57" w:type="dxa"/>
            </w:tcMar>
            <w:vAlign w:val="top"/>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left"/>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3.补正后申请内容仍不明确</w:t>
            </w:r>
          </w:p>
        </w:tc>
        <w:tc>
          <w:tcPr>
            <w:tcW w:w="804" w:type="dxa"/>
            <w:tcBorders>
              <w:top w:val="nil"/>
              <w:left w:val="nil"/>
              <w:bottom w:val="single" w:color="auto" w:sz="8" w:space="0"/>
              <w:right w:val="single" w:color="auto" w:sz="8" w:space="0"/>
            </w:tcBorders>
            <w:shd w:val="clear" w:color="auto" w:fill="auto"/>
            <w:noWrap w:val="0"/>
            <w:tcMar>
              <w:left w:w="57" w:type="dxa"/>
              <w:right w:w="57" w:type="dxa"/>
            </w:tcMar>
            <w:vAlign w:val="top"/>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744" w:type="dxa"/>
            <w:tcBorders>
              <w:top w:val="nil"/>
              <w:left w:val="nil"/>
              <w:bottom w:val="single" w:color="auto" w:sz="8" w:space="0"/>
              <w:right w:val="single" w:color="auto" w:sz="8" w:space="0"/>
            </w:tcBorders>
            <w:shd w:val="clear" w:color="auto" w:fill="auto"/>
            <w:noWrap w:val="0"/>
            <w:tcMar>
              <w:left w:w="57" w:type="dxa"/>
              <w:right w:w="57" w:type="dxa"/>
            </w:tcMar>
            <w:vAlign w:val="top"/>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744" w:type="dxa"/>
            <w:tcBorders>
              <w:top w:val="nil"/>
              <w:left w:val="nil"/>
              <w:bottom w:val="single" w:color="auto" w:sz="8" w:space="0"/>
              <w:right w:val="single" w:color="auto" w:sz="8" w:space="0"/>
            </w:tcBorders>
            <w:shd w:val="clear" w:color="auto" w:fill="auto"/>
            <w:noWrap w:val="0"/>
            <w:tcMar>
              <w:left w:w="57" w:type="dxa"/>
              <w:right w:w="57" w:type="dxa"/>
            </w:tcMar>
            <w:vAlign w:val="top"/>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888" w:type="dxa"/>
            <w:tcBorders>
              <w:top w:val="nil"/>
              <w:left w:val="nil"/>
              <w:bottom w:val="single" w:color="auto" w:sz="8" w:space="0"/>
              <w:right w:val="single" w:color="auto" w:sz="8" w:space="0"/>
            </w:tcBorders>
            <w:shd w:val="clear" w:color="auto" w:fill="auto"/>
            <w:noWrap w:val="0"/>
            <w:tcMar>
              <w:left w:w="57" w:type="dxa"/>
              <w:right w:w="57" w:type="dxa"/>
            </w:tcMar>
            <w:vAlign w:val="top"/>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900" w:type="dxa"/>
            <w:tcBorders>
              <w:top w:val="nil"/>
              <w:left w:val="nil"/>
              <w:bottom w:val="single" w:color="auto" w:sz="8" w:space="0"/>
              <w:right w:val="single" w:color="auto" w:sz="8" w:space="0"/>
            </w:tcBorders>
            <w:shd w:val="clear" w:color="auto" w:fill="auto"/>
            <w:noWrap w:val="0"/>
            <w:tcMar>
              <w:left w:w="57" w:type="dxa"/>
              <w:right w:w="57" w:type="dxa"/>
            </w:tcMar>
            <w:vAlign w:val="top"/>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504" w:type="dxa"/>
            <w:tcBorders>
              <w:top w:val="nil"/>
              <w:left w:val="nil"/>
              <w:bottom w:val="single" w:color="auto" w:sz="8" w:space="0"/>
              <w:right w:val="single" w:color="auto" w:sz="8" w:space="0"/>
            </w:tcBorders>
            <w:shd w:val="clear" w:color="auto" w:fill="auto"/>
            <w:noWrap w:val="0"/>
            <w:tcMar>
              <w:left w:w="57" w:type="dxa"/>
              <w:right w:w="57" w:type="dxa"/>
            </w:tcMar>
            <w:vAlign w:val="top"/>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575" w:type="dxa"/>
            <w:tcBorders>
              <w:top w:val="nil"/>
              <w:left w:val="nil"/>
              <w:bottom w:val="single" w:color="auto" w:sz="8" w:space="0"/>
              <w:right w:val="single" w:color="auto" w:sz="8" w:space="0"/>
            </w:tcBorders>
            <w:shd w:val="clear" w:color="auto" w:fill="auto"/>
            <w:noWrap w:val="0"/>
            <w:tcMar>
              <w:left w:w="57" w:type="dxa"/>
              <w:right w:w="57" w:type="dxa"/>
            </w:tcMar>
            <w:vAlign w:val="top"/>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04" w:type="dxa"/>
            <w:vMerge w:val="continue"/>
            <w:tcBorders>
              <w:top w:val="single" w:color="auto" w:sz="0" w:space="0"/>
              <w:left w:val="single" w:color="auto" w:sz="8" w:space="0"/>
              <w:bottom w:val="outset" w:color="auto" w:sz="8" w:space="0"/>
              <w:right w:val="single" w:color="auto" w:sz="8" w:space="0"/>
            </w:tcBorders>
            <w:shd w:val="clear" w:color="auto" w:fill="auto"/>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textAlignment w:val="baseline"/>
              <w:rPr>
                <w:rFonts w:hint="eastAsia" w:ascii="仿宋_GB2312" w:hAnsi="仿宋_GB2312" w:eastAsia="仿宋_GB2312" w:cs="仿宋_GB2312"/>
                <w:sz w:val="21"/>
                <w:szCs w:val="21"/>
              </w:rPr>
            </w:pPr>
          </w:p>
        </w:tc>
        <w:tc>
          <w:tcPr>
            <w:tcW w:w="840" w:type="dxa"/>
            <w:vMerge w:val="restart"/>
            <w:tcBorders>
              <w:top w:val="single" w:color="auto" w:sz="0" w:space="0"/>
              <w:left w:val="single" w:color="auto" w:sz="0" w:space="0"/>
              <w:bottom w:val="outset" w:color="auto" w:sz="8" w:space="0"/>
              <w:right w:val="single" w:color="auto" w:sz="8" w:space="0"/>
            </w:tcBorders>
            <w:shd w:val="clear" w:color="auto" w:fill="auto"/>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left"/>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（五）不予处理</w:t>
            </w:r>
          </w:p>
        </w:tc>
        <w:tc>
          <w:tcPr>
            <w:tcW w:w="3552" w:type="dxa"/>
            <w:tcBorders>
              <w:top w:val="nil"/>
              <w:left w:val="nil"/>
              <w:bottom w:val="single" w:color="auto" w:sz="8" w:space="0"/>
              <w:right w:val="single" w:color="auto" w:sz="8" w:space="0"/>
            </w:tcBorders>
            <w:shd w:val="clear" w:color="auto" w:fill="auto"/>
            <w:noWrap w:val="0"/>
            <w:tcMar>
              <w:left w:w="57" w:type="dxa"/>
              <w:right w:w="57" w:type="dxa"/>
            </w:tcMar>
            <w:vAlign w:val="top"/>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left"/>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1.信访举报投诉类申请</w:t>
            </w:r>
          </w:p>
        </w:tc>
        <w:tc>
          <w:tcPr>
            <w:tcW w:w="804" w:type="dxa"/>
            <w:tcBorders>
              <w:top w:val="nil"/>
              <w:left w:val="nil"/>
              <w:bottom w:val="single" w:color="auto" w:sz="8" w:space="0"/>
              <w:right w:val="single" w:color="auto" w:sz="8" w:space="0"/>
            </w:tcBorders>
            <w:shd w:val="clear" w:color="auto" w:fill="auto"/>
            <w:noWrap w:val="0"/>
            <w:tcMar>
              <w:left w:w="57" w:type="dxa"/>
              <w:right w:w="57" w:type="dxa"/>
            </w:tcMar>
            <w:vAlign w:val="top"/>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744" w:type="dxa"/>
            <w:tcBorders>
              <w:top w:val="nil"/>
              <w:left w:val="nil"/>
              <w:bottom w:val="single" w:color="auto" w:sz="8" w:space="0"/>
              <w:right w:val="single" w:color="auto" w:sz="8" w:space="0"/>
            </w:tcBorders>
            <w:shd w:val="clear" w:color="auto" w:fill="auto"/>
            <w:noWrap w:val="0"/>
            <w:tcMar>
              <w:left w:w="57" w:type="dxa"/>
              <w:right w:w="57" w:type="dxa"/>
            </w:tcMar>
            <w:vAlign w:val="top"/>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744" w:type="dxa"/>
            <w:tcBorders>
              <w:top w:val="nil"/>
              <w:left w:val="nil"/>
              <w:bottom w:val="single" w:color="auto" w:sz="8" w:space="0"/>
              <w:right w:val="single" w:color="auto" w:sz="8" w:space="0"/>
            </w:tcBorders>
            <w:shd w:val="clear" w:color="auto" w:fill="auto"/>
            <w:noWrap w:val="0"/>
            <w:tcMar>
              <w:left w:w="57" w:type="dxa"/>
              <w:right w:w="57" w:type="dxa"/>
            </w:tcMar>
            <w:vAlign w:val="top"/>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888" w:type="dxa"/>
            <w:tcBorders>
              <w:top w:val="nil"/>
              <w:left w:val="nil"/>
              <w:bottom w:val="single" w:color="auto" w:sz="8" w:space="0"/>
              <w:right w:val="single" w:color="auto" w:sz="8" w:space="0"/>
            </w:tcBorders>
            <w:shd w:val="clear" w:color="auto" w:fill="auto"/>
            <w:noWrap w:val="0"/>
            <w:tcMar>
              <w:left w:w="57" w:type="dxa"/>
              <w:right w:w="57" w:type="dxa"/>
            </w:tcMar>
            <w:vAlign w:val="top"/>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900" w:type="dxa"/>
            <w:tcBorders>
              <w:top w:val="nil"/>
              <w:left w:val="nil"/>
              <w:bottom w:val="single" w:color="auto" w:sz="8" w:space="0"/>
              <w:right w:val="single" w:color="auto" w:sz="8" w:space="0"/>
            </w:tcBorders>
            <w:shd w:val="clear" w:color="auto" w:fill="auto"/>
            <w:noWrap w:val="0"/>
            <w:tcMar>
              <w:left w:w="57" w:type="dxa"/>
              <w:right w:w="57" w:type="dxa"/>
            </w:tcMar>
            <w:vAlign w:val="top"/>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504" w:type="dxa"/>
            <w:tcBorders>
              <w:top w:val="nil"/>
              <w:left w:val="nil"/>
              <w:bottom w:val="single" w:color="auto" w:sz="8" w:space="0"/>
              <w:right w:val="single" w:color="auto" w:sz="8" w:space="0"/>
            </w:tcBorders>
            <w:shd w:val="clear" w:color="auto" w:fill="auto"/>
            <w:noWrap w:val="0"/>
            <w:tcMar>
              <w:left w:w="57" w:type="dxa"/>
              <w:right w:w="57" w:type="dxa"/>
            </w:tcMar>
            <w:vAlign w:val="top"/>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575" w:type="dxa"/>
            <w:tcBorders>
              <w:top w:val="nil"/>
              <w:left w:val="nil"/>
              <w:bottom w:val="single" w:color="auto" w:sz="8" w:space="0"/>
              <w:right w:val="single" w:color="auto" w:sz="8" w:space="0"/>
            </w:tcBorders>
            <w:shd w:val="clear" w:color="auto" w:fill="auto"/>
            <w:noWrap w:val="0"/>
            <w:tcMar>
              <w:left w:w="57" w:type="dxa"/>
              <w:right w:w="57" w:type="dxa"/>
            </w:tcMar>
            <w:vAlign w:val="top"/>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04" w:type="dxa"/>
            <w:vMerge w:val="continue"/>
            <w:tcBorders>
              <w:top w:val="single" w:color="auto" w:sz="0" w:space="0"/>
              <w:left w:val="single" w:color="auto" w:sz="8" w:space="0"/>
              <w:bottom w:val="outset" w:color="auto" w:sz="8" w:space="0"/>
              <w:right w:val="single" w:color="auto" w:sz="8" w:space="0"/>
            </w:tcBorders>
            <w:shd w:val="clear" w:color="auto" w:fill="auto"/>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textAlignment w:val="baseline"/>
              <w:rPr>
                <w:rFonts w:hint="eastAsia" w:ascii="仿宋_GB2312" w:hAnsi="仿宋_GB2312" w:eastAsia="仿宋_GB2312" w:cs="仿宋_GB2312"/>
                <w:sz w:val="21"/>
                <w:szCs w:val="21"/>
              </w:rPr>
            </w:pPr>
          </w:p>
        </w:tc>
        <w:tc>
          <w:tcPr>
            <w:tcW w:w="840" w:type="dxa"/>
            <w:vMerge w:val="continue"/>
            <w:tcBorders>
              <w:top w:val="single" w:color="auto" w:sz="0" w:space="0"/>
              <w:left w:val="single" w:color="auto" w:sz="0" w:space="0"/>
              <w:bottom w:val="outset" w:color="auto" w:sz="8" w:space="0"/>
              <w:right w:val="single" w:color="auto" w:sz="8" w:space="0"/>
            </w:tcBorders>
            <w:shd w:val="clear" w:color="auto" w:fill="auto"/>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textAlignment w:val="baseline"/>
              <w:rPr>
                <w:rFonts w:hint="eastAsia" w:ascii="仿宋_GB2312" w:hAnsi="仿宋_GB2312" w:eastAsia="仿宋_GB2312" w:cs="仿宋_GB2312"/>
                <w:sz w:val="21"/>
                <w:szCs w:val="21"/>
              </w:rPr>
            </w:pPr>
          </w:p>
        </w:tc>
        <w:tc>
          <w:tcPr>
            <w:tcW w:w="3552" w:type="dxa"/>
            <w:tcBorders>
              <w:top w:val="nil"/>
              <w:left w:val="nil"/>
              <w:bottom w:val="single" w:color="auto" w:sz="8" w:space="0"/>
              <w:right w:val="single" w:color="auto" w:sz="8" w:space="0"/>
            </w:tcBorders>
            <w:shd w:val="clear" w:color="auto" w:fill="auto"/>
            <w:noWrap w:val="0"/>
            <w:tcMar>
              <w:left w:w="57" w:type="dxa"/>
              <w:right w:w="57" w:type="dxa"/>
            </w:tcMar>
            <w:vAlign w:val="top"/>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left"/>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2.重复申请</w:t>
            </w:r>
          </w:p>
        </w:tc>
        <w:tc>
          <w:tcPr>
            <w:tcW w:w="804" w:type="dxa"/>
            <w:tcBorders>
              <w:top w:val="nil"/>
              <w:left w:val="nil"/>
              <w:bottom w:val="single" w:color="auto" w:sz="8" w:space="0"/>
              <w:right w:val="single" w:color="auto" w:sz="8" w:space="0"/>
            </w:tcBorders>
            <w:shd w:val="clear" w:color="auto" w:fill="auto"/>
            <w:noWrap w:val="0"/>
            <w:tcMar>
              <w:left w:w="57" w:type="dxa"/>
              <w:right w:w="57" w:type="dxa"/>
            </w:tcMar>
            <w:vAlign w:val="top"/>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744" w:type="dxa"/>
            <w:tcBorders>
              <w:top w:val="nil"/>
              <w:left w:val="nil"/>
              <w:bottom w:val="single" w:color="auto" w:sz="8" w:space="0"/>
              <w:right w:val="single" w:color="auto" w:sz="8" w:space="0"/>
            </w:tcBorders>
            <w:shd w:val="clear" w:color="auto" w:fill="auto"/>
            <w:noWrap w:val="0"/>
            <w:tcMar>
              <w:left w:w="57" w:type="dxa"/>
              <w:right w:w="57" w:type="dxa"/>
            </w:tcMar>
            <w:vAlign w:val="top"/>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744" w:type="dxa"/>
            <w:tcBorders>
              <w:top w:val="nil"/>
              <w:left w:val="nil"/>
              <w:bottom w:val="single" w:color="auto" w:sz="8" w:space="0"/>
              <w:right w:val="single" w:color="auto" w:sz="8" w:space="0"/>
            </w:tcBorders>
            <w:shd w:val="clear" w:color="auto" w:fill="auto"/>
            <w:noWrap w:val="0"/>
            <w:tcMar>
              <w:left w:w="57" w:type="dxa"/>
              <w:right w:w="57" w:type="dxa"/>
            </w:tcMar>
            <w:vAlign w:val="top"/>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888" w:type="dxa"/>
            <w:tcBorders>
              <w:top w:val="nil"/>
              <w:left w:val="nil"/>
              <w:bottom w:val="single" w:color="auto" w:sz="8" w:space="0"/>
              <w:right w:val="single" w:color="auto" w:sz="8" w:space="0"/>
            </w:tcBorders>
            <w:shd w:val="clear" w:color="auto" w:fill="auto"/>
            <w:noWrap w:val="0"/>
            <w:tcMar>
              <w:left w:w="57" w:type="dxa"/>
              <w:right w:w="57" w:type="dxa"/>
            </w:tcMar>
            <w:vAlign w:val="top"/>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900" w:type="dxa"/>
            <w:tcBorders>
              <w:top w:val="nil"/>
              <w:left w:val="nil"/>
              <w:bottom w:val="single" w:color="auto" w:sz="8" w:space="0"/>
              <w:right w:val="single" w:color="auto" w:sz="8" w:space="0"/>
            </w:tcBorders>
            <w:shd w:val="clear" w:color="auto" w:fill="auto"/>
            <w:noWrap w:val="0"/>
            <w:tcMar>
              <w:left w:w="57" w:type="dxa"/>
              <w:right w:w="57" w:type="dxa"/>
            </w:tcMar>
            <w:vAlign w:val="top"/>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504" w:type="dxa"/>
            <w:tcBorders>
              <w:top w:val="nil"/>
              <w:left w:val="nil"/>
              <w:bottom w:val="single" w:color="auto" w:sz="8" w:space="0"/>
              <w:right w:val="single" w:color="auto" w:sz="8" w:space="0"/>
            </w:tcBorders>
            <w:shd w:val="clear" w:color="auto" w:fill="auto"/>
            <w:noWrap w:val="0"/>
            <w:tcMar>
              <w:left w:w="57" w:type="dxa"/>
              <w:right w:w="57" w:type="dxa"/>
            </w:tcMar>
            <w:vAlign w:val="top"/>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575" w:type="dxa"/>
            <w:tcBorders>
              <w:top w:val="nil"/>
              <w:left w:val="nil"/>
              <w:bottom w:val="single" w:color="auto" w:sz="8" w:space="0"/>
              <w:right w:val="single" w:color="auto" w:sz="8" w:space="0"/>
            </w:tcBorders>
            <w:shd w:val="clear" w:color="auto" w:fill="auto"/>
            <w:noWrap w:val="0"/>
            <w:tcMar>
              <w:left w:w="57" w:type="dxa"/>
              <w:right w:w="57" w:type="dxa"/>
            </w:tcMar>
            <w:vAlign w:val="top"/>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04" w:type="dxa"/>
            <w:vMerge w:val="continue"/>
            <w:tcBorders>
              <w:top w:val="single" w:color="auto" w:sz="0" w:space="0"/>
              <w:left w:val="single" w:color="auto" w:sz="8" w:space="0"/>
              <w:bottom w:val="outset" w:color="auto" w:sz="8" w:space="0"/>
              <w:right w:val="single" w:color="auto" w:sz="8" w:space="0"/>
            </w:tcBorders>
            <w:shd w:val="clear" w:color="auto" w:fill="auto"/>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textAlignment w:val="baseline"/>
              <w:rPr>
                <w:rFonts w:hint="eastAsia" w:ascii="仿宋_GB2312" w:hAnsi="仿宋_GB2312" w:eastAsia="仿宋_GB2312" w:cs="仿宋_GB2312"/>
                <w:sz w:val="21"/>
                <w:szCs w:val="21"/>
              </w:rPr>
            </w:pPr>
          </w:p>
        </w:tc>
        <w:tc>
          <w:tcPr>
            <w:tcW w:w="840" w:type="dxa"/>
            <w:vMerge w:val="continue"/>
            <w:tcBorders>
              <w:top w:val="single" w:color="auto" w:sz="0" w:space="0"/>
              <w:left w:val="single" w:color="auto" w:sz="0" w:space="0"/>
              <w:bottom w:val="outset" w:color="auto" w:sz="8" w:space="0"/>
              <w:right w:val="single" w:color="auto" w:sz="8" w:space="0"/>
            </w:tcBorders>
            <w:shd w:val="clear" w:color="auto" w:fill="auto"/>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textAlignment w:val="baseline"/>
              <w:rPr>
                <w:rFonts w:hint="eastAsia" w:ascii="仿宋_GB2312" w:hAnsi="仿宋_GB2312" w:eastAsia="仿宋_GB2312" w:cs="仿宋_GB2312"/>
                <w:sz w:val="21"/>
                <w:szCs w:val="21"/>
              </w:rPr>
            </w:pPr>
          </w:p>
        </w:tc>
        <w:tc>
          <w:tcPr>
            <w:tcW w:w="3552" w:type="dxa"/>
            <w:tcBorders>
              <w:top w:val="nil"/>
              <w:left w:val="nil"/>
              <w:bottom w:val="single" w:color="auto" w:sz="8" w:space="0"/>
              <w:right w:val="single" w:color="auto" w:sz="8" w:space="0"/>
            </w:tcBorders>
            <w:shd w:val="clear" w:color="auto" w:fill="auto"/>
            <w:noWrap w:val="0"/>
            <w:tcMar>
              <w:left w:w="57" w:type="dxa"/>
              <w:right w:w="57" w:type="dxa"/>
            </w:tcMar>
            <w:vAlign w:val="top"/>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left"/>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3.要求提供公开出版物</w:t>
            </w:r>
          </w:p>
        </w:tc>
        <w:tc>
          <w:tcPr>
            <w:tcW w:w="804" w:type="dxa"/>
            <w:tcBorders>
              <w:top w:val="nil"/>
              <w:left w:val="nil"/>
              <w:bottom w:val="single" w:color="auto" w:sz="8" w:space="0"/>
              <w:right w:val="single" w:color="auto" w:sz="8" w:space="0"/>
            </w:tcBorders>
            <w:shd w:val="clear" w:color="auto" w:fill="auto"/>
            <w:noWrap w:val="0"/>
            <w:tcMar>
              <w:left w:w="57" w:type="dxa"/>
              <w:right w:w="57" w:type="dxa"/>
            </w:tcMar>
            <w:vAlign w:val="top"/>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744" w:type="dxa"/>
            <w:tcBorders>
              <w:top w:val="nil"/>
              <w:left w:val="nil"/>
              <w:bottom w:val="single" w:color="auto" w:sz="8" w:space="0"/>
              <w:right w:val="single" w:color="auto" w:sz="8" w:space="0"/>
            </w:tcBorders>
            <w:shd w:val="clear" w:color="auto" w:fill="auto"/>
            <w:noWrap w:val="0"/>
            <w:tcMar>
              <w:left w:w="57" w:type="dxa"/>
              <w:right w:w="57" w:type="dxa"/>
            </w:tcMar>
            <w:vAlign w:val="top"/>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744" w:type="dxa"/>
            <w:tcBorders>
              <w:top w:val="nil"/>
              <w:left w:val="nil"/>
              <w:bottom w:val="single" w:color="auto" w:sz="8" w:space="0"/>
              <w:right w:val="single" w:color="auto" w:sz="8" w:space="0"/>
            </w:tcBorders>
            <w:shd w:val="clear" w:color="auto" w:fill="auto"/>
            <w:noWrap w:val="0"/>
            <w:tcMar>
              <w:left w:w="57" w:type="dxa"/>
              <w:right w:w="57" w:type="dxa"/>
            </w:tcMar>
            <w:vAlign w:val="top"/>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888" w:type="dxa"/>
            <w:tcBorders>
              <w:top w:val="nil"/>
              <w:left w:val="nil"/>
              <w:bottom w:val="single" w:color="auto" w:sz="8" w:space="0"/>
              <w:right w:val="single" w:color="auto" w:sz="8" w:space="0"/>
            </w:tcBorders>
            <w:shd w:val="clear" w:color="auto" w:fill="auto"/>
            <w:noWrap w:val="0"/>
            <w:tcMar>
              <w:left w:w="57" w:type="dxa"/>
              <w:right w:w="57" w:type="dxa"/>
            </w:tcMar>
            <w:vAlign w:val="top"/>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900" w:type="dxa"/>
            <w:tcBorders>
              <w:top w:val="nil"/>
              <w:left w:val="nil"/>
              <w:bottom w:val="single" w:color="auto" w:sz="8" w:space="0"/>
              <w:right w:val="single" w:color="auto" w:sz="8" w:space="0"/>
            </w:tcBorders>
            <w:shd w:val="clear" w:color="auto" w:fill="auto"/>
            <w:noWrap w:val="0"/>
            <w:tcMar>
              <w:left w:w="57" w:type="dxa"/>
              <w:right w:w="57" w:type="dxa"/>
            </w:tcMar>
            <w:vAlign w:val="top"/>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504" w:type="dxa"/>
            <w:tcBorders>
              <w:top w:val="nil"/>
              <w:left w:val="nil"/>
              <w:bottom w:val="single" w:color="auto" w:sz="8" w:space="0"/>
              <w:right w:val="single" w:color="auto" w:sz="8" w:space="0"/>
            </w:tcBorders>
            <w:shd w:val="clear" w:color="auto" w:fill="auto"/>
            <w:noWrap w:val="0"/>
            <w:tcMar>
              <w:left w:w="57" w:type="dxa"/>
              <w:right w:w="57" w:type="dxa"/>
            </w:tcMar>
            <w:vAlign w:val="top"/>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575" w:type="dxa"/>
            <w:tcBorders>
              <w:top w:val="nil"/>
              <w:left w:val="nil"/>
              <w:bottom w:val="single" w:color="auto" w:sz="8" w:space="0"/>
              <w:right w:val="single" w:color="auto" w:sz="8" w:space="0"/>
            </w:tcBorders>
            <w:shd w:val="clear" w:color="auto" w:fill="auto"/>
            <w:noWrap w:val="0"/>
            <w:tcMar>
              <w:left w:w="57" w:type="dxa"/>
              <w:right w:w="57" w:type="dxa"/>
            </w:tcMar>
            <w:vAlign w:val="top"/>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04" w:type="dxa"/>
            <w:vMerge w:val="continue"/>
            <w:tcBorders>
              <w:top w:val="single" w:color="auto" w:sz="0" w:space="0"/>
              <w:left w:val="single" w:color="auto" w:sz="8" w:space="0"/>
              <w:bottom w:val="outset" w:color="auto" w:sz="8" w:space="0"/>
              <w:right w:val="single" w:color="auto" w:sz="8" w:space="0"/>
            </w:tcBorders>
            <w:shd w:val="clear" w:color="auto" w:fill="auto"/>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textAlignment w:val="baseline"/>
              <w:rPr>
                <w:rFonts w:hint="eastAsia" w:ascii="仿宋_GB2312" w:hAnsi="仿宋_GB2312" w:eastAsia="仿宋_GB2312" w:cs="仿宋_GB2312"/>
                <w:sz w:val="21"/>
                <w:szCs w:val="21"/>
              </w:rPr>
            </w:pPr>
          </w:p>
        </w:tc>
        <w:tc>
          <w:tcPr>
            <w:tcW w:w="840" w:type="dxa"/>
            <w:vMerge w:val="continue"/>
            <w:tcBorders>
              <w:top w:val="single" w:color="auto" w:sz="0" w:space="0"/>
              <w:left w:val="single" w:color="auto" w:sz="0" w:space="0"/>
              <w:bottom w:val="outset" w:color="auto" w:sz="8" w:space="0"/>
              <w:right w:val="single" w:color="auto" w:sz="8" w:space="0"/>
            </w:tcBorders>
            <w:shd w:val="clear" w:color="auto" w:fill="auto"/>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textAlignment w:val="baseline"/>
              <w:rPr>
                <w:rFonts w:hint="eastAsia" w:ascii="仿宋_GB2312" w:hAnsi="仿宋_GB2312" w:eastAsia="仿宋_GB2312" w:cs="仿宋_GB2312"/>
                <w:sz w:val="21"/>
                <w:szCs w:val="21"/>
              </w:rPr>
            </w:pPr>
          </w:p>
        </w:tc>
        <w:tc>
          <w:tcPr>
            <w:tcW w:w="3552" w:type="dxa"/>
            <w:tcBorders>
              <w:top w:val="nil"/>
              <w:left w:val="nil"/>
              <w:bottom w:val="single" w:color="auto" w:sz="8" w:space="0"/>
              <w:right w:val="single" w:color="auto" w:sz="8" w:space="0"/>
            </w:tcBorders>
            <w:shd w:val="clear" w:color="auto" w:fill="auto"/>
            <w:noWrap w:val="0"/>
            <w:tcMar>
              <w:left w:w="57" w:type="dxa"/>
              <w:right w:w="57" w:type="dxa"/>
            </w:tcMar>
            <w:vAlign w:val="top"/>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left"/>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4.无正当理由大量反复申请</w:t>
            </w:r>
          </w:p>
        </w:tc>
        <w:tc>
          <w:tcPr>
            <w:tcW w:w="804" w:type="dxa"/>
            <w:tcBorders>
              <w:top w:val="nil"/>
              <w:left w:val="nil"/>
              <w:bottom w:val="single" w:color="auto" w:sz="8" w:space="0"/>
              <w:right w:val="single" w:color="auto" w:sz="8" w:space="0"/>
            </w:tcBorders>
            <w:shd w:val="clear" w:color="auto" w:fill="auto"/>
            <w:noWrap w:val="0"/>
            <w:tcMar>
              <w:left w:w="57" w:type="dxa"/>
              <w:right w:w="57" w:type="dxa"/>
            </w:tcMar>
            <w:vAlign w:val="top"/>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744" w:type="dxa"/>
            <w:tcBorders>
              <w:top w:val="nil"/>
              <w:left w:val="nil"/>
              <w:bottom w:val="single" w:color="auto" w:sz="8" w:space="0"/>
              <w:right w:val="single" w:color="auto" w:sz="8" w:space="0"/>
            </w:tcBorders>
            <w:shd w:val="clear" w:color="auto" w:fill="auto"/>
            <w:noWrap w:val="0"/>
            <w:tcMar>
              <w:left w:w="57" w:type="dxa"/>
              <w:right w:w="57" w:type="dxa"/>
            </w:tcMar>
            <w:vAlign w:val="top"/>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744" w:type="dxa"/>
            <w:tcBorders>
              <w:top w:val="nil"/>
              <w:left w:val="nil"/>
              <w:bottom w:val="single" w:color="auto" w:sz="8" w:space="0"/>
              <w:right w:val="single" w:color="auto" w:sz="8" w:space="0"/>
            </w:tcBorders>
            <w:shd w:val="clear" w:color="auto" w:fill="auto"/>
            <w:noWrap w:val="0"/>
            <w:tcMar>
              <w:left w:w="57" w:type="dxa"/>
              <w:right w:w="57" w:type="dxa"/>
            </w:tcMar>
            <w:vAlign w:val="top"/>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888" w:type="dxa"/>
            <w:tcBorders>
              <w:top w:val="nil"/>
              <w:left w:val="nil"/>
              <w:bottom w:val="single" w:color="auto" w:sz="8" w:space="0"/>
              <w:right w:val="single" w:color="auto" w:sz="8" w:space="0"/>
            </w:tcBorders>
            <w:shd w:val="clear" w:color="auto" w:fill="auto"/>
            <w:noWrap w:val="0"/>
            <w:tcMar>
              <w:left w:w="57" w:type="dxa"/>
              <w:right w:w="57" w:type="dxa"/>
            </w:tcMar>
            <w:vAlign w:val="top"/>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900" w:type="dxa"/>
            <w:tcBorders>
              <w:top w:val="nil"/>
              <w:left w:val="nil"/>
              <w:bottom w:val="single" w:color="auto" w:sz="8" w:space="0"/>
              <w:right w:val="single" w:color="auto" w:sz="8" w:space="0"/>
            </w:tcBorders>
            <w:shd w:val="clear" w:color="auto" w:fill="auto"/>
            <w:noWrap w:val="0"/>
            <w:tcMar>
              <w:left w:w="57" w:type="dxa"/>
              <w:right w:w="57" w:type="dxa"/>
            </w:tcMar>
            <w:vAlign w:val="top"/>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504" w:type="dxa"/>
            <w:tcBorders>
              <w:top w:val="nil"/>
              <w:left w:val="nil"/>
              <w:bottom w:val="single" w:color="auto" w:sz="8" w:space="0"/>
              <w:right w:val="single" w:color="auto" w:sz="8" w:space="0"/>
            </w:tcBorders>
            <w:shd w:val="clear" w:color="auto" w:fill="auto"/>
            <w:noWrap w:val="0"/>
            <w:tcMar>
              <w:left w:w="57" w:type="dxa"/>
              <w:right w:w="57" w:type="dxa"/>
            </w:tcMar>
            <w:vAlign w:val="top"/>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575" w:type="dxa"/>
            <w:tcBorders>
              <w:top w:val="nil"/>
              <w:left w:val="nil"/>
              <w:bottom w:val="single" w:color="auto" w:sz="8" w:space="0"/>
              <w:right w:val="single" w:color="auto" w:sz="8" w:space="0"/>
            </w:tcBorders>
            <w:shd w:val="clear" w:color="auto" w:fill="auto"/>
            <w:noWrap w:val="0"/>
            <w:tcMar>
              <w:left w:w="57" w:type="dxa"/>
              <w:right w:w="57" w:type="dxa"/>
            </w:tcMar>
            <w:vAlign w:val="top"/>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804" w:type="dxa"/>
            <w:vMerge w:val="continue"/>
            <w:tcBorders>
              <w:top w:val="single" w:color="auto" w:sz="0" w:space="0"/>
              <w:left w:val="single" w:color="auto" w:sz="8" w:space="0"/>
              <w:bottom w:val="outset" w:color="auto" w:sz="8" w:space="0"/>
              <w:right w:val="single" w:color="auto" w:sz="8" w:space="0"/>
            </w:tcBorders>
            <w:shd w:val="clear" w:color="auto" w:fill="auto"/>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textAlignment w:val="baseline"/>
              <w:rPr>
                <w:rFonts w:hint="eastAsia" w:ascii="仿宋_GB2312" w:hAnsi="仿宋_GB2312" w:eastAsia="仿宋_GB2312" w:cs="仿宋_GB2312"/>
                <w:sz w:val="21"/>
                <w:szCs w:val="21"/>
              </w:rPr>
            </w:pPr>
          </w:p>
        </w:tc>
        <w:tc>
          <w:tcPr>
            <w:tcW w:w="840" w:type="dxa"/>
            <w:vMerge w:val="continue"/>
            <w:tcBorders>
              <w:top w:val="single" w:color="auto" w:sz="0" w:space="0"/>
              <w:left w:val="single" w:color="auto" w:sz="0" w:space="0"/>
              <w:bottom w:val="outset" w:color="auto" w:sz="8" w:space="0"/>
              <w:right w:val="single" w:color="auto" w:sz="8" w:space="0"/>
            </w:tcBorders>
            <w:shd w:val="clear" w:color="auto" w:fill="auto"/>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textAlignment w:val="baseline"/>
              <w:rPr>
                <w:rFonts w:hint="eastAsia" w:ascii="仿宋_GB2312" w:hAnsi="仿宋_GB2312" w:eastAsia="仿宋_GB2312" w:cs="仿宋_GB2312"/>
                <w:sz w:val="21"/>
                <w:szCs w:val="21"/>
              </w:rPr>
            </w:pPr>
          </w:p>
        </w:tc>
        <w:tc>
          <w:tcPr>
            <w:tcW w:w="3552" w:type="dxa"/>
            <w:tcBorders>
              <w:top w:val="single" w:color="auto" w:sz="0" w:space="0"/>
              <w:left w:val="single" w:color="auto" w:sz="0" w:space="0"/>
              <w:bottom w:val="outset" w:color="auto" w:sz="8" w:space="0"/>
              <w:right w:val="single" w:color="auto" w:sz="8" w:space="0"/>
            </w:tcBorders>
            <w:shd w:val="clear" w:color="auto" w:fill="auto"/>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5.要求行政机关确认或重新出具已获取信息</w:t>
            </w:r>
          </w:p>
        </w:tc>
        <w:tc>
          <w:tcPr>
            <w:tcW w:w="804" w:type="dxa"/>
            <w:tcBorders>
              <w:top w:val="single" w:color="auto" w:sz="0" w:space="0"/>
              <w:left w:val="single" w:color="auto" w:sz="0" w:space="0"/>
              <w:bottom w:val="outset" w:color="auto" w:sz="8" w:space="0"/>
              <w:right w:val="single" w:color="auto" w:sz="8" w:space="0"/>
            </w:tcBorders>
            <w:shd w:val="clear" w:color="auto" w:fill="auto"/>
            <w:noWrap w:val="0"/>
            <w:tcMar>
              <w:left w:w="57" w:type="dxa"/>
              <w:right w:w="57" w:type="dxa"/>
            </w:tcMar>
            <w:vAlign w:val="top"/>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744" w:type="dxa"/>
            <w:tcBorders>
              <w:top w:val="single" w:color="auto" w:sz="0" w:space="0"/>
              <w:left w:val="single" w:color="auto" w:sz="0" w:space="0"/>
              <w:bottom w:val="outset" w:color="auto" w:sz="8" w:space="0"/>
              <w:right w:val="single" w:color="auto" w:sz="8" w:space="0"/>
            </w:tcBorders>
            <w:shd w:val="clear" w:color="auto" w:fill="auto"/>
            <w:noWrap w:val="0"/>
            <w:tcMar>
              <w:left w:w="57" w:type="dxa"/>
              <w:right w:w="57" w:type="dxa"/>
            </w:tcMar>
            <w:vAlign w:val="top"/>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744" w:type="dxa"/>
            <w:tcBorders>
              <w:top w:val="single" w:color="auto" w:sz="0" w:space="0"/>
              <w:left w:val="single" w:color="auto" w:sz="0" w:space="0"/>
              <w:bottom w:val="outset" w:color="auto" w:sz="8" w:space="0"/>
              <w:right w:val="single" w:color="auto" w:sz="8" w:space="0"/>
            </w:tcBorders>
            <w:shd w:val="clear" w:color="auto" w:fill="auto"/>
            <w:noWrap w:val="0"/>
            <w:tcMar>
              <w:left w:w="57" w:type="dxa"/>
              <w:right w:w="57" w:type="dxa"/>
            </w:tcMar>
            <w:vAlign w:val="top"/>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888" w:type="dxa"/>
            <w:tcBorders>
              <w:top w:val="single" w:color="auto" w:sz="0" w:space="0"/>
              <w:left w:val="single" w:color="auto" w:sz="0" w:space="0"/>
              <w:bottom w:val="outset" w:color="auto" w:sz="8" w:space="0"/>
              <w:right w:val="single" w:color="auto" w:sz="8" w:space="0"/>
            </w:tcBorders>
            <w:shd w:val="clear" w:color="auto" w:fill="auto"/>
            <w:noWrap w:val="0"/>
            <w:tcMar>
              <w:left w:w="57" w:type="dxa"/>
              <w:right w:w="57" w:type="dxa"/>
            </w:tcMar>
            <w:vAlign w:val="top"/>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900" w:type="dxa"/>
            <w:tcBorders>
              <w:top w:val="single" w:color="auto" w:sz="0" w:space="0"/>
              <w:left w:val="single" w:color="auto" w:sz="0" w:space="0"/>
              <w:bottom w:val="outset" w:color="auto" w:sz="8" w:space="0"/>
              <w:right w:val="single" w:color="auto" w:sz="8" w:space="0"/>
            </w:tcBorders>
            <w:shd w:val="clear" w:color="auto" w:fill="auto"/>
            <w:noWrap w:val="0"/>
            <w:tcMar>
              <w:left w:w="57" w:type="dxa"/>
              <w:right w:w="57" w:type="dxa"/>
            </w:tcMar>
            <w:vAlign w:val="top"/>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504" w:type="dxa"/>
            <w:tcBorders>
              <w:top w:val="single" w:color="auto" w:sz="0" w:space="0"/>
              <w:left w:val="single" w:color="auto" w:sz="0" w:space="0"/>
              <w:bottom w:val="outset" w:color="auto" w:sz="8" w:space="0"/>
              <w:right w:val="single" w:color="auto" w:sz="8" w:space="0"/>
            </w:tcBorders>
            <w:shd w:val="clear" w:color="auto" w:fill="auto"/>
            <w:noWrap w:val="0"/>
            <w:tcMar>
              <w:left w:w="57" w:type="dxa"/>
              <w:right w:w="57" w:type="dxa"/>
            </w:tcMar>
            <w:vAlign w:val="top"/>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575" w:type="dxa"/>
            <w:tcBorders>
              <w:top w:val="single" w:color="auto" w:sz="0" w:space="0"/>
              <w:left w:val="single" w:color="auto" w:sz="0" w:space="0"/>
              <w:bottom w:val="outset" w:color="auto" w:sz="8" w:space="0"/>
              <w:right w:val="single" w:color="auto" w:sz="8" w:space="0"/>
            </w:tcBorders>
            <w:shd w:val="clear" w:color="auto" w:fill="auto"/>
            <w:noWrap w:val="0"/>
            <w:tcMar>
              <w:left w:w="57" w:type="dxa"/>
              <w:right w:w="57" w:type="dxa"/>
            </w:tcMar>
            <w:vAlign w:val="top"/>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04" w:type="dxa"/>
            <w:vMerge w:val="continue"/>
            <w:tcBorders>
              <w:top w:val="single" w:color="auto" w:sz="0" w:space="0"/>
              <w:left w:val="single" w:color="auto" w:sz="8" w:space="0"/>
              <w:bottom w:val="outset" w:color="auto" w:sz="8" w:space="0"/>
              <w:right w:val="single" w:color="auto" w:sz="8" w:space="0"/>
            </w:tcBorders>
            <w:shd w:val="clear" w:color="auto" w:fill="auto"/>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textAlignment w:val="baseline"/>
              <w:rPr>
                <w:rFonts w:hint="eastAsia" w:ascii="仿宋_GB2312" w:hAnsi="仿宋_GB2312" w:eastAsia="仿宋_GB2312" w:cs="仿宋_GB2312"/>
                <w:sz w:val="21"/>
                <w:szCs w:val="21"/>
              </w:rPr>
            </w:pPr>
          </w:p>
        </w:tc>
        <w:tc>
          <w:tcPr>
            <w:tcW w:w="840" w:type="dxa"/>
            <w:vMerge w:val="restart"/>
            <w:tcBorders>
              <w:top w:val="outset" w:color="auto" w:sz="8" w:space="0"/>
              <w:left w:val="single" w:color="auto" w:sz="0" w:space="0"/>
              <w:bottom w:val="outset" w:color="auto" w:sz="8" w:space="0"/>
              <w:right w:val="single" w:color="auto" w:sz="8" w:space="0"/>
            </w:tcBorders>
            <w:shd w:val="clear" w:color="auto" w:fill="auto"/>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left"/>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（六）其他处理</w:t>
            </w:r>
          </w:p>
        </w:tc>
        <w:tc>
          <w:tcPr>
            <w:tcW w:w="3552"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1.申请人无正当理由逾期不补正、行政机关不再处理其政府信息公开申请</w:t>
            </w:r>
          </w:p>
        </w:tc>
        <w:tc>
          <w:tcPr>
            <w:tcW w:w="804"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744"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744"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888"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900"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504"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575"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04" w:type="dxa"/>
            <w:vMerge w:val="continue"/>
            <w:tcBorders>
              <w:top w:val="single" w:color="auto" w:sz="0" w:space="0"/>
              <w:left w:val="single" w:color="auto" w:sz="8" w:space="0"/>
              <w:bottom w:val="outset" w:color="auto" w:sz="8" w:space="0"/>
              <w:right w:val="single" w:color="auto" w:sz="8" w:space="0"/>
            </w:tcBorders>
            <w:shd w:val="clear" w:color="auto" w:fill="auto"/>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textAlignment w:val="baseline"/>
              <w:rPr>
                <w:rFonts w:hint="eastAsia" w:ascii="仿宋_GB2312" w:hAnsi="仿宋_GB2312" w:eastAsia="仿宋_GB2312" w:cs="仿宋_GB2312"/>
                <w:sz w:val="21"/>
                <w:szCs w:val="21"/>
              </w:rPr>
            </w:pPr>
          </w:p>
        </w:tc>
        <w:tc>
          <w:tcPr>
            <w:tcW w:w="840" w:type="dxa"/>
            <w:vMerge w:val="continue"/>
            <w:tcBorders>
              <w:top w:val="outset" w:color="auto" w:sz="8" w:space="0"/>
              <w:left w:val="single" w:color="auto" w:sz="0" w:space="0"/>
              <w:bottom w:val="outset" w:color="auto" w:sz="8" w:space="0"/>
              <w:right w:val="single" w:color="auto" w:sz="8" w:space="0"/>
            </w:tcBorders>
            <w:shd w:val="clear" w:color="auto" w:fill="auto"/>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textAlignment w:val="baseline"/>
              <w:rPr>
                <w:rFonts w:hint="eastAsia" w:ascii="仿宋_GB2312" w:hAnsi="仿宋_GB2312" w:eastAsia="仿宋_GB2312" w:cs="仿宋_GB2312"/>
                <w:sz w:val="21"/>
                <w:szCs w:val="21"/>
              </w:rPr>
            </w:pPr>
          </w:p>
        </w:tc>
        <w:tc>
          <w:tcPr>
            <w:tcW w:w="3552"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2.申请人逾期未按收费通知要求缴纳费用、行政机关不再处理其政府信息公开申请</w:t>
            </w:r>
          </w:p>
        </w:tc>
        <w:tc>
          <w:tcPr>
            <w:tcW w:w="804"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744"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744"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888"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900"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504"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575"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04" w:type="dxa"/>
            <w:vMerge w:val="continue"/>
            <w:tcBorders>
              <w:top w:val="single" w:color="auto" w:sz="0" w:space="0"/>
              <w:left w:val="single" w:color="auto" w:sz="8" w:space="0"/>
              <w:bottom w:val="outset" w:color="auto" w:sz="8" w:space="0"/>
              <w:right w:val="single" w:color="auto" w:sz="8" w:space="0"/>
            </w:tcBorders>
            <w:shd w:val="clear" w:color="auto" w:fill="auto"/>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textAlignment w:val="baseline"/>
              <w:rPr>
                <w:rFonts w:hint="eastAsia" w:ascii="仿宋_GB2312" w:hAnsi="仿宋_GB2312" w:eastAsia="仿宋_GB2312" w:cs="仿宋_GB2312"/>
                <w:sz w:val="21"/>
                <w:szCs w:val="21"/>
              </w:rPr>
            </w:pPr>
          </w:p>
        </w:tc>
        <w:tc>
          <w:tcPr>
            <w:tcW w:w="840" w:type="dxa"/>
            <w:vMerge w:val="continue"/>
            <w:tcBorders>
              <w:top w:val="outset" w:color="auto" w:sz="8" w:space="0"/>
              <w:left w:val="single" w:color="auto" w:sz="0" w:space="0"/>
              <w:bottom w:val="outset" w:color="auto" w:sz="8" w:space="0"/>
              <w:right w:val="single" w:color="auto" w:sz="8" w:space="0"/>
            </w:tcBorders>
            <w:shd w:val="clear" w:color="auto" w:fill="auto"/>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textAlignment w:val="baseline"/>
              <w:rPr>
                <w:rFonts w:hint="eastAsia" w:ascii="仿宋_GB2312" w:hAnsi="仿宋_GB2312" w:eastAsia="仿宋_GB2312" w:cs="仿宋_GB2312"/>
                <w:sz w:val="21"/>
                <w:szCs w:val="21"/>
              </w:rPr>
            </w:pPr>
          </w:p>
        </w:tc>
        <w:tc>
          <w:tcPr>
            <w:tcW w:w="3552"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left"/>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3.其他</w:t>
            </w:r>
          </w:p>
        </w:tc>
        <w:tc>
          <w:tcPr>
            <w:tcW w:w="804"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744"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744"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888"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900"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504"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575"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04" w:type="dxa"/>
            <w:vMerge w:val="continue"/>
            <w:tcBorders>
              <w:top w:val="single" w:color="auto" w:sz="0" w:space="0"/>
              <w:left w:val="single" w:color="auto" w:sz="8" w:space="0"/>
              <w:bottom w:val="outset" w:color="auto" w:sz="8" w:space="0"/>
              <w:right w:val="single" w:color="auto" w:sz="8" w:space="0"/>
            </w:tcBorders>
            <w:shd w:val="clear" w:color="auto" w:fill="auto"/>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textAlignment w:val="baseline"/>
              <w:rPr>
                <w:rFonts w:hint="eastAsia" w:ascii="仿宋_GB2312" w:hAnsi="仿宋_GB2312" w:eastAsia="仿宋_GB2312" w:cs="仿宋_GB2312"/>
                <w:sz w:val="21"/>
                <w:szCs w:val="21"/>
              </w:rPr>
            </w:pPr>
          </w:p>
        </w:tc>
        <w:tc>
          <w:tcPr>
            <w:tcW w:w="4392" w:type="dxa"/>
            <w:gridSpan w:val="2"/>
            <w:tcBorders>
              <w:top w:val="nil"/>
              <w:left w:val="nil"/>
              <w:bottom w:val="single" w:color="auto" w:sz="8" w:space="0"/>
              <w:right w:val="single" w:color="auto" w:sz="8" w:space="0"/>
            </w:tcBorders>
            <w:shd w:val="clear" w:color="auto" w:fill="auto"/>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left"/>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（七）总计</w:t>
            </w:r>
          </w:p>
        </w:tc>
        <w:tc>
          <w:tcPr>
            <w:tcW w:w="804"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744"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744"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888"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900"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504"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575"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96" w:type="dxa"/>
            <w:gridSpan w:val="3"/>
            <w:tcBorders>
              <w:top w:val="nil"/>
              <w:left w:val="single" w:color="auto" w:sz="8" w:space="0"/>
              <w:bottom w:val="single" w:color="auto" w:sz="8" w:space="0"/>
              <w:right w:val="single" w:color="auto" w:sz="8" w:space="0"/>
            </w:tcBorders>
            <w:shd w:val="clear" w:color="auto" w:fill="auto"/>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left"/>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四、结转下年度继续办理</w:t>
            </w:r>
          </w:p>
        </w:tc>
        <w:tc>
          <w:tcPr>
            <w:tcW w:w="804"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744"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744"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888"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900"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504"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c>
          <w:tcPr>
            <w:tcW w:w="575" w:type="dxa"/>
            <w:tcBorders>
              <w:top w:val="nil"/>
              <w:left w:val="nil"/>
              <w:bottom w:val="single" w:color="auto" w:sz="8" w:space="0"/>
              <w:right w:val="single" w:color="auto" w:sz="8" w:space="0"/>
            </w:tcBorders>
            <w:shd w:val="clear" w:color="auto" w:fill="auto"/>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r>
    </w:tbl>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560" w:lineRule="exact"/>
        <w:ind w:left="0" w:firstLine="0" w:firstLineChars="0"/>
        <w:jc w:val="both"/>
        <w:textAlignment w:val="baseline"/>
        <w:rPr>
          <w:rStyle w:val="5"/>
          <w:rFonts w:hint="default" w:ascii="Times New Roman" w:hAnsi="Times New Roman" w:eastAsia="黑体"/>
          <w:b w:val="0"/>
          <w:i w:val="0"/>
          <w:caps w:val="0"/>
          <w:color w:val="000000"/>
          <w:spacing w:val="0"/>
          <w:w w:val="100"/>
          <w:kern w:val="2"/>
          <w:sz w:val="32"/>
          <w:szCs w:val="32"/>
          <w:lang w:val="en-US" w:eastAsia="zh-CN" w:bidi="ar-SA"/>
        </w:rPr>
      </w:pPr>
    </w:p>
    <w:p>
      <w:pPr>
        <w:keepNext w:val="0"/>
        <w:keepLines w:val="0"/>
        <w:pageBreakBefore w:val="0"/>
        <w:widowControl/>
        <w:numPr>
          <w:ilvl w:val="0"/>
          <w:numId w:val="1"/>
        </w:numPr>
        <w:kinsoku/>
        <w:wordWrap/>
        <w:overflowPunct/>
        <w:topLinePunct w:val="0"/>
        <w:autoSpaceDE/>
        <w:autoSpaceDN/>
        <w:bidi w:val="0"/>
        <w:adjustRightInd w:val="0"/>
        <w:snapToGrid w:val="0"/>
        <w:spacing w:beforeAutospacing="0" w:afterAutospacing="0" w:line="560" w:lineRule="exact"/>
        <w:ind w:left="0" w:leftChars="0" w:firstLine="0" w:firstLineChars="0"/>
        <w:jc w:val="both"/>
        <w:textAlignment w:val="baseline"/>
        <w:rPr>
          <w:rStyle w:val="5"/>
          <w:rFonts w:hint="default" w:ascii="Times New Roman" w:hAnsi="Times New Roman" w:eastAsia="黑体"/>
          <w:b w:val="0"/>
          <w:i w:val="0"/>
          <w:caps w:val="0"/>
          <w:color w:val="000000"/>
          <w:spacing w:val="0"/>
          <w:w w:val="100"/>
          <w:kern w:val="2"/>
          <w:sz w:val="32"/>
          <w:szCs w:val="32"/>
          <w:lang w:val="en-US" w:eastAsia="zh-CN" w:bidi="ar-SA"/>
        </w:rPr>
      </w:pPr>
      <w:r>
        <w:rPr>
          <w:rStyle w:val="5"/>
          <w:rFonts w:ascii="Times New Roman" w:hAnsi="Times New Roman" w:eastAsia="黑体"/>
          <w:b w:val="0"/>
          <w:i w:val="0"/>
          <w:caps w:val="0"/>
          <w:color w:val="000000"/>
          <w:spacing w:val="0"/>
          <w:w w:val="100"/>
          <w:kern w:val="2"/>
          <w:sz w:val="32"/>
          <w:szCs w:val="32"/>
          <w:lang w:val="en-US" w:eastAsia="zh-CN" w:bidi="ar-SA"/>
        </w:rPr>
        <w:t>政府信息公开行政复议、行政诉讼情况</w:t>
      </w:r>
    </w:p>
    <w:tbl>
      <w:tblPr>
        <w:tblStyle w:val="2"/>
        <w:tblpPr w:leftFromText="180" w:rightFromText="180" w:vertAnchor="text" w:horzAnchor="page" w:tblpXSpec="center" w:tblpY="538"/>
        <w:tblOverlap w:val="never"/>
        <w:tblW w:w="9462" w:type="dxa"/>
        <w:jc w:val="center"/>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autofit"/>
        <w:tblCellMar>
          <w:top w:w="0" w:type="dxa"/>
          <w:left w:w="0" w:type="dxa"/>
          <w:bottom w:w="0" w:type="dxa"/>
          <w:right w:w="0" w:type="dxa"/>
        </w:tblCellMar>
      </w:tblPr>
      <w:tblGrid>
        <w:gridCol w:w="568"/>
        <w:gridCol w:w="676"/>
        <w:gridCol w:w="676"/>
        <w:gridCol w:w="676"/>
        <w:gridCol w:w="566"/>
        <w:gridCol w:w="612"/>
        <w:gridCol w:w="648"/>
        <w:gridCol w:w="576"/>
        <w:gridCol w:w="564"/>
        <w:gridCol w:w="660"/>
        <w:gridCol w:w="564"/>
        <w:gridCol w:w="732"/>
        <w:gridCol w:w="660"/>
        <w:gridCol w:w="648"/>
        <w:gridCol w:w="636"/>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3162" w:type="dxa"/>
            <w:gridSpan w:val="5"/>
            <w:tcBorders>
              <w:top w:val="outset" w:color="000000" w:sz="6" w:space="0"/>
              <w:left w:val="outset" w:color="000000" w:sz="6" w:space="0"/>
              <w:bottom w:val="outset" w:color="000000" w:sz="6" w:space="0"/>
              <w:right w:val="outset" w:color="000000" w:sz="6" w:space="0"/>
            </w:tcBorders>
            <w:vAlign w:val="center"/>
          </w:tcPr>
          <w:p>
            <w:pPr>
              <w:pStyle w:val="9"/>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left="0" w:right="0" w:firstLine="0" w:firstLineChars="0"/>
              <w:jc w:val="center"/>
              <w:textAlignment w:val="baseline"/>
              <w:rPr>
                <w:rStyle w:val="5"/>
                <w:rFonts w:hint="eastAsia" w:ascii="仿宋_GB2312" w:hAnsi="仿宋_GB2312" w:eastAsia="仿宋_GB2312" w:cs="仿宋_GB2312"/>
                <w:b w:val="0"/>
                <w:i w:val="0"/>
                <w:caps w:val="0"/>
                <w:color w:val="000000"/>
                <w:spacing w:val="0"/>
                <w:w w:val="100"/>
                <w:kern w:val="0"/>
                <w:sz w:val="24"/>
                <w:szCs w:val="24"/>
                <w:lang w:val="en-US" w:eastAsia="zh-CN"/>
              </w:rPr>
            </w:pPr>
            <w:r>
              <w:rPr>
                <w:rStyle w:val="5"/>
                <w:rFonts w:hint="eastAsia" w:ascii="仿宋_GB2312" w:hAnsi="仿宋_GB2312" w:eastAsia="仿宋_GB2312" w:cs="仿宋_GB2312"/>
                <w:b w:val="0"/>
                <w:i w:val="0"/>
                <w:caps w:val="0"/>
                <w:color w:val="000000"/>
                <w:spacing w:val="0"/>
                <w:w w:val="100"/>
                <w:kern w:val="0"/>
                <w:sz w:val="24"/>
                <w:szCs w:val="24"/>
                <w:lang w:val="en-US" w:eastAsia="zh-CN"/>
              </w:rPr>
              <w:t>行政复议</w:t>
            </w:r>
          </w:p>
        </w:tc>
        <w:tc>
          <w:tcPr>
            <w:tcW w:w="6300" w:type="dxa"/>
            <w:gridSpan w:val="10"/>
            <w:tcBorders>
              <w:top w:val="outset" w:color="000000" w:sz="6" w:space="0"/>
              <w:left w:val="outset" w:color="000000" w:sz="6" w:space="0"/>
              <w:bottom w:val="outset" w:color="000000" w:sz="6" w:space="0"/>
              <w:right w:val="outset" w:color="000000" w:sz="6" w:space="0"/>
            </w:tcBorders>
            <w:vAlign w:val="center"/>
          </w:tcPr>
          <w:p>
            <w:pPr>
              <w:pStyle w:val="9"/>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left="0" w:right="0" w:firstLine="0" w:firstLineChars="0"/>
              <w:jc w:val="center"/>
              <w:textAlignment w:val="baseline"/>
              <w:rPr>
                <w:rStyle w:val="5"/>
                <w:rFonts w:hint="eastAsia" w:ascii="仿宋_GB2312" w:hAnsi="仿宋_GB2312" w:eastAsia="仿宋_GB2312" w:cs="仿宋_GB2312"/>
                <w:b w:val="0"/>
                <w:i w:val="0"/>
                <w:caps w:val="0"/>
                <w:color w:val="000000"/>
                <w:spacing w:val="0"/>
                <w:w w:val="100"/>
                <w:kern w:val="0"/>
                <w:sz w:val="24"/>
                <w:szCs w:val="24"/>
                <w:lang w:val="en-US" w:eastAsia="zh-CN"/>
              </w:rPr>
            </w:pPr>
            <w:r>
              <w:rPr>
                <w:rStyle w:val="5"/>
                <w:rFonts w:hint="eastAsia" w:ascii="仿宋_GB2312" w:hAnsi="仿宋_GB2312" w:eastAsia="仿宋_GB2312" w:cs="仿宋_GB2312"/>
                <w:b w:val="0"/>
                <w:i w:val="0"/>
                <w:caps w:val="0"/>
                <w:color w:val="000000"/>
                <w:spacing w:val="0"/>
                <w:w w:val="100"/>
                <w:kern w:val="0"/>
                <w:sz w:val="24"/>
                <w:szCs w:val="24"/>
                <w:lang w:val="en-US" w:eastAsia="zh-CN"/>
              </w:rPr>
              <w:t>行政诉讼</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568" w:type="dxa"/>
            <w:vMerge w:val="restart"/>
            <w:tcBorders>
              <w:top w:val="outset" w:color="000000" w:sz="6" w:space="0"/>
              <w:left w:val="outset" w:color="000000" w:sz="6" w:space="0"/>
              <w:bottom w:val="outset" w:color="000000" w:sz="6" w:space="0"/>
              <w:right w:val="outset" w:color="000000" w:sz="6" w:space="0"/>
            </w:tcBorders>
            <w:vAlign w:val="center"/>
          </w:tcPr>
          <w:p>
            <w:pPr>
              <w:pStyle w:val="9"/>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left="0" w:right="0" w:firstLine="0" w:firstLineChars="0"/>
              <w:jc w:val="center"/>
              <w:textAlignment w:val="baseline"/>
              <w:rPr>
                <w:rStyle w:val="5"/>
                <w:rFonts w:hint="eastAsia" w:ascii="仿宋_GB2312" w:hAnsi="仿宋_GB2312" w:eastAsia="仿宋_GB2312" w:cs="仿宋_GB2312"/>
                <w:b w:val="0"/>
                <w:i w:val="0"/>
                <w:caps w:val="0"/>
                <w:color w:val="000000"/>
                <w:spacing w:val="0"/>
                <w:w w:val="100"/>
                <w:kern w:val="0"/>
                <w:sz w:val="24"/>
                <w:szCs w:val="24"/>
                <w:lang w:val="en-US" w:eastAsia="zh-CN"/>
              </w:rPr>
            </w:pPr>
            <w:r>
              <w:rPr>
                <w:rStyle w:val="5"/>
                <w:rFonts w:hint="eastAsia" w:ascii="仿宋_GB2312" w:hAnsi="仿宋_GB2312" w:eastAsia="仿宋_GB2312" w:cs="仿宋_GB2312"/>
                <w:b w:val="0"/>
                <w:i w:val="0"/>
                <w:caps w:val="0"/>
                <w:color w:val="000000"/>
                <w:spacing w:val="0"/>
                <w:w w:val="100"/>
                <w:kern w:val="0"/>
                <w:sz w:val="24"/>
                <w:szCs w:val="24"/>
                <w:lang w:val="en-US" w:eastAsia="zh-CN"/>
              </w:rPr>
              <w:t>结果维持</w:t>
            </w:r>
          </w:p>
        </w:tc>
        <w:tc>
          <w:tcPr>
            <w:tcW w:w="676" w:type="dxa"/>
            <w:vMerge w:val="restart"/>
            <w:tcBorders>
              <w:top w:val="outset" w:color="000000" w:sz="6" w:space="0"/>
              <w:left w:val="outset" w:color="000000" w:sz="6" w:space="0"/>
              <w:bottom w:val="outset" w:color="000000" w:sz="6" w:space="0"/>
              <w:right w:val="outset" w:color="000000" w:sz="6" w:space="0"/>
            </w:tcBorders>
            <w:vAlign w:val="center"/>
          </w:tcPr>
          <w:p>
            <w:pPr>
              <w:pStyle w:val="9"/>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left="0" w:right="0" w:firstLine="0" w:firstLineChars="0"/>
              <w:jc w:val="center"/>
              <w:textAlignment w:val="baseline"/>
              <w:rPr>
                <w:rStyle w:val="5"/>
                <w:rFonts w:hint="eastAsia" w:ascii="仿宋_GB2312" w:hAnsi="仿宋_GB2312" w:eastAsia="仿宋_GB2312" w:cs="仿宋_GB2312"/>
                <w:b w:val="0"/>
                <w:i w:val="0"/>
                <w:caps w:val="0"/>
                <w:color w:val="000000"/>
                <w:spacing w:val="0"/>
                <w:w w:val="100"/>
                <w:kern w:val="0"/>
                <w:sz w:val="24"/>
                <w:szCs w:val="24"/>
                <w:lang w:val="en-US" w:eastAsia="zh-CN"/>
              </w:rPr>
            </w:pPr>
            <w:r>
              <w:rPr>
                <w:rStyle w:val="5"/>
                <w:rFonts w:hint="eastAsia" w:ascii="仿宋_GB2312" w:hAnsi="仿宋_GB2312" w:eastAsia="仿宋_GB2312" w:cs="仿宋_GB2312"/>
                <w:b w:val="0"/>
                <w:i w:val="0"/>
                <w:caps w:val="0"/>
                <w:color w:val="000000"/>
                <w:spacing w:val="0"/>
                <w:w w:val="100"/>
                <w:kern w:val="0"/>
                <w:sz w:val="24"/>
                <w:szCs w:val="24"/>
                <w:lang w:val="en-US" w:eastAsia="zh-CN"/>
              </w:rPr>
              <w:t>结果纠正</w:t>
            </w:r>
          </w:p>
        </w:tc>
        <w:tc>
          <w:tcPr>
            <w:tcW w:w="676" w:type="dxa"/>
            <w:vMerge w:val="restart"/>
            <w:tcBorders>
              <w:top w:val="outset" w:color="000000" w:sz="6" w:space="0"/>
              <w:left w:val="outset" w:color="000000" w:sz="6" w:space="0"/>
              <w:bottom w:val="outset" w:color="000000" w:sz="6" w:space="0"/>
              <w:right w:val="outset" w:color="000000" w:sz="6" w:space="0"/>
            </w:tcBorders>
            <w:vAlign w:val="center"/>
          </w:tcPr>
          <w:p>
            <w:pPr>
              <w:pStyle w:val="9"/>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left="0" w:right="0" w:firstLine="0" w:firstLineChars="0"/>
              <w:jc w:val="center"/>
              <w:textAlignment w:val="baseline"/>
              <w:rPr>
                <w:rStyle w:val="5"/>
                <w:rFonts w:hint="eastAsia" w:ascii="仿宋_GB2312" w:hAnsi="仿宋_GB2312" w:eastAsia="仿宋_GB2312" w:cs="仿宋_GB2312"/>
                <w:b w:val="0"/>
                <w:i w:val="0"/>
                <w:caps w:val="0"/>
                <w:color w:val="000000"/>
                <w:spacing w:val="0"/>
                <w:w w:val="100"/>
                <w:kern w:val="0"/>
                <w:sz w:val="24"/>
                <w:szCs w:val="24"/>
                <w:lang w:val="en-US" w:eastAsia="zh-CN"/>
              </w:rPr>
            </w:pPr>
            <w:r>
              <w:rPr>
                <w:rStyle w:val="5"/>
                <w:rFonts w:hint="eastAsia" w:ascii="仿宋_GB2312" w:hAnsi="仿宋_GB2312" w:eastAsia="仿宋_GB2312" w:cs="仿宋_GB2312"/>
                <w:b w:val="0"/>
                <w:i w:val="0"/>
                <w:caps w:val="0"/>
                <w:color w:val="000000"/>
                <w:spacing w:val="0"/>
                <w:w w:val="100"/>
                <w:kern w:val="0"/>
                <w:sz w:val="24"/>
                <w:szCs w:val="24"/>
                <w:lang w:val="en-US" w:eastAsia="zh-CN"/>
              </w:rPr>
              <w:t>其他结果</w:t>
            </w:r>
          </w:p>
        </w:tc>
        <w:tc>
          <w:tcPr>
            <w:tcW w:w="676" w:type="dxa"/>
            <w:vMerge w:val="restart"/>
            <w:tcBorders>
              <w:top w:val="outset" w:color="000000" w:sz="6" w:space="0"/>
              <w:left w:val="outset" w:color="000000" w:sz="6" w:space="0"/>
              <w:bottom w:val="outset" w:color="000000" w:sz="6" w:space="0"/>
              <w:right w:val="outset" w:color="000000" w:sz="6" w:space="0"/>
            </w:tcBorders>
            <w:vAlign w:val="center"/>
          </w:tcPr>
          <w:p>
            <w:pPr>
              <w:pStyle w:val="9"/>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left="0" w:right="0" w:firstLine="0" w:firstLineChars="0"/>
              <w:jc w:val="center"/>
              <w:textAlignment w:val="baseline"/>
              <w:rPr>
                <w:rStyle w:val="5"/>
                <w:rFonts w:hint="eastAsia" w:ascii="仿宋_GB2312" w:hAnsi="仿宋_GB2312" w:eastAsia="仿宋_GB2312" w:cs="仿宋_GB2312"/>
                <w:b w:val="0"/>
                <w:i w:val="0"/>
                <w:caps w:val="0"/>
                <w:color w:val="000000"/>
                <w:spacing w:val="0"/>
                <w:w w:val="100"/>
                <w:kern w:val="0"/>
                <w:sz w:val="24"/>
                <w:szCs w:val="24"/>
                <w:lang w:val="en-US" w:eastAsia="zh-CN"/>
              </w:rPr>
            </w:pPr>
            <w:r>
              <w:rPr>
                <w:rStyle w:val="5"/>
                <w:rFonts w:hint="eastAsia" w:ascii="仿宋_GB2312" w:hAnsi="仿宋_GB2312" w:eastAsia="仿宋_GB2312" w:cs="仿宋_GB2312"/>
                <w:b w:val="0"/>
                <w:i w:val="0"/>
                <w:caps w:val="0"/>
                <w:color w:val="000000"/>
                <w:spacing w:val="0"/>
                <w:w w:val="100"/>
                <w:kern w:val="0"/>
                <w:sz w:val="24"/>
                <w:szCs w:val="24"/>
                <w:lang w:val="en-US" w:eastAsia="zh-CN"/>
              </w:rPr>
              <w:t>尚未审结</w:t>
            </w:r>
          </w:p>
        </w:tc>
        <w:tc>
          <w:tcPr>
            <w:tcW w:w="566" w:type="dxa"/>
            <w:vMerge w:val="restart"/>
            <w:tcBorders>
              <w:top w:val="outset" w:color="000000" w:sz="6" w:space="0"/>
              <w:left w:val="outset" w:color="000000" w:sz="6" w:space="0"/>
              <w:bottom w:val="outset" w:color="000000" w:sz="6" w:space="0"/>
              <w:right w:val="outset" w:color="000000" w:sz="6" w:space="0"/>
            </w:tcBorders>
            <w:vAlign w:val="center"/>
          </w:tcPr>
          <w:p>
            <w:pPr>
              <w:pStyle w:val="9"/>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left="0" w:right="0" w:firstLine="0" w:firstLineChars="0"/>
              <w:jc w:val="center"/>
              <w:textAlignment w:val="baseline"/>
              <w:rPr>
                <w:rStyle w:val="5"/>
                <w:rFonts w:hint="eastAsia" w:ascii="仿宋_GB2312" w:hAnsi="仿宋_GB2312" w:eastAsia="仿宋_GB2312" w:cs="仿宋_GB2312"/>
                <w:b w:val="0"/>
                <w:i w:val="0"/>
                <w:caps w:val="0"/>
                <w:color w:val="000000"/>
                <w:spacing w:val="0"/>
                <w:w w:val="100"/>
                <w:kern w:val="0"/>
                <w:sz w:val="24"/>
                <w:szCs w:val="24"/>
                <w:lang w:val="en-US" w:eastAsia="zh-CN"/>
              </w:rPr>
            </w:pPr>
            <w:r>
              <w:rPr>
                <w:rStyle w:val="5"/>
                <w:rFonts w:hint="eastAsia" w:ascii="仿宋_GB2312" w:hAnsi="仿宋_GB2312" w:eastAsia="仿宋_GB2312" w:cs="仿宋_GB2312"/>
                <w:b w:val="0"/>
                <w:i w:val="0"/>
                <w:caps w:val="0"/>
                <w:color w:val="000000"/>
                <w:spacing w:val="0"/>
                <w:w w:val="100"/>
                <w:kern w:val="0"/>
                <w:sz w:val="24"/>
                <w:szCs w:val="24"/>
                <w:lang w:val="en-US" w:eastAsia="zh-CN"/>
              </w:rPr>
              <w:t>总计</w:t>
            </w:r>
          </w:p>
        </w:tc>
        <w:tc>
          <w:tcPr>
            <w:tcW w:w="3060" w:type="dxa"/>
            <w:gridSpan w:val="5"/>
            <w:tcBorders>
              <w:top w:val="outset" w:color="000000" w:sz="6" w:space="0"/>
              <w:left w:val="outset" w:color="000000" w:sz="6" w:space="0"/>
              <w:bottom w:val="outset" w:color="000000" w:sz="6" w:space="0"/>
              <w:right w:val="outset" w:color="000000" w:sz="6" w:space="0"/>
            </w:tcBorders>
            <w:vAlign w:val="center"/>
          </w:tcPr>
          <w:p>
            <w:pPr>
              <w:pStyle w:val="9"/>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left="0" w:right="0" w:firstLine="0" w:firstLineChars="0"/>
              <w:jc w:val="center"/>
              <w:textAlignment w:val="baseline"/>
              <w:rPr>
                <w:rStyle w:val="5"/>
                <w:rFonts w:hint="eastAsia" w:ascii="仿宋_GB2312" w:hAnsi="仿宋_GB2312" w:eastAsia="仿宋_GB2312" w:cs="仿宋_GB2312"/>
                <w:b w:val="0"/>
                <w:i w:val="0"/>
                <w:caps w:val="0"/>
                <w:color w:val="000000"/>
                <w:spacing w:val="0"/>
                <w:w w:val="100"/>
                <w:kern w:val="0"/>
                <w:sz w:val="24"/>
                <w:szCs w:val="24"/>
                <w:lang w:val="en-US" w:eastAsia="zh-CN"/>
              </w:rPr>
            </w:pPr>
            <w:r>
              <w:rPr>
                <w:rStyle w:val="5"/>
                <w:rFonts w:hint="eastAsia" w:ascii="仿宋_GB2312" w:hAnsi="仿宋_GB2312" w:eastAsia="仿宋_GB2312" w:cs="仿宋_GB2312"/>
                <w:b w:val="0"/>
                <w:i w:val="0"/>
                <w:caps w:val="0"/>
                <w:color w:val="000000"/>
                <w:spacing w:val="0"/>
                <w:w w:val="100"/>
                <w:kern w:val="0"/>
                <w:sz w:val="24"/>
                <w:szCs w:val="24"/>
                <w:lang w:val="en-US" w:eastAsia="zh-CN"/>
              </w:rPr>
              <w:t>未经复议直接起诉</w:t>
            </w:r>
          </w:p>
        </w:tc>
        <w:tc>
          <w:tcPr>
            <w:tcW w:w="3240" w:type="dxa"/>
            <w:gridSpan w:val="5"/>
            <w:tcBorders>
              <w:top w:val="outset" w:color="000000" w:sz="6" w:space="0"/>
              <w:left w:val="outset" w:color="000000" w:sz="6" w:space="0"/>
              <w:bottom w:val="outset" w:color="000000" w:sz="6" w:space="0"/>
              <w:right w:val="outset" w:color="000000" w:sz="6" w:space="0"/>
            </w:tcBorders>
            <w:vAlign w:val="center"/>
          </w:tcPr>
          <w:p>
            <w:pPr>
              <w:pStyle w:val="9"/>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left="0" w:right="0" w:firstLine="0" w:firstLineChars="0"/>
              <w:jc w:val="center"/>
              <w:textAlignment w:val="baseline"/>
              <w:rPr>
                <w:rStyle w:val="5"/>
                <w:rFonts w:hint="eastAsia" w:ascii="仿宋_GB2312" w:hAnsi="仿宋_GB2312" w:eastAsia="仿宋_GB2312" w:cs="仿宋_GB2312"/>
                <w:b w:val="0"/>
                <w:i w:val="0"/>
                <w:caps w:val="0"/>
                <w:color w:val="000000"/>
                <w:spacing w:val="0"/>
                <w:w w:val="100"/>
                <w:kern w:val="0"/>
                <w:sz w:val="24"/>
                <w:szCs w:val="24"/>
                <w:lang w:val="en-US" w:eastAsia="zh-CN"/>
              </w:rPr>
            </w:pPr>
            <w:r>
              <w:rPr>
                <w:rStyle w:val="5"/>
                <w:rFonts w:hint="eastAsia" w:ascii="仿宋_GB2312" w:hAnsi="仿宋_GB2312" w:eastAsia="仿宋_GB2312" w:cs="仿宋_GB2312"/>
                <w:b w:val="0"/>
                <w:i w:val="0"/>
                <w:caps w:val="0"/>
                <w:color w:val="000000"/>
                <w:spacing w:val="0"/>
                <w:w w:val="100"/>
                <w:kern w:val="0"/>
                <w:sz w:val="24"/>
                <w:szCs w:val="24"/>
                <w:lang w:val="en-US" w:eastAsia="zh-CN"/>
              </w:rPr>
              <w:t>复议后起诉</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568" w:type="dxa"/>
            <w:vMerge w:val="continue"/>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Style w:val="5"/>
                <w:rFonts w:hint="eastAsia" w:ascii="仿宋_GB2312" w:hAnsi="仿宋_GB2312" w:eastAsia="仿宋_GB2312" w:cs="仿宋_GB2312"/>
                <w:b w:val="0"/>
                <w:i w:val="0"/>
                <w:caps w:val="0"/>
                <w:color w:val="000000"/>
                <w:spacing w:val="0"/>
                <w:w w:val="100"/>
                <w:kern w:val="2"/>
                <w:sz w:val="24"/>
                <w:szCs w:val="24"/>
                <w:lang w:val="en-US" w:eastAsia="zh-CN" w:bidi="ar-SA"/>
              </w:rPr>
            </w:pPr>
          </w:p>
        </w:tc>
        <w:tc>
          <w:tcPr>
            <w:tcW w:w="676" w:type="dxa"/>
            <w:vMerge w:val="continue"/>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Style w:val="5"/>
                <w:rFonts w:hint="eastAsia" w:ascii="仿宋_GB2312" w:hAnsi="仿宋_GB2312" w:eastAsia="仿宋_GB2312" w:cs="仿宋_GB2312"/>
                <w:b w:val="0"/>
                <w:i w:val="0"/>
                <w:caps w:val="0"/>
                <w:color w:val="000000"/>
                <w:spacing w:val="0"/>
                <w:w w:val="100"/>
                <w:kern w:val="2"/>
                <w:sz w:val="24"/>
                <w:szCs w:val="24"/>
                <w:lang w:val="en-US" w:eastAsia="zh-CN" w:bidi="ar-SA"/>
              </w:rPr>
            </w:pPr>
          </w:p>
        </w:tc>
        <w:tc>
          <w:tcPr>
            <w:tcW w:w="676" w:type="dxa"/>
            <w:vMerge w:val="continue"/>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Style w:val="5"/>
                <w:rFonts w:hint="eastAsia" w:ascii="仿宋_GB2312" w:hAnsi="仿宋_GB2312" w:eastAsia="仿宋_GB2312" w:cs="仿宋_GB2312"/>
                <w:b w:val="0"/>
                <w:i w:val="0"/>
                <w:caps w:val="0"/>
                <w:color w:val="000000"/>
                <w:spacing w:val="0"/>
                <w:w w:val="100"/>
                <w:kern w:val="2"/>
                <w:sz w:val="24"/>
                <w:szCs w:val="24"/>
                <w:lang w:val="en-US" w:eastAsia="zh-CN" w:bidi="ar-SA"/>
              </w:rPr>
            </w:pPr>
          </w:p>
        </w:tc>
        <w:tc>
          <w:tcPr>
            <w:tcW w:w="676" w:type="dxa"/>
            <w:vMerge w:val="continue"/>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Style w:val="5"/>
                <w:rFonts w:hint="eastAsia" w:ascii="仿宋_GB2312" w:hAnsi="仿宋_GB2312" w:eastAsia="仿宋_GB2312" w:cs="仿宋_GB2312"/>
                <w:b w:val="0"/>
                <w:i w:val="0"/>
                <w:caps w:val="0"/>
                <w:color w:val="000000"/>
                <w:spacing w:val="0"/>
                <w:w w:val="100"/>
                <w:kern w:val="2"/>
                <w:sz w:val="24"/>
                <w:szCs w:val="24"/>
                <w:lang w:val="en-US" w:eastAsia="zh-CN" w:bidi="ar-SA"/>
              </w:rPr>
            </w:pPr>
          </w:p>
        </w:tc>
        <w:tc>
          <w:tcPr>
            <w:tcW w:w="566" w:type="dxa"/>
            <w:vMerge w:val="continue"/>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baseline"/>
              <w:rPr>
                <w:rStyle w:val="5"/>
                <w:rFonts w:hint="eastAsia" w:ascii="仿宋_GB2312" w:hAnsi="仿宋_GB2312" w:eastAsia="仿宋_GB2312" w:cs="仿宋_GB2312"/>
                <w:b w:val="0"/>
                <w:i w:val="0"/>
                <w:caps w:val="0"/>
                <w:color w:val="000000"/>
                <w:spacing w:val="0"/>
                <w:w w:val="100"/>
                <w:kern w:val="2"/>
                <w:sz w:val="24"/>
                <w:szCs w:val="24"/>
                <w:lang w:val="en-US" w:eastAsia="zh-CN" w:bidi="ar-SA"/>
              </w:rPr>
            </w:pPr>
          </w:p>
        </w:tc>
        <w:tc>
          <w:tcPr>
            <w:tcW w:w="612" w:type="dxa"/>
            <w:tcBorders>
              <w:top w:val="outset" w:color="000000" w:sz="6" w:space="0"/>
              <w:left w:val="outset" w:color="000000" w:sz="6" w:space="0"/>
              <w:bottom w:val="outset" w:color="000000" w:sz="6" w:space="0"/>
              <w:right w:val="outset" w:color="000000" w:sz="6" w:space="0"/>
            </w:tcBorders>
            <w:vAlign w:val="center"/>
          </w:tcPr>
          <w:p>
            <w:pPr>
              <w:pStyle w:val="9"/>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left="0" w:right="0" w:firstLine="0" w:firstLineChars="0"/>
              <w:jc w:val="center"/>
              <w:textAlignment w:val="baseline"/>
              <w:rPr>
                <w:rStyle w:val="5"/>
                <w:rFonts w:hint="eastAsia" w:ascii="仿宋_GB2312" w:hAnsi="仿宋_GB2312" w:eastAsia="仿宋_GB2312" w:cs="仿宋_GB2312"/>
                <w:b w:val="0"/>
                <w:i w:val="0"/>
                <w:caps w:val="0"/>
                <w:color w:val="000000"/>
                <w:spacing w:val="0"/>
                <w:w w:val="100"/>
                <w:kern w:val="0"/>
                <w:sz w:val="24"/>
                <w:szCs w:val="24"/>
                <w:lang w:val="en-US" w:eastAsia="zh-CN"/>
              </w:rPr>
            </w:pPr>
            <w:r>
              <w:rPr>
                <w:rStyle w:val="5"/>
                <w:rFonts w:hint="eastAsia" w:ascii="仿宋_GB2312" w:hAnsi="仿宋_GB2312" w:eastAsia="仿宋_GB2312" w:cs="仿宋_GB2312"/>
                <w:b w:val="0"/>
                <w:i w:val="0"/>
                <w:caps w:val="0"/>
                <w:color w:val="000000"/>
                <w:spacing w:val="0"/>
                <w:w w:val="100"/>
                <w:kern w:val="0"/>
                <w:sz w:val="24"/>
                <w:szCs w:val="24"/>
                <w:lang w:val="en-US" w:eastAsia="zh-CN"/>
              </w:rPr>
              <w:t>结果维持</w:t>
            </w:r>
          </w:p>
        </w:tc>
        <w:tc>
          <w:tcPr>
            <w:tcW w:w="648" w:type="dxa"/>
            <w:tcBorders>
              <w:top w:val="outset" w:color="000000" w:sz="6" w:space="0"/>
              <w:left w:val="outset" w:color="000000" w:sz="6" w:space="0"/>
              <w:bottom w:val="outset" w:color="000000" w:sz="6" w:space="0"/>
              <w:right w:val="outset" w:color="000000" w:sz="6" w:space="0"/>
            </w:tcBorders>
            <w:vAlign w:val="center"/>
          </w:tcPr>
          <w:p>
            <w:pPr>
              <w:pStyle w:val="9"/>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left="0" w:right="0" w:firstLine="0" w:firstLineChars="0"/>
              <w:jc w:val="center"/>
              <w:textAlignment w:val="baseline"/>
              <w:rPr>
                <w:rStyle w:val="5"/>
                <w:rFonts w:hint="eastAsia" w:ascii="仿宋_GB2312" w:hAnsi="仿宋_GB2312" w:eastAsia="仿宋_GB2312" w:cs="仿宋_GB2312"/>
                <w:b w:val="0"/>
                <w:i w:val="0"/>
                <w:caps w:val="0"/>
                <w:color w:val="000000"/>
                <w:spacing w:val="0"/>
                <w:w w:val="100"/>
                <w:kern w:val="0"/>
                <w:sz w:val="24"/>
                <w:szCs w:val="24"/>
                <w:lang w:val="en-US" w:eastAsia="zh-CN"/>
              </w:rPr>
            </w:pPr>
            <w:r>
              <w:rPr>
                <w:rStyle w:val="5"/>
                <w:rFonts w:hint="eastAsia" w:ascii="仿宋_GB2312" w:hAnsi="仿宋_GB2312" w:eastAsia="仿宋_GB2312" w:cs="仿宋_GB2312"/>
                <w:b w:val="0"/>
                <w:i w:val="0"/>
                <w:caps w:val="0"/>
                <w:color w:val="000000"/>
                <w:spacing w:val="0"/>
                <w:w w:val="100"/>
                <w:kern w:val="0"/>
                <w:sz w:val="24"/>
                <w:szCs w:val="24"/>
                <w:lang w:val="en-US" w:eastAsia="zh-CN"/>
              </w:rPr>
              <w:t>结果纠正</w:t>
            </w:r>
          </w:p>
        </w:tc>
        <w:tc>
          <w:tcPr>
            <w:tcW w:w="576" w:type="dxa"/>
            <w:tcBorders>
              <w:top w:val="outset" w:color="000000" w:sz="6" w:space="0"/>
              <w:left w:val="outset" w:color="000000" w:sz="6" w:space="0"/>
              <w:bottom w:val="outset" w:color="000000" w:sz="6" w:space="0"/>
              <w:right w:val="outset" w:color="000000" w:sz="6" w:space="0"/>
            </w:tcBorders>
            <w:vAlign w:val="center"/>
          </w:tcPr>
          <w:p>
            <w:pPr>
              <w:pStyle w:val="9"/>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left="0" w:right="0" w:firstLine="0" w:firstLineChars="0"/>
              <w:jc w:val="center"/>
              <w:textAlignment w:val="baseline"/>
              <w:rPr>
                <w:rStyle w:val="5"/>
                <w:rFonts w:hint="eastAsia" w:ascii="仿宋_GB2312" w:hAnsi="仿宋_GB2312" w:eastAsia="仿宋_GB2312" w:cs="仿宋_GB2312"/>
                <w:b w:val="0"/>
                <w:i w:val="0"/>
                <w:caps w:val="0"/>
                <w:color w:val="000000"/>
                <w:spacing w:val="0"/>
                <w:w w:val="100"/>
                <w:kern w:val="0"/>
                <w:sz w:val="24"/>
                <w:szCs w:val="24"/>
                <w:lang w:val="en-US" w:eastAsia="zh-CN"/>
              </w:rPr>
            </w:pPr>
            <w:r>
              <w:rPr>
                <w:rStyle w:val="5"/>
                <w:rFonts w:hint="eastAsia" w:ascii="仿宋_GB2312" w:hAnsi="仿宋_GB2312" w:eastAsia="仿宋_GB2312" w:cs="仿宋_GB2312"/>
                <w:b w:val="0"/>
                <w:i w:val="0"/>
                <w:caps w:val="0"/>
                <w:color w:val="000000"/>
                <w:spacing w:val="0"/>
                <w:w w:val="100"/>
                <w:kern w:val="0"/>
                <w:sz w:val="24"/>
                <w:szCs w:val="24"/>
                <w:lang w:val="en-US" w:eastAsia="zh-CN"/>
              </w:rPr>
              <w:t>其他结果</w:t>
            </w:r>
          </w:p>
        </w:tc>
        <w:tc>
          <w:tcPr>
            <w:tcW w:w="564" w:type="dxa"/>
            <w:tcBorders>
              <w:top w:val="outset" w:color="000000" w:sz="6" w:space="0"/>
              <w:left w:val="outset" w:color="000000" w:sz="6" w:space="0"/>
              <w:bottom w:val="outset" w:color="000000" w:sz="6" w:space="0"/>
              <w:right w:val="outset" w:color="000000" w:sz="6" w:space="0"/>
            </w:tcBorders>
            <w:vAlign w:val="center"/>
          </w:tcPr>
          <w:p>
            <w:pPr>
              <w:pStyle w:val="9"/>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left="0" w:right="0" w:firstLine="0" w:firstLineChars="0"/>
              <w:jc w:val="center"/>
              <w:textAlignment w:val="baseline"/>
              <w:rPr>
                <w:rStyle w:val="5"/>
                <w:rFonts w:hint="eastAsia" w:ascii="仿宋_GB2312" w:hAnsi="仿宋_GB2312" w:eastAsia="仿宋_GB2312" w:cs="仿宋_GB2312"/>
                <w:b w:val="0"/>
                <w:i w:val="0"/>
                <w:caps w:val="0"/>
                <w:color w:val="000000"/>
                <w:spacing w:val="0"/>
                <w:w w:val="100"/>
                <w:kern w:val="0"/>
                <w:sz w:val="24"/>
                <w:szCs w:val="24"/>
                <w:lang w:val="en-US" w:eastAsia="zh-CN"/>
              </w:rPr>
            </w:pPr>
            <w:r>
              <w:rPr>
                <w:rStyle w:val="5"/>
                <w:rFonts w:hint="eastAsia" w:ascii="仿宋_GB2312" w:hAnsi="仿宋_GB2312" w:eastAsia="仿宋_GB2312" w:cs="仿宋_GB2312"/>
                <w:b w:val="0"/>
                <w:i w:val="0"/>
                <w:caps w:val="0"/>
                <w:color w:val="000000"/>
                <w:spacing w:val="0"/>
                <w:w w:val="100"/>
                <w:kern w:val="0"/>
                <w:sz w:val="24"/>
                <w:szCs w:val="24"/>
                <w:lang w:val="en-US" w:eastAsia="zh-CN"/>
              </w:rPr>
              <w:t>尚未审结</w:t>
            </w:r>
          </w:p>
        </w:tc>
        <w:tc>
          <w:tcPr>
            <w:tcW w:w="660" w:type="dxa"/>
            <w:tcBorders>
              <w:top w:val="outset" w:color="000000" w:sz="6" w:space="0"/>
              <w:left w:val="outset" w:color="000000" w:sz="6" w:space="0"/>
              <w:bottom w:val="outset" w:color="000000" w:sz="6" w:space="0"/>
              <w:right w:val="outset" w:color="000000" w:sz="6" w:space="0"/>
            </w:tcBorders>
            <w:vAlign w:val="center"/>
          </w:tcPr>
          <w:p>
            <w:pPr>
              <w:pStyle w:val="9"/>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left="0" w:right="0" w:firstLine="0" w:firstLineChars="0"/>
              <w:jc w:val="center"/>
              <w:textAlignment w:val="baseline"/>
              <w:rPr>
                <w:rStyle w:val="5"/>
                <w:rFonts w:hint="eastAsia" w:ascii="仿宋_GB2312" w:hAnsi="仿宋_GB2312" w:eastAsia="仿宋_GB2312" w:cs="仿宋_GB2312"/>
                <w:b w:val="0"/>
                <w:i w:val="0"/>
                <w:caps w:val="0"/>
                <w:color w:val="000000"/>
                <w:spacing w:val="0"/>
                <w:w w:val="100"/>
                <w:kern w:val="0"/>
                <w:sz w:val="24"/>
                <w:szCs w:val="24"/>
                <w:lang w:val="en-US" w:eastAsia="zh-CN"/>
              </w:rPr>
            </w:pPr>
            <w:r>
              <w:rPr>
                <w:rStyle w:val="5"/>
                <w:rFonts w:hint="eastAsia" w:ascii="仿宋_GB2312" w:hAnsi="仿宋_GB2312" w:eastAsia="仿宋_GB2312" w:cs="仿宋_GB2312"/>
                <w:b w:val="0"/>
                <w:i w:val="0"/>
                <w:caps w:val="0"/>
                <w:color w:val="000000"/>
                <w:spacing w:val="0"/>
                <w:w w:val="100"/>
                <w:kern w:val="0"/>
                <w:sz w:val="24"/>
                <w:szCs w:val="24"/>
                <w:lang w:val="en-US" w:eastAsia="zh-CN"/>
              </w:rPr>
              <w:t>总计</w:t>
            </w:r>
          </w:p>
        </w:tc>
        <w:tc>
          <w:tcPr>
            <w:tcW w:w="564" w:type="dxa"/>
            <w:tcBorders>
              <w:top w:val="outset" w:color="000000" w:sz="6" w:space="0"/>
              <w:left w:val="outset" w:color="000000" w:sz="6" w:space="0"/>
              <w:bottom w:val="outset" w:color="000000" w:sz="6" w:space="0"/>
              <w:right w:val="outset" w:color="000000" w:sz="6" w:space="0"/>
            </w:tcBorders>
            <w:vAlign w:val="center"/>
          </w:tcPr>
          <w:p>
            <w:pPr>
              <w:pStyle w:val="9"/>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left="0" w:right="0" w:firstLine="0" w:firstLineChars="0"/>
              <w:jc w:val="center"/>
              <w:textAlignment w:val="baseline"/>
              <w:rPr>
                <w:rStyle w:val="5"/>
                <w:rFonts w:hint="eastAsia" w:ascii="仿宋_GB2312" w:hAnsi="仿宋_GB2312" w:eastAsia="仿宋_GB2312" w:cs="仿宋_GB2312"/>
                <w:b w:val="0"/>
                <w:i w:val="0"/>
                <w:caps w:val="0"/>
                <w:color w:val="000000"/>
                <w:spacing w:val="0"/>
                <w:w w:val="100"/>
                <w:kern w:val="0"/>
                <w:sz w:val="24"/>
                <w:szCs w:val="24"/>
                <w:lang w:val="en-US" w:eastAsia="zh-CN"/>
              </w:rPr>
            </w:pPr>
            <w:r>
              <w:rPr>
                <w:rStyle w:val="5"/>
                <w:rFonts w:hint="eastAsia" w:ascii="仿宋_GB2312" w:hAnsi="仿宋_GB2312" w:eastAsia="仿宋_GB2312" w:cs="仿宋_GB2312"/>
                <w:b w:val="0"/>
                <w:i w:val="0"/>
                <w:caps w:val="0"/>
                <w:color w:val="000000"/>
                <w:spacing w:val="0"/>
                <w:w w:val="100"/>
                <w:kern w:val="0"/>
                <w:sz w:val="24"/>
                <w:szCs w:val="24"/>
                <w:lang w:val="en-US" w:eastAsia="zh-CN"/>
              </w:rPr>
              <w:t>结果维持</w:t>
            </w:r>
          </w:p>
        </w:tc>
        <w:tc>
          <w:tcPr>
            <w:tcW w:w="732" w:type="dxa"/>
            <w:tcBorders>
              <w:top w:val="outset" w:color="000000" w:sz="6" w:space="0"/>
              <w:left w:val="outset" w:color="000000" w:sz="6" w:space="0"/>
              <w:bottom w:val="outset" w:color="000000" w:sz="6" w:space="0"/>
              <w:right w:val="outset" w:color="000000" w:sz="6" w:space="0"/>
            </w:tcBorders>
            <w:vAlign w:val="center"/>
          </w:tcPr>
          <w:p>
            <w:pPr>
              <w:pStyle w:val="9"/>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left="0" w:right="0" w:firstLine="0" w:firstLineChars="0"/>
              <w:jc w:val="center"/>
              <w:textAlignment w:val="baseline"/>
              <w:rPr>
                <w:rStyle w:val="5"/>
                <w:rFonts w:hint="eastAsia" w:ascii="仿宋_GB2312" w:hAnsi="仿宋_GB2312" w:eastAsia="仿宋_GB2312" w:cs="仿宋_GB2312"/>
                <w:b w:val="0"/>
                <w:i w:val="0"/>
                <w:caps w:val="0"/>
                <w:color w:val="000000"/>
                <w:spacing w:val="0"/>
                <w:w w:val="100"/>
                <w:kern w:val="0"/>
                <w:sz w:val="24"/>
                <w:szCs w:val="24"/>
                <w:lang w:val="en-US" w:eastAsia="zh-CN"/>
              </w:rPr>
            </w:pPr>
            <w:r>
              <w:rPr>
                <w:rStyle w:val="5"/>
                <w:rFonts w:hint="eastAsia" w:ascii="仿宋_GB2312" w:hAnsi="仿宋_GB2312" w:eastAsia="仿宋_GB2312" w:cs="仿宋_GB2312"/>
                <w:b w:val="0"/>
                <w:i w:val="0"/>
                <w:caps w:val="0"/>
                <w:color w:val="000000"/>
                <w:spacing w:val="0"/>
                <w:w w:val="100"/>
                <w:kern w:val="0"/>
                <w:sz w:val="24"/>
                <w:szCs w:val="24"/>
                <w:lang w:val="en-US" w:eastAsia="zh-CN"/>
              </w:rPr>
              <w:t>结果纠正</w:t>
            </w:r>
          </w:p>
        </w:tc>
        <w:tc>
          <w:tcPr>
            <w:tcW w:w="660" w:type="dxa"/>
            <w:tcBorders>
              <w:top w:val="outset" w:color="000000" w:sz="6" w:space="0"/>
              <w:left w:val="outset" w:color="000000" w:sz="6" w:space="0"/>
              <w:bottom w:val="outset" w:color="000000" w:sz="6" w:space="0"/>
              <w:right w:val="outset" w:color="000000" w:sz="6" w:space="0"/>
            </w:tcBorders>
            <w:vAlign w:val="center"/>
          </w:tcPr>
          <w:p>
            <w:pPr>
              <w:pStyle w:val="9"/>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left="0" w:right="0" w:firstLine="0" w:firstLineChars="0"/>
              <w:jc w:val="center"/>
              <w:textAlignment w:val="baseline"/>
              <w:rPr>
                <w:rStyle w:val="5"/>
                <w:rFonts w:hint="eastAsia" w:ascii="仿宋_GB2312" w:hAnsi="仿宋_GB2312" w:eastAsia="仿宋_GB2312" w:cs="仿宋_GB2312"/>
                <w:b w:val="0"/>
                <w:i w:val="0"/>
                <w:caps w:val="0"/>
                <w:color w:val="000000"/>
                <w:spacing w:val="0"/>
                <w:w w:val="100"/>
                <w:kern w:val="0"/>
                <w:sz w:val="24"/>
                <w:szCs w:val="24"/>
                <w:lang w:val="en-US" w:eastAsia="zh-CN"/>
              </w:rPr>
            </w:pPr>
            <w:r>
              <w:rPr>
                <w:rStyle w:val="5"/>
                <w:rFonts w:hint="eastAsia" w:ascii="仿宋_GB2312" w:hAnsi="仿宋_GB2312" w:eastAsia="仿宋_GB2312" w:cs="仿宋_GB2312"/>
                <w:b w:val="0"/>
                <w:i w:val="0"/>
                <w:caps w:val="0"/>
                <w:color w:val="000000"/>
                <w:spacing w:val="0"/>
                <w:w w:val="100"/>
                <w:kern w:val="0"/>
                <w:sz w:val="24"/>
                <w:szCs w:val="24"/>
                <w:lang w:val="en-US" w:eastAsia="zh-CN"/>
              </w:rPr>
              <w:t>其他结果</w:t>
            </w:r>
          </w:p>
        </w:tc>
        <w:tc>
          <w:tcPr>
            <w:tcW w:w="648" w:type="dxa"/>
            <w:tcBorders>
              <w:top w:val="outset" w:color="000000" w:sz="6" w:space="0"/>
              <w:left w:val="outset" w:color="000000" w:sz="6" w:space="0"/>
              <w:bottom w:val="outset" w:color="000000" w:sz="6" w:space="0"/>
              <w:right w:val="outset" w:color="000000" w:sz="6" w:space="0"/>
            </w:tcBorders>
            <w:vAlign w:val="center"/>
          </w:tcPr>
          <w:p>
            <w:pPr>
              <w:pStyle w:val="9"/>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left="0" w:right="0" w:firstLine="0" w:firstLineChars="0"/>
              <w:jc w:val="center"/>
              <w:textAlignment w:val="baseline"/>
              <w:rPr>
                <w:rStyle w:val="5"/>
                <w:rFonts w:hint="eastAsia" w:ascii="仿宋_GB2312" w:hAnsi="仿宋_GB2312" w:eastAsia="仿宋_GB2312" w:cs="仿宋_GB2312"/>
                <w:b w:val="0"/>
                <w:i w:val="0"/>
                <w:caps w:val="0"/>
                <w:color w:val="000000"/>
                <w:spacing w:val="0"/>
                <w:w w:val="100"/>
                <w:kern w:val="0"/>
                <w:sz w:val="24"/>
                <w:szCs w:val="24"/>
                <w:lang w:val="en-US" w:eastAsia="zh-CN"/>
              </w:rPr>
            </w:pPr>
            <w:r>
              <w:rPr>
                <w:rStyle w:val="5"/>
                <w:rFonts w:hint="eastAsia" w:ascii="仿宋_GB2312" w:hAnsi="仿宋_GB2312" w:eastAsia="仿宋_GB2312" w:cs="仿宋_GB2312"/>
                <w:b w:val="0"/>
                <w:i w:val="0"/>
                <w:caps w:val="0"/>
                <w:color w:val="000000"/>
                <w:spacing w:val="0"/>
                <w:w w:val="100"/>
                <w:kern w:val="0"/>
                <w:sz w:val="24"/>
                <w:szCs w:val="24"/>
                <w:lang w:val="en-US" w:eastAsia="zh-CN"/>
              </w:rPr>
              <w:t>尚未审结</w:t>
            </w:r>
          </w:p>
        </w:tc>
        <w:tc>
          <w:tcPr>
            <w:tcW w:w="636" w:type="dxa"/>
            <w:tcBorders>
              <w:top w:val="outset" w:color="000000" w:sz="6" w:space="0"/>
              <w:left w:val="outset" w:color="000000" w:sz="6" w:space="0"/>
              <w:bottom w:val="outset" w:color="000000" w:sz="6" w:space="0"/>
              <w:right w:val="outset" w:color="000000" w:sz="6" w:space="0"/>
            </w:tcBorders>
            <w:vAlign w:val="center"/>
          </w:tcPr>
          <w:p>
            <w:pPr>
              <w:pStyle w:val="9"/>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left="0" w:right="0" w:firstLine="0" w:firstLineChars="0"/>
              <w:jc w:val="center"/>
              <w:textAlignment w:val="baseline"/>
              <w:rPr>
                <w:rStyle w:val="5"/>
                <w:rFonts w:hint="eastAsia" w:ascii="仿宋_GB2312" w:hAnsi="仿宋_GB2312" w:eastAsia="仿宋_GB2312" w:cs="仿宋_GB2312"/>
                <w:b w:val="0"/>
                <w:i w:val="0"/>
                <w:caps w:val="0"/>
                <w:color w:val="000000"/>
                <w:spacing w:val="0"/>
                <w:w w:val="100"/>
                <w:kern w:val="0"/>
                <w:sz w:val="24"/>
                <w:szCs w:val="24"/>
                <w:lang w:val="en-US" w:eastAsia="zh-CN"/>
              </w:rPr>
            </w:pPr>
            <w:r>
              <w:rPr>
                <w:rStyle w:val="5"/>
                <w:rFonts w:hint="eastAsia" w:ascii="仿宋_GB2312" w:hAnsi="仿宋_GB2312" w:eastAsia="仿宋_GB2312" w:cs="仿宋_GB2312"/>
                <w:b w:val="0"/>
                <w:i w:val="0"/>
                <w:caps w:val="0"/>
                <w:color w:val="000000"/>
                <w:spacing w:val="0"/>
                <w:w w:val="100"/>
                <w:kern w:val="0"/>
                <w:sz w:val="24"/>
                <w:szCs w:val="24"/>
                <w:lang w:val="en-US" w:eastAsia="zh-CN"/>
              </w:rPr>
              <w:t>总计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568" w:type="dxa"/>
            <w:tcBorders>
              <w:top w:val="outset" w:color="000000" w:sz="6" w:space="0"/>
              <w:left w:val="outset" w:color="000000" w:sz="6" w:space="0"/>
              <w:bottom w:val="outset" w:color="000000" w:sz="6" w:space="0"/>
              <w:right w:val="outset" w:color="000000" w:sz="6" w:space="0"/>
            </w:tcBorders>
            <w:vAlign w:val="center"/>
          </w:tcPr>
          <w:p>
            <w:pPr>
              <w:pStyle w:val="9"/>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left="0" w:right="0" w:firstLine="0" w:firstLineChars="0"/>
              <w:jc w:val="center"/>
              <w:textAlignment w:val="baseline"/>
              <w:rPr>
                <w:rStyle w:val="5"/>
                <w:rFonts w:hint="eastAsia" w:ascii="仿宋_GB2312" w:hAnsi="仿宋_GB2312" w:eastAsia="仿宋_GB2312" w:cs="仿宋_GB2312"/>
                <w:b w:val="0"/>
                <w:i w:val="0"/>
                <w:caps w:val="0"/>
                <w:color w:val="000000"/>
                <w:spacing w:val="0"/>
                <w:w w:val="100"/>
                <w:kern w:val="0"/>
                <w:sz w:val="24"/>
                <w:szCs w:val="24"/>
                <w:lang w:val="en-US" w:eastAsia="zh-CN"/>
              </w:rPr>
            </w:pPr>
            <w:r>
              <w:rPr>
                <w:rStyle w:val="5"/>
                <w:rFonts w:hint="eastAsia" w:ascii="仿宋_GB2312" w:hAnsi="仿宋_GB2312" w:eastAsia="仿宋_GB2312" w:cs="仿宋_GB2312"/>
                <w:b w:val="0"/>
                <w:i w:val="0"/>
                <w:caps w:val="0"/>
                <w:color w:val="000000"/>
                <w:spacing w:val="0"/>
                <w:w w:val="100"/>
                <w:kern w:val="0"/>
                <w:sz w:val="24"/>
                <w:szCs w:val="24"/>
                <w:lang w:val="en-US" w:eastAsia="zh-CN"/>
              </w:rPr>
              <w:t>0</w:t>
            </w:r>
          </w:p>
        </w:tc>
        <w:tc>
          <w:tcPr>
            <w:tcW w:w="676" w:type="dxa"/>
            <w:tcBorders>
              <w:top w:val="outset" w:color="000000" w:sz="6" w:space="0"/>
              <w:left w:val="outset" w:color="000000" w:sz="6" w:space="0"/>
              <w:bottom w:val="outset" w:color="000000" w:sz="6" w:space="0"/>
              <w:right w:val="outset" w:color="000000" w:sz="6" w:space="0"/>
            </w:tcBorders>
            <w:vAlign w:val="center"/>
          </w:tcPr>
          <w:p>
            <w:pPr>
              <w:pStyle w:val="9"/>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left="0" w:right="0" w:firstLine="0" w:firstLineChars="0"/>
              <w:jc w:val="center"/>
              <w:textAlignment w:val="baseline"/>
              <w:rPr>
                <w:rStyle w:val="5"/>
                <w:rFonts w:hint="eastAsia" w:ascii="仿宋_GB2312" w:hAnsi="仿宋_GB2312" w:eastAsia="仿宋_GB2312" w:cs="仿宋_GB2312"/>
                <w:b w:val="0"/>
                <w:i w:val="0"/>
                <w:caps w:val="0"/>
                <w:color w:val="000000"/>
                <w:spacing w:val="0"/>
                <w:w w:val="100"/>
                <w:kern w:val="0"/>
                <w:sz w:val="24"/>
                <w:szCs w:val="24"/>
                <w:lang w:val="en-US" w:eastAsia="zh-CN"/>
              </w:rPr>
            </w:pPr>
            <w:r>
              <w:rPr>
                <w:rStyle w:val="5"/>
                <w:rFonts w:hint="eastAsia" w:ascii="仿宋_GB2312" w:hAnsi="仿宋_GB2312" w:eastAsia="仿宋_GB2312" w:cs="仿宋_GB2312"/>
                <w:b w:val="0"/>
                <w:i w:val="0"/>
                <w:caps w:val="0"/>
                <w:color w:val="000000"/>
                <w:spacing w:val="0"/>
                <w:w w:val="100"/>
                <w:kern w:val="0"/>
                <w:sz w:val="24"/>
                <w:szCs w:val="24"/>
                <w:lang w:val="en-US" w:eastAsia="zh-CN"/>
              </w:rPr>
              <w:t>0</w:t>
            </w:r>
          </w:p>
        </w:tc>
        <w:tc>
          <w:tcPr>
            <w:tcW w:w="676" w:type="dxa"/>
            <w:tcBorders>
              <w:top w:val="outset" w:color="000000" w:sz="6" w:space="0"/>
              <w:left w:val="outset" w:color="000000" w:sz="6" w:space="0"/>
              <w:bottom w:val="outset" w:color="000000" w:sz="6" w:space="0"/>
              <w:right w:val="outset" w:color="000000" w:sz="6" w:space="0"/>
            </w:tcBorders>
            <w:vAlign w:val="center"/>
          </w:tcPr>
          <w:p>
            <w:pPr>
              <w:pStyle w:val="9"/>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left="0" w:right="0" w:firstLine="0" w:firstLineChars="0"/>
              <w:jc w:val="center"/>
              <w:textAlignment w:val="baseline"/>
              <w:rPr>
                <w:rStyle w:val="5"/>
                <w:rFonts w:hint="eastAsia" w:ascii="仿宋_GB2312" w:hAnsi="仿宋_GB2312" w:eastAsia="仿宋_GB2312" w:cs="仿宋_GB2312"/>
                <w:b w:val="0"/>
                <w:i w:val="0"/>
                <w:caps w:val="0"/>
                <w:color w:val="000000"/>
                <w:spacing w:val="0"/>
                <w:w w:val="100"/>
                <w:kern w:val="0"/>
                <w:sz w:val="24"/>
                <w:szCs w:val="24"/>
                <w:lang w:val="en-US" w:eastAsia="zh-CN"/>
              </w:rPr>
            </w:pPr>
            <w:r>
              <w:rPr>
                <w:rStyle w:val="5"/>
                <w:rFonts w:hint="eastAsia" w:ascii="仿宋_GB2312" w:hAnsi="仿宋_GB2312" w:eastAsia="仿宋_GB2312" w:cs="仿宋_GB2312"/>
                <w:b w:val="0"/>
                <w:i w:val="0"/>
                <w:caps w:val="0"/>
                <w:color w:val="000000"/>
                <w:spacing w:val="0"/>
                <w:w w:val="100"/>
                <w:kern w:val="0"/>
                <w:sz w:val="24"/>
                <w:szCs w:val="24"/>
                <w:lang w:val="en-US" w:eastAsia="zh-CN"/>
              </w:rPr>
              <w:t>0</w:t>
            </w:r>
          </w:p>
        </w:tc>
        <w:tc>
          <w:tcPr>
            <w:tcW w:w="676" w:type="dxa"/>
            <w:tcBorders>
              <w:top w:val="outset" w:color="000000" w:sz="6" w:space="0"/>
              <w:left w:val="outset" w:color="000000" w:sz="6" w:space="0"/>
              <w:bottom w:val="outset" w:color="000000" w:sz="6" w:space="0"/>
              <w:right w:val="outset" w:color="000000" w:sz="6" w:space="0"/>
            </w:tcBorders>
            <w:vAlign w:val="center"/>
          </w:tcPr>
          <w:p>
            <w:pPr>
              <w:pStyle w:val="9"/>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left="0" w:right="0" w:firstLine="0" w:firstLineChars="0"/>
              <w:jc w:val="center"/>
              <w:textAlignment w:val="baseline"/>
              <w:rPr>
                <w:rStyle w:val="5"/>
                <w:rFonts w:hint="eastAsia" w:ascii="仿宋_GB2312" w:hAnsi="仿宋_GB2312" w:eastAsia="仿宋_GB2312" w:cs="仿宋_GB2312"/>
                <w:b w:val="0"/>
                <w:i w:val="0"/>
                <w:caps w:val="0"/>
                <w:color w:val="000000"/>
                <w:spacing w:val="0"/>
                <w:w w:val="100"/>
                <w:kern w:val="0"/>
                <w:sz w:val="24"/>
                <w:szCs w:val="24"/>
                <w:lang w:val="en-US" w:eastAsia="zh-CN"/>
              </w:rPr>
            </w:pPr>
            <w:r>
              <w:rPr>
                <w:rStyle w:val="5"/>
                <w:rFonts w:hint="eastAsia" w:ascii="仿宋_GB2312" w:hAnsi="仿宋_GB2312" w:eastAsia="仿宋_GB2312" w:cs="仿宋_GB2312"/>
                <w:b w:val="0"/>
                <w:i w:val="0"/>
                <w:caps w:val="0"/>
                <w:color w:val="000000"/>
                <w:spacing w:val="0"/>
                <w:w w:val="100"/>
                <w:kern w:val="0"/>
                <w:sz w:val="24"/>
                <w:szCs w:val="24"/>
                <w:lang w:val="en-US" w:eastAsia="zh-CN"/>
              </w:rPr>
              <w:t>0</w:t>
            </w:r>
          </w:p>
        </w:tc>
        <w:tc>
          <w:tcPr>
            <w:tcW w:w="566" w:type="dxa"/>
            <w:tcBorders>
              <w:top w:val="outset" w:color="000000" w:sz="6" w:space="0"/>
              <w:left w:val="outset" w:color="000000" w:sz="6" w:space="0"/>
              <w:bottom w:val="outset" w:color="000000" w:sz="6" w:space="0"/>
              <w:right w:val="outset" w:color="000000" w:sz="6" w:space="0"/>
            </w:tcBorders>
            <w:vAlign w:val="center"/>
          </w:tcPr>
          <w:p>
            <w:pPr>
              <w:pStyle w:val="9"/>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left="0" w:right="0" w:firstLine="0" w:firstLineChars="0"/>
              <w:jc w:val="center"/>
              <w:textAlignment w:val="baseline"/>
              <w:rPr>
                <w:rStyle w:val="5"/>
                <w:rFonts w:hint="eastAsia" w:ascii="仿宋_GB2312" w:hAnsi="仿宋_GB2312" w:eastAsia="仿宋_GB2312" w:cs="仿宋_GB2312"/>
                <w:b w:val="0"/>
                <w:i w:val="0"/>
                <w:caps w:val="0"/>
                <w:color w:val="000000"/>
                <w:spacing w:val="0"/>
                <w:w w:val="100"/>
                <w:kern w:val="0"/>
                <w:sz w:val="24"/>
                <w:szCs w:val="24"/>
                <w:lang w:val="en-US" w:eastAsia="zh-CN"/>
              </w:rPr>
            </w:pPr>
            <w:r>
              <w:rPr>
                <w:rStyle w:val="5"/>
                <w:rFonts w:hint="eastAsia" w:ascii="仿宋_GB2312" w:hAnsi="仿宋_GB2312" w:eastAsia="仿宋_GB2312" w:cs="仿宋_GB2312"/>
                <w:b w:val="0"/>
                <w:i w:val="0"/>
                <w:caps w:val="0"/>
                <w:color w:val="000000"/>
                <w:spacing w:val="0"/>
                <w:w w:val="100"/>
                <w:kern w:val="0"/>
                <w:sz w:val="24"/>
                <w:szCs w:val="24"/>
                <w:lang w:val="en-US" w:eastAsia="zh-CN"/>
              </w:rPr>
              <w:t>0</w:t>
            </w:r>
          </w:p>
        </w:tc>
        <w:tc>
          <w:tcPr>
            <w:tcW w:w="612" w:type="dxa"/>
            <w:tcBorders>
              <w:top w:val="outset" w:color="000000" w:sz="6" w:space="0"/>
              <w:left w:val="outset" w:color="000000" w:sz="6" w:space="0"/>
              <w:bottom w:val="outset" w:color="000000" w:sz="6" w:space="0"/>
              <w:right w:val="outset" w:color="000000" w:sz="6" w:space="0"/>
            </w:tcBorders>
            <w:vAlign w:val="center"/>
          </w:tcPr>
          <w:p>
            <w:pPr>
              <w:pStyle w:val="9"/>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left="0" w:right="0" w:firstLine="0" w:firstLineChars="0"/>
              <w:jc w:val="center"/>
              <w:textAlignment w:val="baseline"/>
              <w:rPr>
                <w:rStyle w:val="5"/>
                <w:rFonts w:hint="eastAsia" w:ascii="仿宋_GB2312" w:hAnsi="仿宋_GB2312" w:eastAsia="仿宋_GB2312" w:cs="仿宋_GB2312"/>
                <w:b w:val="0"/>
                <w:i w:val="0"/>
                <w:caps w:val="0"/>
                <w:color w:val="000000"/>
                <w:spacing w:val="0"/>
                <w:w w:val="100"/>
                <w:kern w:val="0"/>
                <w:sz w:val="24"/>
                <w:szCs w:val="24"/>
                <w:lang w:val="en-US" w:eastAsia="zh-CN"/>
              </w:rPr>
            </w:pPr>
            <w:r>
              <w:rPr>
                <w:rStyle w:val="5"/>
                <w:rFonts w:hint="eastAsia" w:ascii="仿宋_GB2312" w:hAnsi="仿宋_GB2312" w:eastAsia="仿宋_GB2312" w:cs="仿宋_GB2312"/>
                <w:b w:val="0"/>
                <w:i w:val="0"/>
                <w:caps w:val="0"/>
                <w:color w:val="000000"/>
                <w:spacing w:val="0"/>
                <w:w w:val="100"/>
                <w:kern w:val="0"/>
                <w:sz w:val="24"/>
                <w:szCs w:val="24"/>
                <w:lang w:val="en-US" w:eastAsia="zh-CN"/>
              </w:rPr>
              <w:t>0</w:t>
            </w:r>
          </w:p>
        </w:tc>
        <w:tc>
          <w:tcPr>
            <w:tcW w:w="648" w:type="dxa"/>
            <w:tcBorders>
              <w:top w:val="outset" w:color="000000" w:sz="6" w:space="0"/>
              <w:left w:val="outset" w:color="000000" w:sz="6" w:space="0"/>
              <w:bottom w:val="outset" w:color="000000" w:sz="6" w:space="0"/>
              <w:right w:val="outset" w:color="000000" w:sz="6" w:space="0"/>
            </w:tcBorders>
            <w:vAlign w:val="center"/>
          </w:tcPr>
          <w:p>
            <w:pPr>
              <w:pStyle w:val="9"/>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left="0" w:right="0" w:firstLine="0" w:firstLineChars="0"/>
              <w:jc w:val="center"/>
              <w:textAlignment w:val="baseline"/>
              <w:rPr>
                <w:rStyle w:val="5"/>
                <w:rFonts w:hint="eastAsia" w:ascii="仿宋_GB2312" w:hAnsi="仿宋_GB2312" w:eastAsia="仿宋_GB2312" w:cs="仿宋_GB2312"/>
                <w:b w:val="0"/>
                <w:i w:val="0"/>
                <w:caps w:val="0"/>
                <w:color w:val="000000"/>
                <w:spacing w:val="0"/>
                <w:w w:val="100"/>
                <w:kern w:val="0"/>
                <w:sz w:val="24"/>
                <w:szCs w:val="24"/>
                <w:lang w:val="en-US" w:eastAsia="zh-CN"/>
              </w:rPr>
            </w:pPr>
            <w:r>
              <w:rPr>
                <w:rStyle w:val="5"/>
                <w:rFonts w:hint="eastAsia" w:ascii="仿宋_GB2312" w:hAnsi="仿宋_GB2312" w:eastAsia="仿宋_GB2312" w:cs="仿宋_GB2312"/>
                <w:b w:val="0"/>
                <w:i w:val="0"/>
                <w:caps w:val="0"/>
                <w:color w:val="000000"/>
                <w:spacing w:val="0"/>
                <w:w w:val="100"/>
                <w:kern w:val="0"/>
                <w:sz w:val="24"/>
                <w:szCs w:val="24"/>
                <w:lang w:val="en-US" w:eastAsia="zh-CN"/>
              </w:rPr>
              <w:t>0</w:t>
            </w:r>
          </w:p>
        </w:tc>
        <w:tc>
          <w:tcPr>
            <w:tcW w:w="576" w:type="dxa"/>
            <w:tcBorders>
              <w:top w:val="outset" w:color="000000" w:sz="6" w:space="0"/>
              <w:left w:val="outset" w:color="000000" w:sz="6" w:space="0"/>
              <w:bottom w:val="outset" w:color="000000" w:sz="6" w:space="0"/>
              <w:right w:val="outset" w:color="000000" w:sz="6" w:space="0"/>
            </w:tcBorders>
            <w:vAlign w:val="center"/>
          </w:tcPr>
          <w:p>
            <w:pPr>
              <w:pStyle w:val="9"/>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left="0" w:right="0" w:firstLine="0" w:firstLineChars="0"/>
              <w:jc w:val="center"/>
              <w:textAlignment w:val="baseline"/>
              <w:rPr>
                <w:rStyle w:val="5"/>
                <w:rFonts w:hint="eastAsia" w:ascii="仿宋_GB2312" w:hAnsi="仿宋_GB2312" w:eastAsia="仿宋_GB2312" w:cs="仿宋_GB2312"/>
                <w:b w:val="0"/>
                <w:i w:val="0"/>
                <w:caps w:val="0"/>
                <w:color w:val="000000"/>
                <w:spacing w:val="0"/>
                <w:w w:val="100"/>
                <w:kern w:val="0"/>
                <w:sz w:val="24"/>
                <w:szCs w:val="24"/>
                <w:lang w:val="en-US" w:eastAsia="zh-CN"/>
              </w:rPr>
            </w:pPr>
            <w:r>
              <w:rPr>
                <w:rStyle w:val="5"/>
                <w:rFonts w:hint="eastAsia" w:ascii="仿宋_GB2312" w:hAnsi="仿宋_GB2312" w:eastAsia="仿宋_GB2312" w:cs="仿宋_GB2312"/>
                <w:b w:val="0"/>
                <w:i w:val="0"/>
                <w:caps w:val="0"/>
                <w:color w:val="000000"/>
                <w:spacing w:val="0"/>
                <w:w w:val="100"/>
                <w:kern w:val="0"/>
                <w:sz w:val="24"/>
                <w:szCs w:val="24"/>
                <w:lang w:val="en-US" w:eastAsia="zh-CN"/>
              </w:rPr>
              <w:t>0</w:t>
            </w:r>
          </w:p>
        </w:tc>
        <w:tc>
          <w:tcPr>
            <w:tcW w:w="564" w:type="dxa"/>
            <w:tcBorders>
              <w:top w:val="outset" w:color="000000" w:sz="6" w:space="0"/>
              <w:left w:val="outset" w:color="000000" w:sz="6" w:space="0"/>
              <w:bottom w:val="outset" w:color="000000" w:sz="6" w:space="0"/>
              <w:right w:val="outset" w:color="000000" w:sz="6" w:space="0"/>
            </w:tcBorders>
            <w:vAlign w:val="center"/>
          </w:tcPr>
          <w:p>
            <w:pPr>
              <w:pStyle w:val="9"/>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left="0" w:right="0" w:firstLine="0" w:firstLineChars="0"/>
              <w:jc w:val="center"/>
              <w:textAlignment w:val="baseline"/>
              <w:rPr>
                <w:rStyle w:val="5"/>
                <w:rFonts w:hint="eastAsia" w:ascii="仿宋_GB2312" w:hAnsi="仿宋_GB2312" w:eastAsia="仿宋_GB2312" w:cs="仿宋_GB2312"/>
                <w:b w:val="0"/>
                <w:i w:val="0"/>
                <w:caps w:val="0"/>
                <w:color w:val="000000"/>
                <w:spacing w:val="0"/>
                <w:w w:val="100"/>
                <w:kern w:val="0"/>
                <w:sz w:val="24"/>
                <w:szCs w:val="24"/>
                <w:lang w:val="en-US" w:eastAsia="zh-CN"/>
              </w:rPr>
            </w:pPr>
            <w:r>
              <w:rPr>
                <w:rStyle w:val="5"/>
                <w:rFonts w:hint="eastAsia" w:ascii="仿宋_GB2312" w:hAnsi="仿宋_GB2312" w:eastAsia="仿宋_GB2312" w:cs="仿宋_GB2312"/>
                <w:b w:val="0"/>
                <w:i w:val="0"/>
                <w:caps w:val="0"/>
                <w:color w:val="000000"/>
                <w:spacing w:val="0"/>
                <w:w w:val="100"/>
                <w:kern w:val="0"/>
                <w:sz w:val="24"/>
                <w:szCs w:val="24"/>
                <w:lang w:val="en-US" w:eastAsia="zh-CN"/>
              </w:rPr>
              <w:t>0</w:t>
            </w:r>
          </w:p>
        </w:tc>
        <w:tc>
          <w:tcPr>
            <w:tcW w:w="660" w:type="dxa"/>
            <w:tcBorders>
              <w:top w:val="outset" w:color="000000" w:sz="6" w:space="0"/>
              <w:left w:val="outset" w:color="000000" w:sz="6" w:space="0"/>
              <w:bottom w:val="outset" w:color="000000" w:sz="6" w:space="0"/>
              <w:right w:val="outset" w:color="000000" w:sz="6" w:space="0"/>
            </w:tcBorders>
            <w:vAlign w:val="center"/>
          </w:tcPr>
          <w:p>
            <w:pPr>
              <w:pStyle w:val="9"/>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left="0" w:right="0" w:firstLine="0" w:firstLineChars="0"/>
              <w:jc w:val="center"/>
              <w:textAlignment w:val="baseline"/>
              <w:rPr>
                <w:rStyle w:val="5"/>
                <w:rFonts w:hint="eastAsia" w:ascii="仿宋_GB2312" w:hAnsi="仿宋_GB2312" w:eastAsia="仿宋_GB2312" w:cs="仿宋_GB2312"/>
                <w:b w:val="0"/>
                <w:i w:val="0"/>
                <w:caps w:val="0"/>
                <w:color w:val="000000"/>
                <w:spacing w:val="0"/>
                <w:w w:val="100"/>
                <w:kern w:val="0"/>
                <w:sz w:val="24"/>
                <w:szCs w:val="24"/>
                <w:lang w:val="en-US" w:eastAsia="zh-CN"/>
              </w:rPr>
            </w:pPr>
            <w:r>
              <w:rPr>
                <w:rStyle w:val="5"/>
                <w:rFonts w:hint="eastAsia" w:ascii="仿宋_GB2312" w:hAnsi="仿宋_GB2312" w:eastAsia="仿宋_GB2312" w:cs="仿宋_GB2312"/>
                <w:b w:val="0"/>
                <w:i w:val="0"/>
                <w:caps w:val="0"/>
                <w:color w:val="000000"/>
                <w:spacing w:val="0"/>
                <w:w w:val="100"/>
                <w:kern w:val="0"/>
                <w:sz w:val="24"/>
                <w:szCs w:val="24"/>
                <w:lang w:val="en-US" w:eastAsia="zh-CN"/>
              </w:rPr>
              <w:t>0</w:t>
            </w:r>
          </w:p>
        </w:tc>
        <w:tc>
          <w:tcPr>
            <w:tcW w:w="564" w:type="dxa"/>
            <w:tcBorders>
              <w:top w:val="outset" w:color="000000" w:sz="6" w:space="0"/>
              <w:left w:val="outset" w:color="000000" w:sz="6" w:space="0"/>
              <w:bottom w:val="outset" w:color="000000" w:sz="6" w:space="0"/>
              <w:right w:val="outset" w:color="000000" w:sz="6" w:space="0"/>
            </w:tcBorders>
            <w:vAlign w:val="center"/>
          </w:tcPr>
          <w:p>
            <w:pPr>
              <w:pStyle w:val="9"/>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left="0" w:right="0" w:firstLine="0" w:firstLineChars="0"/>
              <w:jc w:val="center"/>
              <w:textAlignment w:val="baseline"/>
              <w:rPr>
                <w:rStyle w:val="5"/>
                <w:rFonts w:hint="eastAsia" w:ascii="仿宋_GB2312" w:hAnsi="仿宋_GB2312" w:eastAsia="仿宋_GB2312" w:cs="仿宋_GB2312"/>
                <w:b w:val="0"/>
                <w:i w:val="0"/>
                <w:caps w:val="0"/>
                <w:color w:val="000000"/>
                <w:spacing w:val="0"/>
                <w:w w:val="100"/>
                <w:kern w:val="0"/>
                <w:sz w:val="24"/>
                <w:szCs w:val="24"/>
                <w:lang w:val="en-US" w:eastAsia="zh-CN"/>
              </w:rPr>
            </w:pPr>
            <w:r>
              <w:rPr>
                <w:rStyle w:val="5"/>
                <w:rFonts w:hint="eastAsia" w:ascii="仿宋_GB2312" w:hAnsi="仿宋_GB2312" w:eastAsia="仿宋_GB2312" w:cs="仿宋_GB2312"/>
                <w:b w:val="0"/>
                <w:i w:val="0"/>
                <w:caps w:val="0"/>
                <w:color w:val="000000"/>
                <w:spacing w:val="0"/>
                <w:w w:val="100"/>
                <w:kern w:val="0"/>
                <w:sz w:val="24"/>
                <w:szCs w:val="24"/>
                <w:lang w:val="en-US" w:eastAsia="zh-CN"/>
              </w:rPr>
              <w:t>0</w:t>
            </w:r>
          </w:p>
        </w:tc>
        <w:tc>
          <w:tcPr>
            <w:tcW w:w="732" w:type="dxa"/>
            <w:tcBorders>
              <w:top w:val="outset" w:color="000000" w:sz="6" w:space="0"/>
              <w:left w:val="outset" w:color="000000" w:sz="6" w:space="0"/>
              <w:bottom w:val="outset" w:color="000000" w:sz="6" w:space="0"/>
              <w:right w:val="outset" w:color="000000" w:sz="6" w:space="0"/>
            </w:tcBorders>
            <w:vAlign w:val="center"/>
          </w:tcPr>
          <w:p>
            <w:pPr>
              <w:pStyle w:val="9"/>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left="0" w:right="0" w:firstLine="0" w:firstLineChars="0"/>
              <w:jc w:val="center"/>
              <w:textAlignment w:val="baseline"/>
              <w:rPr>
                <w:rStyle w:val="5"/>
                <w:rFonts w:hint="eastAsia" w:ascii="仿宋_GB2312" w:hAnsi="仿宋_GB2312" w:eastAsia="仿宋_GB2312" w:cs="仿宋_GB2312"/>
                <w:b w:val="0"/>
                <w:i w:val="0"/>
                <w:caps w:val="0"/>
                <w:color w:val="000000"/>
                <w:spacing w:val="0"/>
                <w:w w:val="100"/>
                <w:kern w:val="0"/>
                <w:sz w:val="24"/>
                <w:szCs w:val="24"/>
                <w:lang w:val="en-US" w:eastAsia="zh-CN"/>
              </w:rPr>
            </w:pPr>
            <w:r>
              <w:rPr>
                <w:rStyle w:val="5"/>
                <w:rFonts w:hint="eastAsia" w:ascii="仿宋_GB2312" w:hAnsi="仿宋_GB2312" w:eastAsia="仿宋_GB2312" w:cs="仿宋_GB2312"/>
                <w:b w:val="0"/>
                <w:i w:val="0"/>
                <w:caps w:val="0"/>
                <w:color w:val="000000"/>
                <w:spacing w:val="0"/>
                <w:w w:val="100"/>
                <w:kern w:val="0"/>
                <w:sz w:val="24"/>
                <w:szCs w:val="24"/>
                <w:lang w:val="en-US" w:eastAsia="zh-CN"/>
              </w:rPr>
              <w:t>0</w:t>
            </w:r>
          </w:p>
        </w:tc>
        <w:tc>
          <w:tcPr>
            <w:tcW w:w="660" w:type="dxa"/>
            <w:tcBorders>
              <w:top w:val="outset" w:color="000000" w:sz="6" w:space="0"/>
              <w:left w:val="outset" w:color="000000" w:sz="6" w:space="0"/>
              <w:bottom w:val="outset" w:color="000000" w:sz="6" w:space="0"/>
              <w:right w:val="outset" w:color="000000" w:sz="6" w:space="0"/>
            </w:tcBorders>
            <w:vAlign w:val="center"/>
          </w:tcPr>
          <w:p>
            <w:pPr>
              <w:pStyle w:val="9"/>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left="0" w:right="0" w:firstLine="0" w:firstLineChars="0"/>
              <w:jc w:val="center"/>
              <w:textAlignment w:val="baseline"/>
              <w:rPr>
                <w:rStyle w:val="5"/>
                <w:rFonts w:hint="eastAsia" w:ascii="仿宋_GB2312" w:hAnsi="仿宋_GB2312" w:eastAsia="仿宋_GB2312" w:cs="仿宋_GB2312"/>
                <w:b w:val="0"/>
                <w:i w:val="0"/>
                <w:caps w:val="0"/>
                <w:color w:val="000000"/>
                <w:spacing w:val="0"/>
                <w:w w:val="100"/>
                <w:kern w:val="0"/>
                <w:sz w:val="24"/>
                <w:szCs w:val="24"/>
                <w:lang w:val="en-US" w:eastAsia="zh-CN"/>
              </w:rPr>
            </w:pPr>
            <w:r>
              <w:rPr>
                <w:rStyle w:val="5"/>
                <w:rFonts w:hint="eastAsia" w:ascii="仿宋_GB2312" w:hAnsi="仿宋_GB2312" w:eastAsia="仿宋_GB2312" w:cs="仿宋_GB2312"/>
                <w:b w:val="0"/>
                <w:i w:val="0"/>
                <w:caps w:val="0"/>
                <w:color w:val="000000"/>
                <w:spacing w:val="0"/>
                <w:w w:val="100"/>
                <w:kern w:val="0"/>
                <w:sz w:val="24"/>
                <w:szCs w:val="24"/>
                <w:lang w:val="en-US" w:eastAsia="zh-CN"/>
              </w:rPr>
              <w:t>0</w:t>
            </w:r>
          </w:p>
        </w:tc>
        <w:tc>
          <w:tcPr>
            <w:tcW w:w="648" w:type="dxa"/>
            <w:tcBorders>
              <w:top w:val="outset" w:color="000000" w:sz="6" w:space="0"/>
              <w:left w:val="outset" w:color="000000" w:sz="6" w:space="0"/>
              <w:bottom w:val="outset" w:color="000000" w:sz="6" w:space="0"/>
              <w:right w:val="outset" w:color="000000" w:sz="6" w:space="0"/>
            </w:tcBorders>
            <w:vAlign w:val="center"/>
          </w:tcPr>
          <w:p>
            <w:pPr>
              <w:pStyle w:val="9"/>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left="0" w:right="0" w:firstLine="0" w:firstLineChars="0"/>
              <w:jc w:val="center"/>
              <w:textAlignment w:val="baseline"/>
              <w:rPr>
                <w:rStyle w:val="5"/>
                <w:rFonts w:hint="eastAsia" w:ascii="仿宋_GB2312" w:hAnsi="仿宋_GB2312" w:eastAsia="仿宋_GB2312" w:cs="仿宋_GB2312"/>
                <w:b w:val="0"/>
                <w:i w:val="0"/>
                <w:caps w:val="0"/>
                <w:color w:val="000000"/>
                <w:spacing w:val="0"/>
                <w:w w:val="100"/>
                <w:kern w:val="0"/>
                <w:sz w:val="24"/>
                <w:szCs w:val="24"/>
                <w:lang w:val="en-US" w:eastAsia="zh-CN"/>
              </w:rPr>
            </w:pPr>
            <w:r>
              <w:rPr>
                <w:rStyle w:val="5"/>
                <w:rFonts w:hint="eastAsia" w:ascii="仿宋_GB2312" w:hAnsi="仿宋_GB2312" w:eastAsia="仿宋_GB2312" w:cs="仿宋_GB2312"/>
                <w:b w:val="0"/>
                <w:i w:val="0"/>
                <w:caps w:val="0"/>
                <w:color w:val="000000"/>
                <w:spacing w:val="0"/>
                <w:w w:val="100"/>
                <w:kern w:val="0"/>
                <w:sz w:val="24"/>
                <w:szCs w:val="24"/>
                <w:lang w:val="en-US" w:eastAsia="zh-CN"/>
              </w:rPr>
              <w:t>0</w:t>
            </w:r>
          </w:p>
        </w:tc>
        <w:tc>
          <w:tcPr>
            <w:tcW w:w="636" w:type="dxa"/>
            <w:tcBorders>
              <w:top w:val="outset" w:color="000000" w:sz="6" w:space="0"/>
              <w:left w:val="outset" w:color="000000" w:sz="6" w:space="0"/>
              <w:bottom w:val="outset" w:color="000000" w:sz="6" w:space="0"/>
              <w:right w:val="outset" w:color="000000" w:sz="6" w:space="0"/>
            </w:tcBorders>
            <w:vAlign w:val="center"/>
          </w:tcPr>
          <w:p>
            <w:pPr>
              <w:pStyle w:val="9"/>
              <w:keepNext w:val="0"/>
              <w:keepLines w:val="0"/>
              <w:pageBreakBefore w:val="0"/>
              <w:widowControl/>
              <w:tabs>
                <w:tab w:val="center" w:pos="235"/>
              </w:tabs>
              <w:kinsoku/>
              <w:wordWrap/>
              <w:overflowPunct/>
              <w:topLinePunct w:val="0"/>
              <w:autoSpaceDE/>
              <w:autoSpaceDN/>
              <w:bidi w:val="0"/>
              <w:adjustRightInd w:val="0"/>
              <w:snapToGrid w:val="0"/>
              <w:spacing w:before="0" w:beforeAutospacing="0" w:after="0" w:afterAutospacing="0" w:line="560" w:lineRule="exact"/>
              <w:ind w:left="0" w:right="0" w:firstLine="0" w:firstLineChars="0"/>
              <w:jc w:val="center"/>
              <w:textAlignment w:val="baseline"/>
              <w:rPr>
                <w:rStyle w:val="5"/>
                <w:rFonts w:hint="eastAsia" w:ascii="仿宋_GB2312" w:hAnsi="仿宋_GB2312" w:eastAsia="仿宋_GB2312" w:cs="仿宋_GB2312"/>
                <w:b w:val="0"/>
                <w:i w:val="0"/>
                <w:caps w:val="0"/>
                <w:color w:val="000000"/>
                <w:spacing w:val="0"/>
                <w:w w:val="100"/>
                <w:kern w:val="0"/>
                <w:sz w:val="24"/>
                <w:szCs w:val="24"/>
                <w:lang w:val="en-US" w:eastAsia="zh-CN"/>
              </w:rPr>
            </w:pPr>
            <w:r>
              <w:rPr>
                <w:rStyle w:val="5"/>
                <w:rFonts w:hint="eastAsia" w:ascii="仿宋_GB2312" w:hAnsi="仿宋_GB2312" w:eastAsia="仿宋_GB2312" w:cs="仿宋_GB2312"/>
                <w:b w:val="0"/>
                <w:i w:val="0"/>
                <w:caps w:val="0"/>
                <w:color w:val="000000"/>
                <w:spacing w:val="0"/>
                <w:w w:val="100"/>
                <w:kern w:val="0"/>
                <w:sz w:val="24"/>
                <w:szCs w:val="24"/>
                <w:lang w:val="en-US" w:eastAsia="zh-CN"/>
              </w:rPr>
              <w:t>0</w:t>
            </w:r>
          </w:p>
        </w:tc>
      </w:tr>
    </w:tbl>
    <w:p>
      <w:pPr>
        <w:keepNext w:val="0"/>
        <w:keepLines w:val="0"/>
        <w:pageBreakBefore w:val="0"/>
        <w:widowControl/>
        <w:numPr>
          <w:ilvl w:val="0"/>
          <w:numId w:val="1"/>
        </w:numPr>
        <w:kinsoku/>
        <w:wordWrap/>
        <w:overflowPunct/>
        <w:topLinePunct w:val="0"/>
        <w:autoSpaceDE/>
        <w:autoSpaceDN/>
        <w:bidi w:val="0"/>
        <w:adjustRightInd w:val="0"/>
        <w:snapToGrid w:val="0"/>
        <w:spacing w:beforeAutospacing="0" w:afterAutospacing="0" w:line="560" w:lineRule="exact"/>
        <w:ind w:left="0" w:leftChars="0" w:firstLine="640" w:firstLineChars="200"/>
        <w:jc w:val="both"/>
        <w:textAlignment w:val="baseline"/>
        <w:rPr>
          <w:rStyle w:val="5"/>
          <w:rFonts w:ascii="Times New Roman" w:hAnsi="Times New Roman" w:eastAsia="仿宋_GB2312"/>
          <w:b w:val="0"/>
          <w:i w:val="0"/>
          <w:caps w:val="0"/>
          <w:color w:val="000000"/>
          <w:spacing w:val="0"/>
          <w:w w:val="100"/>
          <w:kern w:val="0"/>
          <w:sz w:val="32"/>
          <w:szCs w:val="32"/>
          <w:lang w:val="en-US" w:eastAsia="zh-CN"/>
        </w:rPr>
      </w:pPr>
      <w:bookmarkStart w:id="0" w:name="_GoBack"/>
      <w:r>
        <w:rPr>
          <w:rStyle w:val="5"/>
          <w:rFonts w:ascii="Times New Roman" w:hAnsi="Times New Roman" w:eastAsia="黑体" w:cs="Times New Roman"/>
          <w:b w:val="0"/>
          <w:i w:val="0"/>
          <w:caps w:val="0"/>
          <w:color w:val="000000"/>
          <w:spacing w:val="0"/>
          <w:w w:val="100"/>
          <w:kern w:val="2"/>
          <w:sz w:val="32"/>
          <w:szCs w:val="32"/>
          <w:lang w:val="en-US" w:eastAsia="zh-CN" w:bidi="ar-SA"/>
        </w:rPr>
        <w:t>存在的</w:t>
      </w:r>
      <w:bookmarkEnd w:id="0"/>
      <w:r>
        <w:rPr>
          <w:rStyle w:val="5"/>
          <w:rFonts w:ascii="Times New Roman" w:hAnsi="Times New Roman" w:eastAsia="黑体"/>
          <w:b w:val="0"/>
          <w:i w:val="0"/>
          <w:caps w:val="0"/>
          <w:color w:val="000000"/>
          <w:spacing w:val="0"/>
          <w:w w:val="100"/>
          <w:kern w:val="2"/>
          <w:sz w:val="32"/>
          <w:szCs w:val="32"/>
          <w:lang w:val="en-US" w:eastAsia="zh-CN" w:bidi="ar-SA"/>
        </w:rPr>
        <w:t>主要问题及改进情况</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560" w:lineRule="exact"/>
        <w:ind w:firstLine="640" w:firstLineChars="200"/>
        <w:jc w:val="both"/>
        <w:textAlignment w:val="baseline"/>
        <w:rPr>
          <w:rStyle w:val="5"/>
          <w:rFonts w:hint="eastAsia" w:ascii="仿宋_GB2312" w:hAnsi="仿宋_GB2312" w:eastAsia="仿宋_GB2312" w:cs="仿宋_GB2312"/>
          <w:b w:val="0"/>
          <w:i w:val="0"/>
          <w:caps w:val="0"/>
          <w:color w:val="000000"/>
          <w:spacing w:val="0"/>
          <w:w w:val="100"/>
          <w:kern w:val="0"/>
          <w:sz w:val="32"/>
          <w:szCs w:val="32"/>
          <w:lang w:val="en-US" w:eastAsia="zh-CN"/>
        </w:rPr>
      </w:pPr>
      <w:r>
        <w:rPr>
          <w:rStyle w:val="5"/>
          <w:rFonts w:hint="eastAsia" w:ascii="仿宋_GB2312" w:hAnsi="仿宋_GB2312" w:eastAsia="仿宋_GB2312" w:cs="仿宋_GB2312"/>
          <w:b w:val="0"/>
          <w:i w:val="0"/>
          <w:caps w:val="0"/>
          <w:color w:val="000000"/>
          <w:spacing w:val="0"/>
          <w:w w:val="100"/>
          <w:kern w:val="0"/>
          <w:sz w:val="32"/>
          <w:szCs w:val="32"/>
          <w:lang w:val="en-US" w:eastAsia="zh-CN"/>
        </w:rPr>
        <w:t>1.存在问题：一是政务公开的组织建设仍需改进，政务公开相关业务领域专业人员配备不足。二是信息公开类型及内容覆盖不够全面，对公众关心的热点、焦点问题信息关注、回应不够。</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560" w:lineRule="exact"/>
        <w:ind w:firstLine="640" w:firstLineChars="200"/>
        <w:jc w:val="both"/>
        <w:textAlignment w:val="baseline"/>
        <w:rPr>
          <w:rStyle w:val="5"/>
          <w:rFonts w:hint="eastAsia" w:ascii="仿宋_GB2312" w:hAnsi="仿宋_GB2312" w:eastAsia="仿宋_GB2312" w:cs="仿宋_GB2312"/>
          <w:b w:val="0"/>
          <w:i w:val="0"/>
          <w:caps w:val="0"/>
          <w:color w:val="000000"/>
          <w:spacing w:val="0"/>
          <w:w w:val="100"/>
          <w:kern w:val="0"/>
          <w:sz w:val="32"/>
          <w:szCs w:val="32"/>
          <w:lang w:val="en-US" w:eastAsia="zh-CN"/>
        </w:rPr>
      </w:pPr>
      <w:r>
        <w:rPr>
          <w:rStyle w:val="5"/>
          <w:rFonts w:hint="eastAsia" w:ascii="仿宋_GB2312" w:hAnsi="仿宋_GB2312" w:eastAsia="仿宋_GB2312" w:cs="仿宋_GB2312"/>
          <w:b w:val="0"/>
          <w:i w:val="0"/>
          <w:caps w:val="0"/>
          <w:color w:val="000000"/>
          <w:spacing w:val="0"/>
          <w:w w:val="100"/>
          <w:kern w:val="0"/>
          <w:sz w:val="32"/>
          <w:szCs w:val="32"/>
          <w:lang w:val="en-US" w:eastAsia="zh-CN"/>
        </w:rPr>
        <w:t>2.改进情况：一是加强政府信息公开工作理论学习和业务培训，重视干部职工理论知识学习和业务技能培训，提升专业素养。二是优化调整政府信息公开平台的栏目和功能，扩大公开渠道和范围，提高更新速率，进一步扩大疾控工作宣传力度。</w:t>
      </w:r>
    </w:p>
    <w:p>
      <w:pPr>
        <w:keepNext w:val="0"/>
        <w:keepLines w:val="0"/>
        <w:pageBreakBefore w:val="0"/>
        <w:widowControl/>
        <w:numPr>
          <w:ilvl w:val="0"/>
          <w:numId w:val="1"/>
        </w:numPr>
        <w:kinsoku/>
        <w:wordWrap/>
        <w:overflowPunct/>
        <w:topLinePunct w:val="0"/>
        <w:autoSpaceDE/>
        <w:autoSpaceDN/>
        <w:bidi w:val="0"/>
        <w:adjustRightInd w:val="0"/>
        <w:snapToGrid w:val="0"/>
        <w:spacing w:beforeAutospacing="0" w:afterAutospacing="0" w:line="560" w:lineRule="exact"/>
        <w:ind w:left="0" w:leftChars="0" w:firstLine="640" w:firstLineChars="200"/>
        <w:jc w:val="both"/>
        <w:textAlignment w:val="baseline"/>
        <w:rPr>
          <w:rStyle w:val="5"/>
          <w:rFonts w:ascii="Times New Roman" w:hAnsi="Times New Roman" w:eastAsia="黑体"/>
          <w:b w:val="0"/>
          <w:i w:val="0"/>
          <w:caps w:val="0"/>
          <w:color w:val="000000"/>
          <w:spacing w:val="0"/>
          <w:w w:val="100"/>
          <w:kern w:val="2"/>
          <w:sz w:val="32"/>
          <w:szCs w:val="32"/>
          <w:lang w:val="en-US" w:eastAsia="zh-CN" w:bidi="ar-SA"/>
        </w:rPr>
      </w:pPr>
      <w:r>
        <w:rPr>
          <w:rStyle w:val="5"/>
          <w:rFonts w:ascii="Times New Roman" w:hAnsi="Times New Roman" w:eastAsia="黑体"/>
          <w:b w:val="0"/>
          <w:i w:val="0"/>
          <w:caps w:val="0"/>
          <w:color w:val="000000"/>
          <w:spacing w:val="0"/>
          <w:w w:val="100"/>
          <w:kern w:val="2"/>
          <w:sz w:val="32"/>
          <w:szCs w:val="32"/>
          <w:lang w:val="en-US" w:eastAsia="zh-CN" w:bidi="ar-SA"/>
        </w:rPr>
        <w:t>其他需要报告的事项</w:t>
      </w:r>
    </w:p>
    <w:p>
      <w:pPr>
        <w:pStyle w:val="9"/>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left"/>
        <w:textAlignment w:val="baseline"/>
        <w:rPr>
          <w:rStyle w:val="5"/>
          <w:rFonts w:ascii="Times New Roman" w:hAnsi="Times New Roman" w:eastAsia="仿宋_GB2312"/>
          <w:b w:val="0"/>
          <w:i w:val="0"/>
          <w:caps w:val="0"/>
          <w:color w:val="000000"/>
          <w:spacing w:val="0"/>
          <w:w w:val="100"/>
          <w:kern w:val="0"/>
          <w:sz w:val="32"/>
          <w:szCs w:val="32"/>
          <w:lang w:val="en-US" w:eastAsia="zh-CN"/>
        </w:rPr>
      </w:pPr>
      <w:r>
        <w:rPr>
          <w:rStyle w:val="5"/>
          <w:rFonts w:hint="eastAsia" w:ascii="Times New Roman" w:hAnsi="Times New Roman" w:eastAsia="仿宋_GB2312"/>
          <w:b w:val="0"/>
          <w:i w:val="0"/>
          <w:caps w:val="0"/>
          <w:color w:val="000000"/>
          <w:spacing w:val="0"/>
          <w:w w:val="100"/>
          <w:kern w:val="0"/>
          <w:sz w:val="32"/>
          <w:szCs w:val="32"/>
          <w:lang w:val="en-US" w:eastAsia="zh-CN"/>
        </w:rPr>
        <w:t>按照《国务院办公厅关于引发〈政府信息公开信息处理费管理办法〉的通知》（国办函〔2020〕109号）规定的按件按量收费标准，本年度没有产生信息公开处理费。</w:t>
      </w:r>
    </w:p>
    <w:p>
      <w:pPr>
        <w:pStyle w:val="9"/>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left="0" w:right="0" w:firstLine="0" w:firstLineChars="0"/>
        <w:jc w:val="right"/>
        <w:textAlignment w:val="baseline"/>
        <w:rPr>
          <w:rStyle w:val="5"/>
          <w:rFonts w:ascii="Times New Roman" w:hAnsi="Times New Roman" w:eastAsia="仿宋_GB2312"/>
          <w:b w:val="0"/>
          <w:i w:val="0"/>
          <w:caps w:val="0"/>
          <w:color w:val="000000"/>
          <w:spacing w:val="0"/>
          <w:w w:val="100"/>
          <w:kern w:val="0"/>
          <w:sz w:val="32"/>
          <w:szCs w:val="32"/>
          <w:lang w:val="en-US" w:eastAsia="zh-CN"/>
        </w:rPr>
      </w:pPr>
    </w:p>
    <w:p>
      <w:pPr>
        <w:pStyle w:val="9"/>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left="0" w:right="0" w:firstLine="0" w:firstLineChars="0"/>
        <w:jc w:val="right"/>
        <w:textAlignment w:val="baseline"/>
        <w:rPr>
          <w:rStyle w:val="5"/>
          <w:rFonts w:ascii="Times New Roman" w:hAnsi="Times New Roman" w:eastAsia="仿宋_GB2312"/>
          <w:b w:val="0"/>
          <w:i w:val="0"/>
          <w:caps w:val="0"/>
          <w:color w:val="000000"/>
          <w:spacing w:val="0"/>
          <w:w w:val="100"/>
          <w:kern w:val="0"/>
          <w:sz w:val="32"/>
          <w:szCs w:val="32"/>
          <w:lang w:val="en-US" w:eastAsia="zh-CN"/>
        </w:rPr>
      </w:pPr>
    </w:p>
    <w:p>
      <w:pPr>
        <w:pStyle w:val="9"/>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left="0" w:right="0" w:firstLine="0" w:firstLineChars="0"/>
        <w:jc w:val="right"/>
        <w:textAlignment w:val="baseline"/>
        <w:rPr>
          <w:rStyle w:val="5"/>
          <w:rFonts w:ascii="Times New Roman" w:hAnsi="Times New Roman" w:eastAsia="仿宋_GB2312"/>
          <w:b w:val="0"/>
          <w:i w:val="0"/>
          <w:caps w:val="0"/>
          <w:color w:val="000000"/>
          <w:spacing w:val="0"/>
          <w:w w:val="100"/>
          <w:kern w:val="0"/>
          <w:sz w:val="32"/>
          <w:szCs w:val="32"/>
          <w:lang w:val="en-US" w:eastAsia="zh-CN"/>
        </w:rPr>
      </w:pPr>
    </w:p>
    <w:p>
      <w:pPr>
        <w:pStyle w:val="9"/>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left="0" w:right="0" w:firstLine="0" w:firstLineChars="0"/>
        <w:jc w:val="right"/>
        <w:textAlignment w:val="baseline"/>
        <w:rPr>
          <w:rStyle w:val="5"/>
          <w:rFonts w:ascii="Times New Roman" w:hAnsi="Times New Roman" w:eastAsia="仿宋_GB2312"/>
          <w:b w:val="0"/>
          <w:i w:val="0"/>
          <w:caps w:val="0"/>
          <w:color w:val="000000"/>
          <w:spacing w:val="0"/>
          <w:w w:val="100"/>
          <w:kern w:val="0"/>
          <w:sz w:val="32"/>
          <w:szCs w:val="32"/>
          <w:lang w:val="en-US" w:eastAsia="zh-CN"/>
        </w:rPr>
      </w:pPr>
      <w:r>
        <w:rPr>
          <w:rStyle w:val="5"/>
          <w:rFonts w:ascii="Times New Roman" w:hAnsi="Times New Roman" w:eastAsia="仿宋_GB2312"/>
          <w:b w:val="0"/>
          <w:i w:val="0"/>
          <w:caps w:val="0"/>
          <w:color w:val="000000"/>
          <w:spacing w:val="0"/>
          <w:w w:val="100"/>
          <w:kern w:val="0"/>
          <w:sz w:val="32"/>
          <w:szCs w:val="32"/>
          <w:lang w:val="en-US" w:eastAsia="zh-CN"/>
        </w:rPr>
        <w:t> 202</w:t>
      </w:r>
      <w:r>
        <w:rPr>
          <w:rStyle w:val="5"/>
          <w:rFonts w:hint="eastAsia" w:ascii="Times New Roman" w:hAnsi="Times New Roman" w:eastAsia="仿宋_GB2312"/>
          <w:b w:val="0"/>
          <w:i w:val="0"/>
          <w:caps w:val="0"/>
          <w:color w:val="000000"/>
          <w:spacing w:val="0"/>
          <w:w w:val="100"/>
          <w:kern w:val="0"/>
          <w:sz w:val="32"/>
          <w:szCs w:val="32"/>
          <w:lang w:val="en-US" w:eastAsia="zh-CN"/>
        </w:rPr>
        <w:t>2</w:t>
      </w:r>
      <w:r>
        <w:rPr>
          <w:rStyle w:val="5"/>
          <w:rFonts w:ascii="Times New Roman" w:hAnsi="Times New Roman" w:eastAsia="仿宋_GB2312"/>
          <w:b w:val="0"/>
          <w:i w:val="0"/>
          <w:caps w:val="0"/>
          <w:color w:val="000000"/>
          <w:spacing w:val="0"/>
          <w:w w:val="100"/>
          <w:kern w:val="0"/>
          <w:sz w:val="32"/>
          <w:szCs w:val="32"/>
          <w:lang w:val="en-US" w:eastAsia="zh-CN"/>
        </w:rPr>
        <w:t>年1月</w:t>
      </w:r>
      <w:r>
        <w:rPr>
          <w:rStyle w:val="5"/>
          <w:rFonts w:hint="eastAsia" w:ascii="Times New Roman" w:hAnsi="Times New Roman" w:eastAsia="仿宋_GB2312"/>
          <w:b w:val="0"/>
          <w:i w:val="0"/>
          <w:caps w:val="0"/>
          <w:color w:val="000000"/>
          <w:spacing w:val="0"/>
          <w:w w:val="100"/>
          <w:kern w:val="0"/>
          <w:sz w:val="32"/>
          <w:szCs w:val="32"/>
          <w:lang w:val="en-US" w:eastAsia="zh-CN"/>
        </w:rPr>
        <w:t>14</w:t>
      </w:r>
      <w:r>
        <w:rPr>
          <w:rStyle w:val="5"/>
          <w:rFonts w:ascii="Times New Roman" w:hAnsi="Times New Roman" w:eastAsia="仿宋_GB2312"/>
          <w:b w:val="0"/>
          <w:i w:val="0"/>
          <w:caps w:val="0"/>
          <w:color w:val="000000"/>
          <w:spacing w:val="0"/>
          <w:w w:val="100"/>
          <w:kern w:val="0"/>
          <w:sz w:val="32"/>
          <w:szCs w:val="32"/>
          <w:lang w:val="en-US" w:eastAsia="zh-CN"/>
        </w:rPr>
        <w:t>日</w:t>
      </w:r>
    </w:p>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both"/>
        <w:textAlignment w:val="baseline"/>
        <w:rPr>
          <w:rStyle w:val="5"/>
          <w:rFonts w:ascii="Times New Roman" w:hAnsi="Times New Roman" w:eastAsia="仿宋_GB2312"/>
          <w:b w:val="0"/>
          <w:i w:val="0"/>
          <w:caps w:val="0"/>
          <w:color w:val="000000"/>
          <w:spacing w:val="0"/>
          <w:w w:val="100"/>
          <w:kern w:val="2"/>
          <w:sz w:val="32"/>
          <w:szCs w:val="32"/>
          <w:lang w:val="en-US" w:eastAsia="zh-CN" w:bidi="ar-SA"/>
        </w:rPr>
      </w:pPr>
    </w:p>
    <w:sectPr>
      <w:pgSz w:w="11906" w:h="16838"/>
      <w:pgMar w:top="1440" w:right="1800" w:bottom="1440" w:left="1800" w:header="851" w:footer="992" w:gutter="0"/>
      <w:lnNumType w:countBy="0"/>
      <w:cols w:space="425"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4B6E8A"/>
    <w:multiLevelType w:val="singleLevel"/>
    <w:tmpl w:val="B44B6E8A"/>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isplayHorizontalDrawingGridEvery w:val="1"/>
  <w:displayVerticalDrawingGridEvery w:val="1"/>
  <w:doNotUseMarginsForDrawingGridOrigin w:val="1"/>
  <w:drawingGridHorizontalOrigin w:val="1800"/>
  <w:drawingGridVerticalOrigin w:val="1440"/>
  <w:noPunctuationKerning w:val="1"/>
  <w:compat>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000000"/>
    <w:rsid w:val="015A41F2"/>
    <w:rsid w:val="09127C1D"/>
    <w:rsid w:val="0C5425EF"/>
    <w:rsid w:val="0D4E3C51"/>
    <w:rsid w:val="0E680D42"/>
    <w:rsid w:val="1B97571E"/>
    <w:rsid w:val="1CF03444"/>
    <w:rsid w:val="1EAF2075"/>
    <w:rsid w:val="1EB4768C"/>
    <w:rsid w:val="1FBD0DB3"/>
    <w:rsid w:val="20AC5C53"/>
    <w:rsid w:val="23C10881"/>
    <w:rsid w:val="2C071610"/>
    <w:rsid w:val="2C4D3619"/>
    <w:rsid w:val="2D5B1848"/>
    <w:rsid w:val="2FDF25D8"/>
    <w:rsid w:val="31142584"/>
    <w:rsid w:val="332826CA"/>
    <w:rsid w:val="35B069A7"/>
    <w:rsid w:val="41B96BE3"/>
    <w:rsid w:val="43993170"/>
    <w:rsid w:val="44562E10"/>
    <w:rsid w:val="49126495"/>
    <w:rsid w:val="4D0A3663"/>
    <w:rsid w:val="4F641444"/>
    <w:rsid w:val="511356C3"/>
    <w:rsid w:val="567F7FA4"/>
    <w:rsid w:val="57E75E01"/>
    <w:rsid w:val="5EDF5A84"/>
    <w:rsid w:val="6113157B"/>
    <w:rsid w:val="624A590A"/>
    <w:rsid w:val="65EB11B2"/>
    <w:rsid w:val="7278201F"/>
    <w:rsid w:val="734D148F"/>
    <w:rsid w:val="7A2111EE"/>
    <w:rsid w:val="EACE5B1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4"/>
    <w:qFormat/>
    <w:uiPriority w:val="0"/>
    <w:pPr>
      <w:jc w:val="both"/>
      <w:textAlignment w:val="baseline"/>
    </w:pPr>
    <w:rPr>
      <w:rFonts w:ascii="Calibri" w:hAnsi="Calibri" w:eastAsia="宋体"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5"/>
    <w:link w:val="1"/>
    <w:qFormat/>
    <w:uiPriority w:val="0"/>
    <w:rPr>
      <w:b/>
    </w:rPr>
  </w:style>
  <w:style w:type="character" w:customStyle="1" w:styleId="5">
    <w:name w:val="NormalCharacter"/>
    <w:link w:val="1"/>
    <w:semiHidden/>
    <w:qFormat/>
    <w:uiPriority w:val="0"/>
  </w:style>
  <w:style w:type="character" w:styleId="6">
    <w:name w:val="FollowedHyperlink"/>
    <w:basedOn w:val="5"/>
    <w:link w:val="1"/>
    <w:qFormat/>
    <w:uiPriority w:val="0"/>
    <w:rPr>
      <w:color w:val="000000"/>
    </w:rPr>
  </w:style>
  <w:style w:type="character" w:styleId="7">
    <w:name w:val="Hyperlink"/>
    <w:basedOn w:val="5"/>
    <w:link w:val="1"/>
    <w:qFormat/>
    <w:uiPriority w:val="0"/>
    <w:rPr>
      <w:color w:val="000000"/>
    </w:rPr>
  </w:style>
  <w:style w:type="table" w:customStyle="1" w:styleId="8">
    <w:name w:val="TableNormal"/>
    <w:semiHidden/>
    <w:qFormat/>
    <w:uiPriority w:val="0"/>
  </w:style>
  <w:style w:type="paragraph" w:customStyle="1" w:styleId="9">
    <w:name w:val="HtmlNormal"/>
    <w:basedOn w:val="1"/>
    <w:qFormat/>
    <w:uiPriority w:val="0"/>
    <w:pPr>
      <w:spacing w:before="100" w:beforeAutospacing="1" w:after="100" w:afterAutospacing="1"/>
      <w:ind w:left="0" w:right="0"/>
      <w:jc w:val="left"/>
      <w:textAlignment w:val="baseline"/>
    </w:pPr>
    <w:rPr>
      <w:rFonts w:ascii="Calibri" w:hAnsi="Calibri" w:eastAsia="宋体"/>
      <w:kern w:val="0"/>
      <w:sz w:val="24"/>
      <w:szCs w:val="24"/>
      <w:lang w:val="en-US" w:eastAsia="zh-CN"/>
    </w:rPr>
  </w:style>
  <w:style w:type="character" w:customStyle="1" w:styleId="10">
    <w:name w:val="UserStyle_0"/>
    <w:basedOn w:val="5"/>
    <w:link w:val="1"/>
    <w:qFormat/>
    <w:uiPriority w:val="0"/>
    <w:rPr>
      <w:shd w:val="clear" w:color="auto" w:fill="1A8EE8"/>
    </w:rPr>
  </w:style>
  <w:style w:type="character" w:customStyle="1" w:styleId="11">
    <w:name w:val="UserStyle_1"/>
    <w:basedOn w:val="5"/>
    <w:link w:val="1"/>
    <w:qFormat/>
    <w:uiPriority w:val="0"/>
    <w:rPr>
      <w:shd w:val="clear" w:color="auto" w:fill="1A8EE8"/>
    </w:rPr>
  </w:style>
  <w:style w:type="character" w:customStyle="1" w:styleId="12">
    <w:name w:val="UserStyle_2"/>
    <w:basedOn w:val="5"/>
    <w:link w:val="1"/>
    <w:qFormat/>
    <w:uiPriority w:val="0"/>
    <w:rPr>
      <w:shd w:val="clear" w:color="auto" w:fill="1A8EE8"/>
    </w:rPr>
  </w:style>
  <w:style w:type="character" w:customStyle="1" w:styleId="13">
    <w:name w:val="UserStyle_3"/>
    <w:basedOn w:val="5"/>
    <w:link w:val="1"/>
    <w:qFormat/>
    <w:uiPriority w:val="0"/>
    <w:rPr>
      <w:shd w:val="clear" w:color="auto" w:fill="1A8EE8"/>
    </w:rPr>
  </w:style>
  <w:style w:type="character" w:customStyle="1" w:styleId="14">
    <w:name w:val="UserStyle_4"/>
    <w:basedOn w:val="5"/>
    <w:link w:val="1"/>
    <w:qFormat/>
    <w:uiPriority w:val="0"/>
    <w:rPr>
      <w:shd w:val="clear" w:color="auto" w:fill="1A8EE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Office_11.1.0.11294_F1E327BC-269C-435d-A152-05C5408002CA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2021-12-17T10:45:00Z</dcterms:created>
  <dc:creator>Administrator</dc:creator>
  <cp:lastModifiedBy>Administrator</cp:lastModifiedBy>
  <cp:lastPrinted>2022-01-18T01:04:09Z</cp:lastPrinted>
  <dcterms:modified xsi:type="dcterms:W3CDTF">2022-01-18T01:20:14Z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5F0A8E50D510443E9B615D6E0FCAC997</vt:lpwstr>
  </property>
</Properties>
</file>