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37" w:rsidRDefault="00B637E8" w:rsidP="00680806">
      <w:pPr>
        <w:spacing w:line="700" w:lineRule="exact"/>
        <w:jc w:val="center"/>
        <w:rPr>
          <w:rFonts w:ascii="方正小标宋简体" w:eastAsia="方正小标宋简体" w:hAnsi="宋体" w:cs="宋体"/>
          <w:bCs/>
          <w:color w:val="333333"/>
          <w:sz w:val="44"/>
          <w:szCs w:val="44"/>
          <w:lang w:eastAsia="zh-CN"/>
        </w:rPr>
      </w:pPr>
      <w:r w:rsidRPr="00B637E8">
        <w:rPr>
          <w:rFonts w:ascii="方正小标宋简体" w:eastAsia="方正小标宋简体" w:hAnsi="宋体" w:cs="宋体"/>
          <w:bCs/>
          <w:noProof/>
          <w:color w:val="333333"/>
          <w:sz w:val="44"/>
          <w:szCs w:val="44"/>
          <w:lang w:eastAsia="zh-CN"/>
        </w:rPr>
        <w:drawing>
          <wp:anchor distT="0" distB="0" distL="114300" distR="114300" simplePos="0" relativeHeight="251659264" behindDoc="0" locked="1" layoutInCell="1" allowOverlap="1" wp14:anchorId="7431B044" wp14:editId="314408A1">
            <wp:simplePos x="0" y="0"/>
            <wp:positionH relativeFrom="margin">
              <wp:posOffset>-59055</wp:posOffset>
            </wp:positionH>
            <wp:positionV relativeFrom="page">
              <wp:posOffset>1209675</wp:posOffset>
            </wp:positionV>
            <wp:extent cx="5381625" cy="590550"/>
            <wp:effectExtent l="0" t="0" r="0" b="0"/>
            <wp:wrapSquare wrapText="bothSides"/>
            <wp:docPr id="6" name="图片 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mp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7E8">
        <w:rPr>
          <w:rFonts w:ascii="方正小标宋简体" w:eastAsia="方正小标宋简体" w:hAnsi="宋体" w:cs="宋体"/>
          <w:bCs/>
          <w:noProof/>
          <w:color w:val="333333"/>
          <w:sz w:val="44"/>
          <w:szCs w:val="44"/>
          <w:lang w:eastAsia="zh-CN"/>
        </w:rPr>
        <w:drawing>
          <wp:anchor distT="0" distB="0" distL="114300" distR="114300" simplePos="0" relativeHeight="251660288" behindDoc="1" locked="0" layoutInCell="1" allowOverlap="1" wp14:anchorId="549A8653" wp14:editId="47200853">
            <wp:simplePos x="0" y="0"/>
            <wp:positionH relativeFrom="margin">
              <wp:posOffset>-428625</wp:posOffset>
            </wp:positionH>
            <wp:positionV relativeFrom="page">
              <wp:posOffset>1929765</wp:posOffset>
            </wp:positionV>
            <wp:extent cx="6120130" cy="79375"/>
            <wp:effectExtent l="0" t="0" r="0" b="0"/>
            <wp:wrapSquare wrapText="bothSides"/>
            <wp:docPr id="5" name="图片 5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7E8">
        <w:rPr>
          <w:rFonts w:ascii="方正小标宋简体" w:eastAsia="方正小标宋简体" w:hAnsi="宋体" w:cs="宋体"/>
          <w:bCs/>
          <w:noProof/>
          <w:color w:val="333333"/>
          <w:sz w:val="44"/>
          <w:szCs w:val="44"/>
          <w:lang w:eastAsia="zh-CN"/>
        </w:rPr>
        <w:drawing>
          <wp:anchor distT="0" distB="0" distL="114300" distR="114300" simplePos="0" relativeHeight="251661312" behindDoc="1" locked="0" layoutInCell="1" allowOverlap="1" wp14:anchorId="2C7CF578" wp14:editId="50E1CFC3">
            <wp:simplePos x="0" y="0"/>
            <wp:positionH relativeFrom="margin">
              <wp:posOffset>-428625</wp:posOffset>
            </wp:positionH>
            <wp:positionV relativeFrom="page">
              <wp:posOffset>10102850</wp:posOffset>
            </wp:positionV>
            <wp:extent cx="6120130" cy="79375"/>
            <wp:effectExtent l="0" t="0" r="0" b="0"/>
            <wp:wrapSquare wrapText="bothSides"/>
            <wp:docPr id="4" name="图片 4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FEE" w:rsidRDefault="00B03FFB" w:rsidP="00A32A3A">
      <w:pPr>
        <w:spacing w:line="700" w:lineRule="exact"/>
        <w:jc w:val="center"/>
        <w:rPr>
          <w:rFonts w:ascii="方正小标宋简体" w:eastAsia="方正小标宋简体" w:hAnsi="宋体" w:cs="宋体"/>
          <w:bCs/>
          <w:color w:val="333333"/>
          <w:sz w:val="44"/>
          <w:szCs w:val="44"/>
          <w:lang w:eastAsia="zh-CN"/>
        </w:rPr>
      </w:pPr>
      <w:r w:rsidRPr="00C24FEE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  <w:lang w:eastAsia="zh-CN"/>
        </w:rPr>
        <w:t>舒城县交通运输局</w:t>
      </w:r>
      <w:r w:rsidR="00525364" w:rsidRPr="00C24FEE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  <w:lang w:eastAsia="zh-CN"/>
        </w:rPr>
        <w:t>2</w:t>
      </w:r>
      <w:r w:rsidR="00525364" w:rsidRPr="00C24FEE">
        <w:rPr>
          <w:rFonts w:ascii="方正小标宋简体" w:eastAsia="方正小标宋简体" w:hAnsi="宋体" w:cs="宋体"/>
          <w:bCs/>
          <w:color w:val="333333"/>
          <w:sz w:val="44"/>
          <w:szCs w:val="44"/>
          <w:lang w:eastAsia="zh-CN"/>
        </w:rPr>
        <w:t>019</w:t>
      </w:r>
      <w:r w:rsidR="00525364" w:rsidRPr="00C24FEE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  <w:lang w:eastAsia="zh-CN"/>
        </w:rPr>
        <w:t>年</w:t>
      </w:r>
      <w:r w:rsidRPr="00C24FEE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  <w:lang w:eastAsia="zh-CN"/>
        </w:rPr>
        <w:t>政府信息公开</w:t>
      </w:r>
    </w:p>
    <w:p w:rsidR="00BB7880" w:rsidRPr="00C24FEE" w:rsidRDefault="00B03FFB" w:rsidP="00A32A3A">
      <w:pPr>
        <w:spacing w:line="700" w:lineRule="exact"/>
        <w:jc w:val="center"/>
        <w:rPr>
          <w:rFonts w:ascii="方正小标宋简体" w:eastAsia="方正小标宋简体" w:hAnsi="宋体" w:cs="宋体"/>
          <w:bCs/>
          <w:color w:val="333333"/>
          <w:sz w:val="44"/>
          <w:szCs w:val="44"/>
          <w:lang w:eastAsia="zh-CN"/>
        </w:rPr>
      </w:pPr>
      <w:r w:rsidRPr="00C24FEE">
        <w:rPr>
          <w:rFonts w:ascii="方正小标宋简体" w:eastAsia="方正小标宋简体" w:hAnsi="宋体" w:cs="宋体" w:hint="eastAsia"/>
          <w:bCs/>
          <w:color w:val="333333"/>
          <w:sz w:val="44"/>
          <w:szCs w:val="44"/>
          <w:lang w:eastAsia="zh-CN"/>
        </w:rPr>
        <w:t>工作年度报告</w:t>
      </w:r>
    </w:p>
    <w:p w:rsidR="00C257C0" w:rsidRDefault="00C257C0" w:rsidP="00A32A3A">
      <w:pPr>
        <w:spacing w:line="700" w:lineRule="exact"/>
        <w:jc w:val="center"/>
        <w:rPr>
          <w:rFonts w:ascii="宋体" w:eastAsia="宋体" w:hAnsi="宋体" w:cs="宋体"/>
          <w:b/>
          <w:bCs/>
          <w:sz w:val="31"/>
          <w:szCs w:val="31"/>
          <w:lang w:eastAsia="zh-CN"/>
        </w:rPr>
      </w:pPr>
    </w:p>
    <w:p w:rsidR="00E96CF8" w:rsidRDefault="00E96CF8" w:rsidP="00A46BCF">
      <w:pPr>
        <w:spacing w:line="540" w:lineRule="exact"/>
        <w:ind w:firstLineChars="200" w:firstLine="640"/>
        <w:jc w:val="both"/>
        <w:rPr>
          <w:rFonts w:ascii="仿宋_GB2312" w:eastAsia="仿宋_GB2312" w:hAnsi="黑体" w:cs="宋体"/>
          <w:bCs/>
          <w:color w:val="333333"/>
          <w:sz w:val="32"/>
          <w:szCs w:val="32"/>
          <w:lang w:eastAsia="zh-CN"/>
        </w:rPr>
      </w:pPr>
      <w:r w:rsidRPr="00E96CF8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根据</w:t>
      </w:r>
      <w:r w:rsidR="00A62EA8" w:rsidRPr="00A62EA8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新修订《中华人民共和国政府信息公开条例》（以下简称《条例》），结合上级有关文件精神等要求，编制2019年度</w:t>
      </w:r>
      <w:r w:rsidR="00A62EA8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舒城县</w:t>
      </w:r>
      <w:r w:rsidR="00A62EA8">
        <w:rPr>
          <w:rFonts w:ascii="仿宋_GB2312" w:eastAsia="仿宋_GB2312" w:hAnsi="黑体" w:cs="宋体"/>
          <w:bCs/>
          <w:color w:val="333333"/>
          <w:sz w:val="32"/>
          <w:szCs w:val="32"/>
          <w:lang w:eastAsia="zh-CN"/>
        </w:rPr>
        <w:t>交通运输局政府</w:t>
      </w:r>
      <w:r w:rsidR="00A62EA8" w:rsidRPr="00A62EA8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信息公开</w:t>
      </w:r>
      <w:r w:rsidR="00A62EA8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工作</w:t>
      </w:r>
      <w:r w:rsidR="00A62EA8" w:rsidRPr="00A62EA8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年度报告</w:t>
      </w:r>
      <w:r w:rsidRPr="00E96CF8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。</w:t>
      </w:r>
      <w:r w:rsidR="007042A2" w:rsidRPr="007042A2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全文包括总体情况、主动公开政府信息情况、收到和处理政府信息公开申请情况、作被申请行政复议、提起行政诉讼情况、存在的主要问题和改进情况和其他需要报告的事项。</w:t>
      </w:r>
      <w:r w:rsidRPr="00E96CF8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本报告中所列数据的统计期限自2019年1月1日起至2019年12月31日止。如对本报告有任何疑问，请与</w:t>
      </w:r>
      <w:r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舒城</w:t>
      </w:r>
      <w:r>
        <w:rPr>
          <w:rFonts w:ascii="仿宋_GB2312" w:eastAsia="仿宋_GB2312" w:hAnsi="黑体" w:cs="宋体"/>
          <w:bCs/>
          <w:color w:val="333333"/>
          <w:sz w:val="32"/>
          <w:szCs w:val="32"/>
          <w:lang w:eastAsia="zh-CN"/>
        </w:rPr>
        <w:t>县</w:t>
      </w:r>
      <w:r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交通</w:t>
      </w:r>
      <w:r>
        <w:rPr>
          <w:rFonts w:ascii="仿宋_GB2312" w:eastAsia="仿宋_GB2312" w:hAnsi="黑体" w:cs="宋体"/>
          <w:bCs/>
          <w:color w:val="333333"/>
          <w:sz w:val="32"/>
          <w:szCs w:val="32"/>
          <w:lang w:eastAsia="zh-CN"/>
        </w:rPr>
        <w:t>运输局</w:t>
      </w:r>
      <w:r w:rsidRPr="00E96CF8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联系</w:t>
      </w:r>
      <w:r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地址：桃溪路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新世纪大厦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楼，</w:t>
      </w:r>
      <w:r w:rsidRPr="00E96CF8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邮编：</w:t>
      </w:r>
      <w:r>
        <w:rPr>
          <w:rFonts w:ascii="仿宋_GB2312" w:eastAsia="仿宋_GB2312" w:hAnsi="黑体" w:cs="宋体"/>
          <w:bCs/>
          <w:color w:val="333333"/>
          <w:sz w:val="32"/>
          <w:szCs w:val="32"/>
          <w:lang w:eastAsia="zh-CN"/>
        </w:rPr>
        <w:t>231300</w:t>
      </w:r>
      <w:r w:rsidRPr="00E96CF8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，联系电话：0</w:t>
      </w:r>
      <w:r>
        <w:rPr>
          <w:rFonts w:ascii="仿宋_GB2312" w:eastAsia="仿宋_GB2312" w:hAnsi="黑体" w:cs="宋体"/>
          <w:bCs/>
          <w:color w:val="333333"/>
          <w:sz w:val="32"/>
          <w:szCs w:val="32"/>
          <w:lang w:eastAsia="zh-CN"/>
        </w:rPr>
        <w:t>564</w:t>
      </w:r>
      <w:r w:rsidRPr="00E96CF8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-</w:t>
      </w:r>
      <w:r>
        <w:rPr>
          <w:rFonts w:ascii="仿宋_GB2312" w:eastAsia="仿宋_GB2312" w:hAnsi="黑体" w:cs="宋体"/>
          <w:bCs/>
          <w:color w:val="333333"/>
          <w:sz w:val="32"/>
          <w:szCs w:val="32"/>
          <w:lang w:eastAsia="zh-CN"/>
        </w:rPr>
        <w:t>8621097</w:t>
      </w:r>
      <w:r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）</w:t>
      </w:r>
      <w:r w:rsidRPr="00E96CF8">
        <w:rPr>
          <w:rFonts w:ascii="仿宋_GB2312" w:eastAsia="仿宋_GB2312" w:hAnsi="黑体" w:cs="宋体" w:hint="eastAsia"/>
          <w:bCs/>
          <w:color w:val="333333"/>
          <w:sz w:val="32"/>
          <w:szCs w:val="32"/>
          <w:lang w:eastAsia="zh-CN"/>
        </w:rPr>
        <w:t>。</w:t>
      </w:r>
    </w:p>
    <w:p w:rsidR="00BB7880" w:rsidRPr="006F18CD" w:rsidRDefault="00BB7880" w:rsidP="00A46BCF">
      <w:pPr>
        <w:spacing w:line="540" w:lineRule="exact"/>
        <w:ind w:firstLineChars="200" w:firstLine="640"/>
        <w:jc w:val="both"/>
        <w:rPr>
          <w:rFonts w:ascii="黑体" w:eastAsia="黑体" w:hAnsi="黑体" w:cs="宋体"/>
          <w:bCs/>
          <w:color w:val="333333"/>
          <w:sz w:val="32"/>
          <w:szCs w:val="32"/>
          <w:lang w:eastAsia="zh-CN"/>
        </w:rPr>
      </w:pPr>
      <w:r w:rsidRPr="006F18CD">
        <w:rPr>
          <w:rFonts w:ascii="黑体" w:eastAsia="黑体" w:hAnsi="黑体" w:cs="宋体"/>
          <w:bCs/>
          <w:color w:val="333333"/>
          <w:sz w:val="32"/>
          <w:szCs w:val="32"/>
          <w:lang w:eastAsia="zh-CN"/>
        </w:rPr>
        <w:t>一、总体情况</w:t>
      </w:r>
    </w:p>
    <w:p w:rsidR="00834123" w:rsidRDefault="00834123" w:rsidP="00A46BCF">
      <w:pPr>
        <w:spacing w:line="540" w:lineRule="exact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834123">
        <w:rPr>
          <w:rFonts w:ascii="仿宋_GB2312" w:eastAsia="仿宋_GB2312" w:hint="eastAsia"/>
          <w:sz w:val="32"/>
          <w:szCs w:val="32"/>
          <w:lang w:eastAsia="zh-CN"/>
        </w:rPr>
        <w:t>2019</w:t>
      </w:r>
      <w:r>
        <w:rPr>
          <w:rFonts w:ascii="仿宋_GB2312" w:eastAsia="仿宋_GB2312" w:hint="eastAsia"/>
          <w:sz w:val="32"/>
          <w:szCs w:val="32"/>
          <w:lang w:eastAsia="zh-CN"/>
        </w:rPr>
        <w:t>年，我局</w:t>
      </w:r>
      <w:r w:rsidRPr="00834123">
        <w:rPr>
          <w:rFonts w:ascii="仿宋_GB2312" w:eastAsia="仿宋_GB2312" w:hint="eastAsia"/>
          <w:sz w:val="32"/>
          <w:szCs w:val="32"/>
          <w:lang w:eastAsia="zh-CN"/>
        </w:rPr>
        <w:t>政府信息公开工作在</w:t>
      </w:r>
      <w:r>
        <w:rPr>
          <w:rFonts w:ascii="仿宋_GB2312" w:eastAsia="仿宋_GB2312" w:hint="eastAsia"/>
          <w:sz w:val="32"/>
          <w:szCs w:val="32"/>
          <w:lang w:eastAsia="zh-CN"/>
        </w:rPr>
        <w:t>县政务</w:t>
      </w:r>
      <w:r>
        <w:rPr>
          <w:rFonts w:ascii="仿宋_GB2312" w:eastAsia="仿宋_GB2312"/>
          <w:sz w:val="32"/>
          <w:szCs w:val="32"/>
          <w:lang w:eastAsia="zh-CN"/>
        </w:rPr>
        <w:t>公开办的</w:t>
      </w:r>
      <w:r w:rsidRPr="00834123">
        <w:rPr>
          <w:rFonts w:ascii="仿宋_GB2312" w:eastAsia="仿宋_GB2312" w:hint="eastAsia"/>
          <w:sz w:val="32"/>
          <w:szCs w:val="32"/>
          <w:lang w:eastAsia="zh-CN"/>
        </w:rPr>
        <w:t>指导下，认真组织，精心准备公开内容，完善公开制度和公开形式，不断提高政务公开水平，及时在政府信息公开平台上发布和更</w:t>
      </w:r>
      <w:r>
        <w:rPr>
          <w:rFonts w:ascii="仿宋_GB2312" w:eastAsia="仿宋_GB2312" w:hint="eastAsia"/>
          <w:sz w:val="32"/>
          <w:szCs w:val="32"/>
          <w:lang w:eastAsia="zh-CN"/>
        </w:rPr>
        <w:t>新公开的政府信息，达到了“转变作风、服务群众、融洽关系</w:t>
      </w:r>
      <w:r w:rsidRPr="00834123">
        <w:rPr>
          <w:rFonts w:ascii="仿宋_GB2312" w:eastAsia="仿宋_GB2312" w:hint="eastAsia"/>
          <w:sz w:val="32"/>
          <w:szCs w:val="32"/>
          <w:lang w:eastAsia="zh-CN"/>
        </w:rPr>
        <w:t>”的目的。</w:t>
      </w:r>
    </w:p>
    <w:p w:rsidR="00F523AA" w:rsidRDefault="00F523AA" w:rsidP="00A46BCF">
      <w:pPr>
        <w:spacing w:line="540" w:lineRule="exact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 w:rsidRPr="00C75078">
        <w:rPr>
          <w:rFonts w:ascii="楷体_GB2312" w:eastAsia="楷体_GB2312" w:hint="eastAsia"/>
          <w:b/>
          <w:sz w:val="32"/>
          <w:szCs w:val="32"/>
          <w:lang w:eastAsia="zh-CN"/>
        </w:rPr>
        <w:t>（一）主动公开。</w:t>
      </w:r>
      <w:r w:rsidR="00326633">
        <w:rPr>
          <w:rFonts w:ascii="仿宋_GB2312" w:eastAsia="仿宋_GB2312" w:hint="eastAsia"/>
          <w:sz w:val="32"/>
          <w:szCs w:val="32"/>
          <w:lang w:eastAsia="zh-CN"/>
        </w:rPr>
        <w:t>2019年</w:t>
      </w:r>
      <w:r w:rsidR="00326633">
        <w:rPr>
          <w:rFonts w:ascii="仿宋_GB2312" w:eastAsia="仿宋_GB2312"/>
          <w:sz w:val="32"/>
          <w:szCs w:val="32"/>
          <w:lang w:eastAsia="zh-CN"/>
        </w:rPr>
        <w:t>，</w:t>
      </w:r>
      <w:r w:rsidR="00326633">
        <w:rPr>
          <w:rFonts w:ascii="仿宋_GB2312" w:eastAsia="仿宋_GB2312" w:hint="eastAsia"/>
          <w:sz w:val="32"/>
          <w:szCs w:val="32"/>
          <w:lang w:eastAsia="zh-CN"/>
        </w:rPr>
        <w:t>我</w:t>
      </w:r>
      <w:r w:rsidR="00326633">
        <w:rPr>
          <w:rFonts w:ascii="仿宋_GB2312" w:eastAsia="仿宋_GB2312"/>
          <w:sz w:val="32"/>
          <w:szCs w:val="32"/>
          <w:lang w:eastAsia="zh-CN"/>
        </w:rPr>
        <w:t>局认真</w:t>
      </w:r>
      <w:r w:rsidR="00326633">
        <w:rPr>
          <w:rFonts w:ascii="仿宋_GB2312" w:eastAsia="仿宋_GB2312" w:hint="eastAsia"/>
          <w:sz w:val="32"/>
          <w:szCs w:val="32"/>
          <w:lang w:eastAsia="zh-CN"/>
        </w:rPr>
        <w:t>对照新条例要求全</w:t>
      </w:r>
      <w:r w:rsidR="00326633">
        <w:rPr>
          <w:rFonts w:ascii="仿宋_GB2312" w:eastAsia="仿宋_GB2312" w:hint="eastAsia"/>
          <w:sz w:val="32"/>
          <w:szCs w:val="32"/>
          <w:lang w:eastAsia="zh-CN"/>
        </w:rPr>
        <w:lastRenderedPageBreak/>
        <w:t>面梳理应当主动公开的政府信息，</w:t>
      </w:r>
      <w:r w:rsidR="00583497">
        <w:rPr>
          <w:rFonts w:ascii="仿宋_GB2312" w:eastAsia="仿宋_GB2312" w:hint="eastAsia"/>
          <w:sz w:val="32"/>
          <w:szCs w:val="32"/>
          <w:lang w:eastAsia="zh-CN"/>
        </w:rPr>
        <w:t>围绕工作动态、权力运行、</w:t>
      </w:r>
      <w:r w:rsidR="00583497">
        <w:rPr>
          <w:rFonts w:ascii="仿宋_GB2312" w:eastAsia="仿宋_GB2312"/>
          <w:sz w:val="32"/>
          <w:szCs w:val="32"/>
          <w:lang w:eastAsia="zh-CN"/>
        </w:rPr>
        <w:t>规章制度等群众关心、</w:t>
      </w:r>
      <w:r w:rsidR="00583497">
        <w:rPr>
          <w:rFonts w:ascii="仿宋_GB2312" w:eastAsia="仿宋_GB2312" w:hint="eastAsia"/>
          <w:sz w:val="32"/>
          <w:szCs w:val="32"/>
          <w:lang w:eastAsia="zh-CN"/>
        </w:rPr>
        <w:t>社会</w:t>
      </w:r>
      <w:r w:rsidR="00583497">
        <w:rPr>
          <w:rFonts w:ascii="仿宋_GB2312" w:eastAsia="仿宋_GB2312"/>
          <w:sz w:val="32"/>
          <w:szCs w:val="32"/>
          <w:lang w:eastAsia="zh-CN"/>
        </w:rPr>
        <w:t>关切的</w:t>
      </w:r>
      <w:r w:rsidR="00583497">
        <w:rPr>
          <w:rFonts w:ascii="仿宋_GB2312" w:eastAsia="仿宋_GB2312" w:hint="eastAsia"/>
          <w:sz w:val="32"/>
          <w:szCs w:val="32"/>
          <w:lang w:eastAsia="zh-CN"/>
        </w:rPr>
        <w:t>内容</w:t>
      </w:r>
      <w:r w:rsidR="00326633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583497" w:rsidRPr="00583497">
        <w:rPr>
          <w:rFonts w:ascii="仿宋_GB2312" w:eastAsia="仿宋_GB2312" w:hint="eastAsia"/>
          <w:sz w:val="32"/>
          <w:szCs w:val="32"/>
          <w:lang w:eastAsia="zh-CN"/>
        </w:rPr>
        <w:t>我</w:t>
      </w:r>
      <w:r w:rsidR="00583497">
        <w:rPr>
          <w:rFonts w:ascii="仿宋_GB2312" w:eastAsia="仿宋_GB2312" w:hint="eastAsia"/>
          <w:sz w:val="32"/>
          <w:szCs w:val="32"/>
          <w:lang w:eastAsia="zh-CN"/>
        </w:rPr>
        <w:t>局</w:t>
      </w:r>
      <w:r w:rsidR="00583497" w:rsidRPr="00583497">
        <w:rPr>
          <w:rFonts w:ascii="仿宋_GB2312" w:eastAsia="仿宋_GB2312" w:hint="eastAsia"/>
          <w:sz w:val="32"/>
          <w:szCs w:val="32"/>
          <w:lang w:eastAsia="zh-CN"/>
        </w:rPr>
        <w:t>认真对政府产生的信息进行收集，按照“公开</w:t>
      </w:r>
      <w:r w:rsidR="007516E8">
        <w:rPr>
          <w:rFonts w:ascii="仿宋_GB2312" w:eastAsia="仿宋_GB2312" w:hint="eastAsia"/>
          <w:sz w:val="32"/>
          <w:szCs w:val="32"/>
          <w:lang w:eastAsia="zh-CN"/>
        </w:rPr>
        <w:t>为</w:t>
      </w:r>
      <w:r w:rsidR="00960860">
        <w:rPr>
          <w:rFonts w:ascii="仿宋_GB2312" w:eastAsia="仿宋_GB2312" w:hint="eastAsia"/>
          <w:sz w:val="32"/>
          <w:szCs w:val="32"/>
          <w:lang w:eastAsia="zh-CN"/>
        </w:rPr>
        <w:t>常态</w:t>
      </w:r>
      <w:r w:rsidR="00583497" w:rsidRPr="00583497">
        <w:rPr>
          <w:rFonts w:ascii="仿宋_GB2312" w:eastAsia="仿宋_GB2312" w:hint="eastAsia"/>
          <w:sz w:val="32"/>
          <w:szCs w:val="32"/>
          <w:lang w:eastAsia="zh-CN"/>
        </w:rPr>
        <w:t>，不公开</w:t>
      </w:r>
      <w:r w:rsidR="007516E8">
        <w:rPr>
          <w:rFonts w:ascii="仿宋_GB2312" w:eastAsia="仿宋_GB2312" w:hint="eastAsia"/>
          <w:sz w:val="32"/>
          <w:szCs w:val="32"/>
          <w:lang w:eastAsia="zh-CN"/>
        </w:rPr>
        <w:t>为</w:t>
      </w:r>
      <w:r w:rsidR="00583497" w:rsidRPr="00583497">
        <w:rPr>
          <w:rFonts w:ascii="仿宋_GB2312" w:eastAsia="仿宋_GB2312" w:hint="eastAsia"/>
          <w:sz w:val="32"/>
          <w:szCs w:val="32"/>
          <w:lang w:eastAsia="zh-CN"/>
        </w:rPr>
        <w:t>例外”的要求，</w:t>
      </w:r>
      <w:r w:rsidR="00FE0ADE" w:rsidRPr="00FE0ADE">
        <w:rPr>
          <w:rFonts w:ascii="仿宋_GB2312" w:eastAsia="仿宋_GB2312" w:hint="eastAsia"/>
          <w:sz w:val="32"/>
          <w:szCs w:val="32"/>
          <w:lang w:eastAsia="zh-CN"/>
        </w:rPr>
        <w:t>做到应公开、尽公开，</w:t>
      </w:r>
      <w:r w:rsidR="00583497" w:rsidRPr="00583497">
        <w:rPr>
          <w:rFonts w:ascii="仿宋_GB2312" w:eastAsia="仿宋_GB2312" w:hint="eastAsia"/>
          <w:sz w:val="32"/>
          <w:szCs w:val="32"/>
          <w:lang w:eastAsia="zh-CN"/>
        </w:rPr>
        <w:t>改进工作作风，方便群众办事和监督</w:t>
      </w:r>
      <w:r w:rsidR="00583497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326633">
        <w:rPr>
          <w:rFonts w:ascii="仿宋_GB2312" w:eastAsia="仿宋_GB2312" w:hint="eastAsia"/>
          <w:sz w:val="32"/>
          <w:szCs w:val="32"/>
          <w:lang w:eastAsia="zh-CN"/>
        </w:rPr>
        <w:t>确保政府信息公开工作落到实处。据统计，2019年度，我</w:t>
      </w:r>
      <w:r w:rsidR="00326633">
        <w:rPr>
          <w:rFonts w:ascii="仿宋_GB2312" w:eastAsia="仿宋_GB2312"/>
          <w:sz w:val="32"/>
          <w:szCs w:val="32"/>
          <w:lang w:eastAsia="zh-CN"/>
        </w:rPr>
        <w:t>局</w:t>
      </w:r>
      <w:r w:rsidR="00326633">
        <w:rPr>
          <w:rFonts w:ascii="仿宋_GB2312" w:eastAsia="仿宋_GB2312" w:hint="eastAsia"/>
          <w:sz w:val="32"/>
          <w:szCs w:val="32"/>
          <w:lang w:eastAsia="zh-CN"/>
        </w:rPr>
        <w:t>共公开各类政府信息</w:t>
      </w:r>
      <w:r w:rsidR="00326633">
        <w:rPr>
          <w:rFonts w:ascii="仿宋_GB2312" w:eastAsia="仿宋_GB2312"/>
          <w:sz w:val="32"/>
          <w:szCs w:val="32"/>
          <w:lang w:eastAsia="zh-CN"/>
        </w:rPr>
        <w:t>295</w:t>
      </w:r>
      <w:r w:rsidR="00FE0ADE">
        <w:rPr>
          <w:rFonts w:ascii="仿宋_GB2312" w:eastAsia="仿宋_GB2312" w:hint="eastAsia"/>
          <w:sz w:val="32"/>
          <w:szCs w:val="32"/>
          <w:lang w:eastAsia="zh-CN"/>
        </w:rPr>
        <w:t>条。</w:t>
      </w:r>
      <w:r w:rsidR="00FE0ADE" w:rsidRPr="00F523AA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</w:p>
    <w:p w:rsidR="00922BFF" w:rsidRDefault="00922BFF" w:rsidP="00A46BCF">
      <w:pPr>
        <w:spacing w:line="54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  <w:lang w:eastAsia="zh-CN"/>
        </w:rPr>
        <w:t>（二）依申请公开。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我局认真贯彻落实《国务院办公厅关于做好政府信息依申请公开工作的意见》，深入研究并妥善处理新情况、新问题，积极做好</w:t>
      </w:r>
      <w:r w:rsidR="00DD1EA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依申请</w:t>
      </w:r>
      <w:r w:rsidR="00DA00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公开的各项工作，严格执行政府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信息依申请公开标准，继续在信息公开网上开通了“依申请公开”栏目</w:t>
      </w:r>
      <w:r w:rsidR="00AE4A7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</w:t>
      </w:r>
      <w:r w:rsidR="00AE4A7B">
        <w:rPr>
          <w:rFonts w:ascii="Times New Roman" w:eastAsia="仿宋_GB2312" w:hAnsi="Times New Roman" w:cs="Times New Roman"/>
          <w:sz w:val="32"/>
          <w:szCs w:val="32"/>
          <w:lang w:eastAsia="zh-CN"/>
        </w:rPr>
        <w:t>畅通依申请公开</w:t>
      </w:r>
      <w:r w:rsidR="00AE4A7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渠道，</w:t>
      </w:r>
      <w:r w:rsidR="00AE4A7B">
        <w:rPr>
          <w:rFonts w:ascii="Times New Roman" w:eastAsia="仿宋_GB2312" w:hAnsi="Times New Roman" w:cs="Times New Roman"/>
          <w:sz w:val="32"/>
          <w:szCs w:val="32"/>
          <w:lang w:eastAsia="zh-CN"/>
        </w:rPr>
        <w:t>做好依申请</w:t>
      </w:r>
      <w:r w:rsidR="00AE4A7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公开</w:t>
      </w:r>
      <w:r w:rsidR="00AE4A7B">
        <w:rPr>
          <w:rFonts w:ascii="Times New Roman" w:eastAsia="仿宋_GB2312" w:hAnsi="Times New Roman" w:cs="Times New Roman"/>
          <w:sz w:val="32"/>
          <w:szCs w:val="32"/>
          <w:lang w:eastAsia="zh-CN"/>
        </w:rPr>
        <w:t>的各项工作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</w:t>
      </w:r>
      <w:r w:rsidR="00AE4A7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2019</w:t>
      </w:r>
      <w:r w:rsidR="00AE4A7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年</w:t>
      </w:r>
      <w:r w:rsidR="00AE4A7B">
        <w:rPr>
          <w:rFonts w:ascii="Times New Roman" w:eastAsia="仿宋_GB2312" w:hAnsi="Times New Roman" w:cs="Times New Roman"/>
          <w:sz w:val="32"/>
          <w:szCs w:val="32"/>
          <w:lang w:eastAsia="zh-CN"/>
        </w:rPr>
        <w:t>，我局未收到依申请公开</w:t>
      </w:r>
      <w:r w:rsidR="00AE4A7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申请</w:t>
      </w:r>
      <w:r w:rsidR="00AE4A7B">
        <w:rPr>
          <w:rFonts w:ascii="Times New Roman" w:eastAsia="仿宋_GB2312" w:hAnsi="Times New Roman" w:cs="Times New Roman"/>
          <w:sz w:val="32"/>
          <w:szCs w:val="32"/>
          <w:lang w:eastAsia="zh-CN"/>
        </w:rPr>
        <w:t>事项。</w:t>
      </w:r>
    </w:p>
    <w:p w:rsidR="00DB3948" w:rsidRDefault="00DB3948" w:rsidP="00A46BCF">
      <w:pPr>
        <w:spacing w:line="54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  <w:lang w:eastAsia="zh-CN"/>
        </w:rPr>
        <w:t>（三）政府信息管理。</w:t>
      </w:r>
      <w:r w:rsidR="00834123" w:rsidRPr="00834123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2019</w:t>
      </w:r>
      <w:r w:rsidR="00834123" w:rsidRPr="00834123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年，我我局认真贯彻落实新《中华人民共和国政府信息公开条例》等文件要求，指定专人负责政务信息公开工作，确保信息公开工作的顺利进行；认真落实信息审核制度，拟发布的信息须经相关股室和分管领导审核，重要信息公开须党组书记、局长审阅；严格执行保密审查制度，明确有关保密审查的职责分工、审查程序和责任追究办法，确保不发生泄密事件，从而有力推动了政府信息公开工作向纵深发展。</w:t>
      </w:r>
    </w:p>
    <w:p w:rsidR="007E043E" w:rsidRDefault="00DA009B" w:rsidP="00A46BCF">
      <w:pPr>
        <w:spacing w:line="540" w:lineRule="exact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  <w:lang w:eastAsia="zh-CN"/>
        </w:rPr>
        <w:t>（四）平台建设方面。</w:t>
      </w:r>
      <w:r>
        <w:rPr>
          <w:rFonts w:ascii="仿宋_GB2312" w:eastAsia="仿宋_GB2312" w:hint="eastAsia"/>
          <w:sz w:val="32"/>
          <w:szCs w:val="32"/>
          <w:lang w:eastAsia="zh-CN"/>
        </w:rPr>
        <w:t>2019年</w:t>
      </w:r>
      <w:r>
        <w:rPr>
          <w:rFonts w:ascii="仿宋_GB2312" w:eastAsia="仿宋_GB2312"/>
          <w:sz w:val="32"/>
          <w:szCs w:val="32"/>
          <w:lang w:eastAsia="zh-CN"/>
        </w:rPr>
        <w:t>，</w:t>
      </w:r>
      <w:r w:rsidR="002465BC" w:rsidRPr="002465BC">
        <w:rPr>
          <w:rFonts w:ascii="仿宋_GB2312" w:eastAsia="仿宋_GB2312" w:hint="eastAsia"/>
          <w:sz w:val="32"/>
          <w:szCs w:val="32"/>
          <w:lang w:eastAsia="zh-CN"/>
        </w:rPr>
        <w:t>按照上级要求对单位公开目录进行了完善，</w:t>
      </w:r>
      <w:r w:rsidR="00AA336C" w:rsidRPr="002465BC">
        <w:rPr>
          <w:rFonts w:ascii="仿宋_GB2312" w:eastAsia="仿宋_GB2312" w:hint="eastAsia"/>
          <w:sz w:val="32"/>
          <w:szCs w:val="32"/>
          <w:lang w:eastAsia="zh-CN"/>
        </w:rPr>
        <w:t>调整</w:t>
      </w:r>
      <w:r w:rsidR="00AA336C">
        <w:rPr>
          <w:rFonts w:ascii="仿宋_GB2312" w:eastAsia="仿宋_GB2312" w:hint="eastAsia"/>
          <w:sz w:val="32"/>
          <w:szCs w:val="32"/>
          <w:lang w:eastAsia="zh-CN"/>
        </w:rPr>
        <w:t>了财政资金</w:t>
      </w:r>
      <w:r w:rsidR="00AA336C">
        <w:rPr>
          <w:rFonts w:ascii="仿宋_GB2312" w:eastAsia="仿宋_GB2312"/>
          <w:sz w:val="32"/>
          <w:szCs w:val="32"/>
          <w:lang w:eastAsia="zh-CN"/>
        </w:rPr>
        <w:t>、</w:t>
      </w:r>
      <w:r w:rsidR="00AA336C">
        <w:rPr>
          <w:rFonts w:ascii="仿宋_GB2312" w:eastAsia="仿宋_GB2312" w:hint="eastAsia"/>
          <w:sz w:val="32"/>
          <w:szCs w:val="32"/>
          <w:lang w:eastAsia="zh-CN"/>
        </w:rPr>
        <w:t>“双随机</w:t>
      </w:r>
      <w:r w:rsidR="00AA336C">
        <w:rPr>
          <w:rFonts w:ascii="仿宋_GB2312" w:eastAsia="仿宋_GB2312"/>
          <w:sz w:val="32"/>
          <w:szCs w:val="32"/>
          <w:lang w:eastAsia="zh-CN"/>
        </w:rPr>
        <w:t>、一公开</w:t>
      </w:r>
      <w:r w:rsidR="00AA336C">
        <w:rPr>
          <w:rFonts w:ascii="仿宋_GB2312" w:eastAsia="仿宋_GB2312" w:hint="eastAsia"/>
          <w:sz w:val="32"/>
          <w:szCs w:val="32"/>
          <w:lang w:eastAsia="zh-CN"/>
        </w:rPr>
        <w:t>”、</w:t>
      </w:r>
      <w:r w:rsidR="00AA336C">
        <w:rPr>
          <w:rFonts w:ascii="仿宋_GB2312" w:eastAsia="仿宋_GB2312"/>
          <w:sz w:val="32"/>
          <w:szCs w:val="32"/>
          <w:lang w:eastAsia="zh-CN"/>
        </w:rPr>
        <w:t>网上政务服务、</w:t>
      </w:r>
      <w:r w:rsidR="00AA336C">
        <w:rPr>
          <w:rFonts w:ascii="仿宋_GB2312" w:eastAsia="仿宋_GB2312" w:hint="eastAsia"/>
          <w:sz w:val="32"/>
          <w:szCs w:val="32"/>
          <w:lang w:eastAsia="zh-CN"/>
        </w:rPr>
        <w:t>回应</w:t>
      </w:r>
      <w:r w:rsidR="00AA336C">
        <w:rPr>
          <w:rFonts w:ascii="仿宋_GB2312" w:eastAsia="仿宋_GB2312"/>
          <w:sz w:val="32"/>
          <w:szCs w:val="32"/>
          <w:lang w:eastAsia="zh-CN"/>
        </w:rPr>
        <w:t>关切</w:t>
      </w:r>
      <w:r w:rsidR="006D48C9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6D48C9">
        <w:rPr>
          <w:rFonts w:ascii="仿宋_GB2312" w:eastAsia="仿宋_GB2312"/>
          <w:sz w:val="32"/>
          <w:szCs w:val="32"/>
          <w:lang w:eastAsia="zh-CN"/>
        </w:rPr>
        <w:t>监督保障</w:t>
      </w:r>
      <w:r w:rsidR="006D48C9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6D48C9">
        <w:rPr>
          <w:rFonts w:ascii="仿宋_GB2312" w:eastAsia="仿宋_GB2312"/>
          <w:sz w:val="32"/>
          <w:szCs w:val="32"/>
          <w:lang w:eastAsia="zh-CN"/>
        </w:rPr>
        <w:t>应急管理</w:t>
      </w:r>
      <w:r w:rsidR="00AA336C">
        <w:rPr>
          <w:rFonts w:ascii="仿宋_GB2312" w:eastAsia="仿宋_GB2312"/>
          <w:sz w:val="32"/>
          <w:szCs w:val="32"/>
          <w:lang w:eastAsia="zh-CN"/>
        </w:rPr>
        <w:t>等栏目</w:t>
      </w:r>
      <w:r w:rsidR="009F76E8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9F76E8">
        <w:rPr>
          <w:rFonts w:ascii="仿宋_GB2312" w:eastAsia="仿宋_GB2312"/>
          <w:sz w:val="32"/>
          <w:szCs w:val="32"/>
          <w:lang w:eastAsia="zh-CN"/>
        </w:rPr>
        <w:t>并及时</w:t>
      </w:r>
      <w:r w:rsidR="002465BC" w:rsidRPr="002465BC">
        <w:rPr>
          <w:rFonts w:ascii="仿宋_GB2312" w:eastAsia="仿宋_GB2312" w:hint="eastAsia"/>
          <w:sz w:val="32"/>
          <w:szCs w:val="32"/>
          <w:lang w:eastAsia="zh-CN"/>
        </w:rPr>
        <w:t>充实了相关内容，切实加强信息发布、政策解读、政务</w:t>
      </w:r>
      <w:r w:rsidR="002465BC" w:rsidRPr="002465BC">
        <w:rPr>
          <w:rFonts w:ascii="仿宋_GB2312" w:eastAsia="仿宋_GB2312" w:hint="eastAsia"/>
          <w:sz w:val="32"/>
          <w:szCs w:val="32"/>
          <w:lang w:eastAsia="zh-CN"/>
        </w:rPr>
        <w:lastRenderedPageBreak/>
        <w:t>服务和回应关切水平。同时，积极开展政务公开的平台建设工作，按照工作实际需要，整合现有的网络资源，充分发挥微信、微博的公开作用，突出实用性，使政务公开的载体更加完善。</w:t>
      </w:r>
    </w:p>
    <w:p w:rsidR="00DA009B" w:rsidRDefault="00DA009B" w:rsidP="00A46BCF">
      <w:pPr>
        <w:spacing w:line="540" w:lineRule="exact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  <w:lang w:eastAsia="zh-CN"/>
        </w:rPr>
        <w:t>（五）监督保障方面。</w:t>
      </w:r>
      <w:r w:rsidR="003F6D29" w:rsidRPr="003F6D29">
        <w:rPr>
          <w:rFonts w:ascii="仿宋_GB2312" w:eastAsia="仿宋_GB2312" w:hint="eastAsia"/>
          <w:sz w:val="32"/>
          <w:szCs w:val="32"/>
          <w:lang w:eastAsia="zh-CN"/>
        </w:rPr>
        <w:t>我局将政务公开列入局重点工作，责任细化到</w:t>
      </w:r>
      <w:r w:rsidR="003F6D29">
        <w:rPr>
          <w:rFonts w:ascii="仿宋_GB2312" w:eastAsia="仿宋_GB2312" w:hint="eastAsia"/>
          <w:sz w:val="32"/>
          <w:szCs w:val="32"/>
          <w:lang w:eastAsia="zh-CN"/>
        </w:rPr>
        <w:t>机关各股室</w:t>
      </w:r>
      <w:r w:rsidR="003F6D29">
        <w:rPr>
          <w:rFonts w:ascii="仿宋_GB2312" w:eastAsia="仿宋_GB2312"/>
          <w:sz w:val="32"/>
          <w:szCs w:val="32"/>
          <w:lang w:eastAsia="zh-CN"/>
        </w:rPr>
        <w:t>、局属各单位</w:t>
      </w:r>
      <w:r w:rsidR="003F6D29" w:rsidRPr="003F6D29">
        <w:rPr>
          <w:rFonts w:ascii="仿宋_GB2312" w:eastAsia="仿宋_GB2312" w:hint="eastAsia"/>
          <w:sz w:val="32"/>
          <w:szCs w:val="32"/>
          <w:lang w:eastAsia="zh-CN"/>
        </w:rPr>
        <w:t>，按月总结并统计工作进展情况，结合</w:t>
      </w:r>
      <w:r w:rsidR="003F6D29">
        <w:rPr>
          <w:rFonts w:ascii="仿宋_GB2312" w:eastAsia="仿宋_GB2312" w:hint="eastAsia"/>
          <w:sz w:val="32"/>
          <w:szCs w:val="32"/>
          <w:lang w:eastAsia="zh-CN"/>
        </w:rPr>
        <w:t>每季度的</w:t>
      </w:r>
      <w:r w:rsidR="003F6D29">
        <w:rPr>
          <w:rFonts w:ascii="仿宋_GB2312" w:eastAsia="仿宋_GB2312"/>
          <w:sz w:val="32"/>
          <w:szCs w:val="32"/>
          <w:lang w:eastAsia="zh-CN"/>
        </w:rPr>
        <w:t>监测</w:t>
      </w:r>
      <w:r w:rsidR="003F6D29">
        <w:rPr>
          <w:rFonts w:ascii="仿宋_GB2312" w:eastAsia="仿宋_GB2312" w:hint="eastAsia"/>
          <w:sz w:val="32"/>
          <w:szCs w:val="32"/>
          <w:lang w:eastAsia="zh-CN"/>
        </w:rPr>
        <w:t>反馈</w:t>
      </w:r>
      <w:r w:rsidR="003F6D29">
        <w:rPr>
          <w:rFonts w:ascii="仿宋_GB2312" w:eastAsia="仿宋_GB2312"/>
          <w:sz w:val="32"/>
          <w:szCs w:val="32"/>
          <w:lang w:eastAsia="zh-CN"/>
        </w:rPr>
        <w:t>情况，</w:t>
      </w:r>
      <w:r w:rsidR="002119E2">
        <w:rPr>
          <w:rFonts w:ascii="仿宋_GB2312" w:eastAsia="仿宋_GB2312" w:hint="eastAsia"/>
          <w:sz w:val="32"/>
          <w:szCs w:val="32"/>
          <w:lang w:eastAsia="zh-CN"/>
        </w:rPr>
        <w:t>建立</w:t>
      </w:r>
      <w:r w:rsidR="002119E2">
        <w:rPr>
          <w:rFonts w:ascii="仿宋_GB2312" w:eastAsia="仿宋_GB2312"/>
          <w:sz w:val="32"/>
          <w:szCs w:val="32"/>
          <w:lang w:eastAsia="zh-CN"/>
        </w:rPr>
        <w:t>整改台账，</w:t>
      </w:r>
      <w:r w:rsidR="003F6D29">
        <w:rPr>
          <w:rFonts w:ascii="仿宋_GB2312" w:eastAsia="仿宋_GB2312"/>
          <w:sz w:val="32"/>
          <w:szCs w:val="32"/>
          <w:lang w:eastAsia="zh-CN"/>
        </w:rPr>
        <w:t>及时进行整改提高</w:t>
      </w:r>
      <w:r w:rsidR="002119E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2119E2">
        <w:rPr>
          <w:rFonts w:ascii="仿宋_GB2312" w:eastAsia="仿宋_GB2312"/>
          <w:sz w:val="32"/>
          <w:szCs w:val="32"/>
          <w:lang w:eastAsia="zh-CN"/>
        </w:rPr>
        <w:t>不断提高政务公开水平</w:t>
      </w:r>
      <w:r w:rsidR="003F6D29" w:rsidRPr="003F6D29">
        <w:rPr>
          <w:rFonts w:ascii="仿宋_GB2312" w:eastAsia="仿宋_GB2312" w:hint="eastAsia"/>
          <w:sz w:val="32"/>
          <w:szCs w:val="32"/>
          <w:lang w:eastAsia="zh-CN"/>
        </w:rPr>
        <w:t>。</w:t>
      </w:r>
      <w:r w:rsidR="002119E2">
        <w:rPr>
          <w:rFonts w:ascii="仿宋_GB2312" w:eastAsia="仿宋_GB2312" w:hint="eastAsia"/>
          <w:sz w:val="32"/>
          <w:szCs w:val="32"/>
          <w:lang w:eastAsia="zh-CN"/>
        </w:rPr>
        <w:t>同时，</w:t>
      </w:r>
      <w:r w:rsidR="002119E2">
        <w:rPr>
          <w:rFonts w:ascii="仿宋_GB2312" w:eastAsia="仿宋_GB2312"/>
          <w:sz w:val="32"/>
          <w:szCs w:val="32"/>
          <w:lang w:eastAsia="zh-CN"/>
        </w:rPr>
        <w:t>我局</w:t>
      </w:r>
      <w:r w:rsidR="003F6D29" w:rsidRPr="003F6D29">
        <w:rPr>
          <w:rFonts w:ascii="仿宋_GB2312" w:eastAsia="仿宋_GB2312" w:hint="eastAsia"/>
          <w:sz w:val="32"/>
          <w:szCs w:val="32"/>
          <w:lang w:eastAsia="zh-CN"/>
        </w:rPr>
        <w:t>坚持内部监督和社会监督相结合</w:t>
      </w:r>
      <w:r w:rsidR="002119E2">
        <w:rPr>
          <w:rFonts w:ascii="仿宋_GB2312" w:eastAsia="仿宋_GB2312" w:hint="eastAsia"/>
          <w:sz w:val="32"/>
          <w:szCs w:val="32"/>
          <w:lang w:eastAsia="zh-CN"/>
        </w:rPr>
        <w:t>的</w:t>
      </w:r>
      <w:r w:rsidR="003F6D29" w:rsidRPr="003F6D29">
        <w:rPr>
          <w:rFonts w:ascii="仿宋_GB2312" w:eastAsia="仿宋_GB2312" w:hint="eastAsia"/>
          <w:sz w:val="32"/>
          <w:szCs w:val="32"/>
          <w:lang w:eastAsia="zh-CN"/>
        </w:rPr>
        <w:t>体系，对外公布投诉举报电话，推进人民群众监督和舆论监督。</w:t>
      </w:r>
    </w:p>
    <w:p w:rsidR="002119E2" w:rsidRDefault="002119E2" w:rsidP="00A46BCF">
      <w:pPr>
        <w:spacing w:line="540" w:lineRule="exact"/>
        <w:ind w:firstLineChars="200" w:firstLine="643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  <w:lang w:eastAsia="zh-CN"/>
        </w:rPr>
        <w:t>（</w:t>
      </w:r>
      <w:r w:rsidR="009F7405">
        <w:rPr>
          <w:rFonts w:ascii="Times New Roman" w:eastAsia="楷体_GB2312" w:hAnsi="Times New Roman" w:cs="Times New Roman" w:hint="eastAsia"/>
          <w:b/>
          <w:sz w:val="32"/>
          <w:szCs w:val="32"/>
          <w:lang w:eastAsia="zh-CN"/>
        </w:rPr>
        <w:t>六</w:t>
      </w:r>
      <w:r>
        <w:rPr>
          <w:rFonts w:ascii="Times New Roman" w:eastAsia="楷体_GB2312" w:hAnsi="Times New Roman" w:cs="Times New Roman" w:hint="eastAsia"/>
          <w:b/>
          <w:sz w:val="32"/>
          <w:szCs w:val="32"/>
          <w:lang w:eastAsia="zh-CN"/>
        </w:rPr>
        <w:t>）</w:t>
      </w:r>
      <w:r w:rsidR="009F7405">
        <w:rPr>
          <w:rFonts w:ascii="Times New Roman" w:eastAsia="楷体_GB2312" w:hAnsi="Times New Roman" w:cs="Times New Roman" w:hint="eastAsia"/>
          <w:b/>
          <w:sz w:val="32"/>
          <w:szCs w:val="32"/>
          <w:lang w:eastAsia="zh-CN"/>
        </w:rPr>
        <w:t>新《条例》</w:t>
      </w:r>
      <w:r w:rsidR="00DB2AB5">
        <w:rPr>
          <w:rFonts w:ascii="Times New Roman" w:eastAsia="楷体_GB2312" w:hAnsi="Times New Roman" w:cs="Times New Roman" w:hint="eastAsia"/>
          <w:b/>
          <w:sz w:val="32"/>
          <w:szCs w:val="32"/>
          <w:lang w:eastAsia="zh-CN"/>
        </w:rPr>
        <w:t>贯彻</w:t>
      </w:r>
      <w:r>
        <w:rPr>
          <w:rFonts w:ascii="Times New Roman" w:eastAsia="楷体_GB2312" w:hAnsi="Times New Roman" w:cs="Times New Roman" w:hint="eastAsia"/>
          <w:b/>
          <w:sz w:val="32"/>
          <w:szCs w:val="32"/>
          <w:lang w:eastAsia="zh-CN"/>
        </w:rPr>
        <w:t>方面。</w:t>
      </w:r>
      <w:r w:rsidR="00E5364E" w:rsidRPr="00E67519">
        <w:rPr>
          <w:rFonts w:ascii="仿宋_GB2312" w:eastAsia="仿宋_GB2312" w:hint="eastAsia"/>
          <w:b/>
          <w:sz w:val="32"/>
          <w:szCs w:val="32"/>
          <w:lang w:eastAsia="zh-CN"/>
        </w:rPr>
        <w:t>一是</w:t>
      </w:r>
      <w:r w:rsidR="00E67519" w:rsidRPr="00E67519">
        <w:rPr>
          <w:rFonts w:ascii="仿宋_GB2312" w:eastAsia="仿宋_GB2312" w:hint="eastAsia"/>
          <w:b/>
          <w:sz w:val="32"/>
          <w:szCs w:val="32"/>
          <w:lang w:eastAsia="zh-CN"/>
        </w:rPr>
        <w:t>加强学习</w:t>
      </w:r>
      <w:r w:rsidR="00E5364E" w:rsidRPr="00E67519">
        <w:rPr>
          <w:rFonts w:ascii="仿宋_GB2312" w:eastAsia="仿宋_GB2312" w:hint="eastAsia"/>
          <w:b/>
          <w:sz w:val="32"/>
          <w:szCs w:val="32"/>
          <w:lang w:eastAsia="zh-CN"/>
        </w:rPr>
        <w:t>。</w:t>
      </w:r>
      <w:r w:rsidR="00E5364E" w:rsidRPr="00E5364E">
        <w:rPr>
          <w:rFonts w:ascii="仿宋_GB2312" w:eastAsia="仿宋_GB2312" w:hint="eastAsia"/>
          <w:sz w:val="32"/>
          <w:szCs w:val="32"/>
          <w:lang w:eastAsia="zh-CN"/>
        </w:rPr>
        <w:t>我局召</w:t>
      </w:r>
      <w:r w:rsidR="00E67519">
        <w:rPr>
          <w:rFonts w:ascii="仿宋_GB2312" w:eastAsia="仿宋_GB2312" w:hint="eastAsia"/>
          <w:sz w:val="32"/>
          <w:szCs w:val="32"/>
          <w:lang w:eastAsia="zh-CN"/>
        </w:rPr>
        <w:t>组织</w:t>
      </w:r>
      <w:r w:rsidR="00E5364E" w:rsidRPr="00E5364E">
        <w:rPr>
          <w:rFonts w:ascii="仿宋_GB2312" w:eastAsia="仿宋_GB2312" w:hint="eastAsia"/>
          <w:sz w:val="32"/>
          <w:szCs w:val="32"/>
          <w:lang w:eastAsia="zh-CN"/>
        </w:rPr>
        <w:t>局属各单位</w:t>
      </w:r>
      <w:r w:rsidR="00E67519">
        <w:rPr>
          <w:rFonts w:ascii="仿宋_GB2312" w:eastAsia="仿宋_GB2312" w:hint="eastAsia"/>
          <w:sz w:val="32"/>
          <w:szCs w:val="32"/>
          <w:lang w:eastAsia="zh-CN"/>
        </w:rPr>
        <w:t>政务公开工作</w:t>
      </w:r>
      <w:r w:rsidR="00E67519">
        <w:rPr>
          <w:rFonts w:ascii="仿宋_GB2312" w:eastAsia="仿宋_GB2312"/>
          <w:sz w:val="32"/>
          <w:szCs w:val="32"/>
          <w:lang w:eastAsia="zh-CN"/>
        </w:rPr>
        <w:t>人员</w:t>
      </w:r>
      <w:r w:rsidR="00E5364E" w:rsidRPr="00E5364E">
        <w:rPr>
          <w:rFonts w:ascii="仿宋_GB2312" w:eastAsia="仿宋_GB2312" w:hint="eastAsia"/>
          <w:sz w:val="32"/>
          <w:szCs w:val="32"/>
          <w:lang w:eastAsia="zh-CN"/>
        </w:rPr>
        <w:t>、机关股室长学习了新《条例》，要求各单位、各股室要落实主体责任，紧紧围绕新形势和群众的新要求，坚持以人民为中心，进一步增强公开的意识和能力，着力提升政务公开力度和质量。</w:t>
      </w:r>
      <w:r w:rsidR="009B0E2B" w:rsidRPr="00E67519">
        <w:rPr>
          <w:rFonts w:ascii="仿宋_GB2312" w:eastAsia="仿宋_GB2312" w:hint="eastAsia"/>
          <w:b/>
          <w:sz w:val="32"/>
          <w:szCs w:val="32"/>
          <w:lang w:eastAsia="zh-CN"/>
        </w:rPr>
        <w:t>二是</w:t>
      </w:r>
      <w:r w:rsidR="00E67519">
        <w:rPr>
          <w:rFonts w:ascii="仿宋_GB2312" w:eastAsia="仿宋_GB2312" w:hint="eastAsia"/>
          <w:b/>
          <w:sz w:val="32"/>
          <w:szCs w:val="32"/>
          <w:lang w:eastAsia="zh-CN"/>
        </w:rPr>
        <w:t>广泛</w:t>
      </w:r>
      <w:r w:rsidR="009B0E2B" w:rsidRPr="00E67519">
        <w:rPr>
          <w:rFonts w:ascii="仿宋_GB2312" w:eastAsia="仿宋_GB2312" w:hint="eastAsia"/>
          <w:b/>
          <w:sz w:val="32"/>
          <w:szCs w:val="32"/>
          <w:lang w:eastAsia="zh-CN"/>
        </w:rPr>
        <w:t>宣传。</w:t>
      </w:r>
      <w:r w:rsidR="009B0E2B" w:rsidRPr="009B0E2B">
        <w:rPr>
          <w:rFonts w:ascii="仿宋_GB2312" w:eastAsia="仿宋_GB2312" w:hint="eastAsia"/>
          <w:sz w:val="32"/>
          <w:szCs w:val="32"/>
          <w:lang w:eastAsia="zh-CN"/>
        </w:rPr>
        <w:t>积极开展新《条例》宣传活动，通过微信公众号、微信群、微博、设置宣传展板等方式，向群众宣传讲解新《条例》，进一步提高群众对新《条例》的了解和认识，</w:t>
      </w:r>
      <w:r w:rsidR="00E67519">
        <w:rPr>
          <w:rFonts w:ascii="仿宋_GB2312" w:eastAsia="仿宋_GB2312" w:hint="eastAsia"/>
          <w:sz w:val="32"/>
          <w:szCs w:val="32"/>
          <w:lang w:eastAsia="zh-CN"/>
        </w:rPr>
        <w:t>通过</w:t>
      </w:r>
      <w:r w:rsidR="00E67519">
        <w:rPr>
          <w:rFonts w:ascii="仿宋_GB2312" w:eastAsia="仿宋_GB2312"/>
          <w:sz w:val="32"/>
          <w:szCs w:val="32"/>
          <w:lang w:eastAsia="zh-CN"/>
        </w:rPr>
        <w:t>群众监督推动</w:t>
      </w:r>
      <w:r w:rsidR="00E67519">
        <w:rPr>
          <w:rFonts w:ascii="仿宋_GB2312" w:eastAsia="仿宋_GB2312" w:hint="eastAsia"/>
          <w:sz w:val="32"/>
          <w:szCs w:val="32"/>
          <w:lang w:eastAsia="zh-CN"/>
        </w:rPr>
        <w:t>新《条例》落实</w:t>
      </w:r>
      <w:r w:rsidR="009B0E2B" w:rsidRPr="009B0E2B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BB7880" w:rsidRPr="006F18CD" w:rsidRDefault="00BB7880" w:rsidP="00172F34">
      <w:pPr>
        <w:spacing w:line="560" w:lineRule="exact"/>
        <w:ind w:firstLineChars="200" w:firstLine="640"/>
        <w:jc w:val="both"/>
        <w:rPr>
          <w:rFonts w:ascii="黑体" w:eastAsia="黑体" w:hAnsi="黑体" w:cs="宋体"/>
          <w:bCs/>
          <w:color w:val="333333"/>
          <w:sz w:val="32"/>
          <w:szCs w:val="32"/>
          <w:lang w:eastAsia="zh-CN"/>
        </w:rPr>
      </w:pPr>
      <w:r w:rsidRPr="006F18CD">
        <w:rPr>
          <w:rFonts w:ascii="黑体" w:eastAsia="黑体" w:hAnsi="黑体" w:cs="宋体"/>
          <w:bCs/>
          <w:color w:val="333333"/>
          <w:sz w:val="32"/>
          <w:szCs w:val="32"/>
          <w:lang w:eastAsia="zh-CN"/>
        </w:rPr>
        <w:t>二、主动公开政府信息情况</w:t>
      </w:r>
    </w:p>
    <w:p w:rsidR="00BB7880" w:rsidRDefault="00BB7880" w:rsidP="00BB7880">
      <w:pPr>
        <w:spacing w:before="11"/>
        <w:rPr>
          <w:rFonts w:ascii="宋体" w:eastAsia="宋体" w:hAnsi="宋体" w:cs="宋体"/>
          <w:b/>
          <w:bCs/>
          <w:sz w:val="18"/>
          <w:szCs w:val="18"/>
          <w:lang w:eastAsia="zh-CN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113"/>
        <w:gridCol w:w="1880"/>
        <w:gridCol w:w="1271"/>
        <w:gridCol w:w="1881"/>
      </w:tblGrid>
      <w:tr w:rsidR="00BB7880" w:rsidTr="00FA167D">
        <w:trPr>
          <w:trHeight w:hRule="exact" w:val="515"/>
          <w:jc w:val="center"/>
        </w:trPr>
        <w:tc>
          <w:tcPr>
            <w:tcW w:w="8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7880" w:rsidRPr="007227F4" w:rsidRDefault="00BB7880" w:rsidP="00FA167D">
            <w:pPr>
              <w:pStyle w:val="TableParagraph"/>
              <w:spacing w:line="257" w:lineRule="exact"/>
              <w:ind w:left="-1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第二十条第（一）项</w:t>
            </w:r>
          </w:p>
        </w:tc>
      </w:tr>
      <w:tr w:rsidR="00BB7880" w:rsidTr="00FA167D">
        <w:trPr>
          <w:trHeight w:hRule="exact" w:val="902"/>
          <w:jc w:val="center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ind w:right="1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35" w:line="285" w:lineRule="auto"/>
              <w:ind w:left="526" w:right="528" w:firstLine="100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本年新 制作数量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35" w:line="285" w:lineRule="auto"/>
              <w:ind w:left="225" w:right="225" w:firstLine="98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本年新 公开数量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ind w:left="22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对外公开总数量</w:t>
            </w:r>
          </w:p>
        </w:tc>
      </w:tr>
      <w:tr w:rsidR="00BB7880" w:rsidTr="00FA167D">
        <w:trPr>
          <w:trHeight w:hRule="exact" w:val="543"/>
          <w:jc w:val="center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11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规章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FA167D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FA167D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802AE6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0</w:t>
            </w:r>
          </w:p>
        </w:tc>
      </w:tr>
      <w:tr w:rsidR="00BB7880" w:rsidTr="00FA167D">
        <w:trPr>
          <w:trHeight w:hRule="exact" w:val="511"/>
          <w:jc w:val="center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line="258" w:lineRule="exact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规范性文件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802AE6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802AE6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8A48F1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0</w:t>
            </w:r>
          </w:p>
        </w:tc>
      </w:tr>
      <w:tr w:rsidR="00BB7880" w:rsidRPr="00B57041" w:rsidTr="00FA167D">
        <w:trPr>
          <w:trHeight w:hRule="exact" w:val="511"/>
          <w:jc w:val="center"/>
        </w:trPr>
        <w:tc>
          <w:tcPr>
            <w:tcW w:w="8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7880" w:rsidRPr="007227F4" w:rsidRDefault="00BB7880" w:rsidP="00FA167D">
            <w:pPr>
              <w:pStyle w:val="TableParagraph"/>
              <w:spacing w:before="24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lastRenderedPageBreak/>
              <w:t>第二十条第（五）项</w:t>
            </w:r>
          </w:p>
        </w:tc>
      </w:tr>
      <w:tr w:rsidR="00BB7880" w:rsidRPr="00B57041" w:rsidTr="00F81081">
        <w:trPr>
          <w:trHeight w:hRule="exact" w:val="654"/>
          <w:jc w:val="center"/>
        </w:trPr>
        <w:tc>
          <w:tcPr>
            <w:tcW w:w="31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24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24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上一年项目数量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24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本年增/减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24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处理决定数量</w:t>
            </w:r>
          </w:p>
        </w:tc>
      </w:tr>
      <w:tr w:rsidR="00BB7880" w:rsidTr="00FA167D">
        <w:trPr>
          <w:trHeight w:hRule="exact" w:val="548"/>
          <w:jc w:val="center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13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行政许可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3E4BED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6833AE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增</w:t>
            </w:r>
            <w:r w:rsidR="003E4BED"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9B53E6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81</w:t>
            </w:r>
          </w:p>
        </w:tc>
      </w:tr>
      <w:tr w:rsidR="00BB7880" w:rsidTr="00FA167D">
        <w:trPr>
          <w:trHeight w:hRule="exact" w:val="569"/>
          <w:jc w:val="center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24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其他对外管理服务事项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F42338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F42338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F42338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0</w:t>
            </w:r>
          </w:p>
        </w:tc>
      </w:tr>
      <w:tr w:rsidR="00BB7880" w:rsidTr="00FA167D">
        <w:trPr>
          <w:trHeight w:hRule="exact" w:val="513"/>
          <w:jc w:val="center"/>
        </w:trPr>
        <w:tc>
          <w:tcPr>
            <w:tcW w:w="8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7880" w:rsidRPr="007227F4" w:rsidRDefault="00BB7880" w:rsidP="00FA167D">
            <w:pPr>
              <w:pStyle w:val="TableParagraph"/>
              <w:spacing w:line="257" w:lineRule="exact"/>
              <w:ind w:left="-1" w:right="1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第二十条第（六）项</w:t>
            </w:r>
          </w:p>
        </w:tc>
      </w:tr>
      <w:tr w:rsidR="00BB7880" w:rsidTr="00FA167D">
        <w:trPr>
          <w:trHeight w:hRule="exact" w:val="654"/>
          <w:jc w:val="center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66"/>
              <w:ind w:right="1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66"/>
              <w:ind w:left="226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上一年项目数量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66"/>
              <w:ind w:left="170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本年增/减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66"/>
              <w:ind w:left="32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处理决定数量</w:t>
            </w:r>
          </w:p>
        </w:tc>
      </w:tr>
      <w:tr w:rsidR="00BB7880" w:rsidTr="00FA167D">
        <w:trPr>
          <w:trHeight w:hRule="exact" w:val="512"/>
          <w:jc w:val="center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line="257" w:lineRule="exact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行政处罚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ED32A1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6833AE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增</w:t>
            </w:r>
            <w:r w:rsidR="00ED32A1"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F81F5C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18</w:t>
            </w:r>
          </w:p>
        </w:tc>
      </w:tr>
      <w:tr w:rsidR="00BB7880" w:rsidTr="00FA167D">
        <w:trPr>
          <w:trHeight w:hRule="exact" w:val="511"/>
          <w:jc w:val="center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line="256" w:lineRule="exact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行政强制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C56447" w:rsidP="00ED32A1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1</w:t>
            </w:r>
            <w:r w:rsidR="00ED32A1"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6833AE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增</w:t>
            </w:r>
            <w:r w:rsidR="00ED32A1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392234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66</w:t>
            </w:r>
          </w:p>
        </w:tc>
      </w:tr>
      <w:tr w:rsidR="00BB7880" w:rsidTr="00FA167D">
        <w:trPr>
          <w:trHeight w:hRule="exact" w:val="513"/>
          <w:jc w:val="center"/>
        </w:trPr>
        <w:tc>
          <w:tcPr>
            <w:tcW w:w="8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BB7880" w:rsidRPr="007227F4" w:rsidRDefault="00BB7880" w:rsidP="00FA167D">
            <w:pPr>
              <w:pStyle w:val="TableParagraph"/>
              <w:spacing w:line="259" w:lineRule="exact"/>
              <w:ind w:left="-1" w:right="1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第二十条第（八）项</w:t>
            </w:r>
          </w:p>
        </w:tc>
      </w:tr>
      <w:tr w:rsidR="00BB7880" w:rsidTr="00FA167D">
        <w:trPr>
          <w:trHeight w:hRule="exact" w:val="512"/>
          <w:jc w:val="center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line="257" w:lineRule="exact"/>
              <w:ind w:right="1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line="257" w:lineRule="exact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line="257" w:lineRule="exact"/>
              <w:ind w:right="1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本年增/减</w:t>
            </w:r>
          </w:p>
        </w:tc>
      </w:tr>
      <w:tr w:rsidR="00BB7880" w:rsidTr="00FA167D">
        <w:trPr>
          <w:trHeight w:hRule="exact" w:val="570"/>
          <w:jc w:val="center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23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行政事业性收费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775CC1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775CC1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0</w:t>
            </w:r>
          </w:p>
        </w:tc>
      </w:tr>
      <w:tr w:rsidR="00BB7880" w:rsidTr="00FA167D">
        <w:trPr>
          <w:trHeight w:hRule="exact" w:val="513"/>
          <w:jc w:val="center"/>
        </w:trPr>
        <w:tc>
          <w:tcPr>
            <w:tcW w:w="8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7880" w:rsidRPr="007227F4" w:rsidRDefault="00BB7880" w:rsidP="00FA167D">
            <w:pPr>
              <w:pStyle w:val="TableParagraph"/>
              <w:spacing w:line="257" w:lineRule="exact"/>
              <w:ind w:left="-1" w:right="1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第二十条第（九）项</w:t>
            </w:r>
          </w:p>
        </w:tc>
      </w:tr>
      <w:tr w:rsidR="00BB7880" w:rsidTr="00FA167D">
        <w:trPr>
          <w:trHeight w:hRule="exact" w:val="605"/>
          <w:jc w:val="center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41"/>
              <w:ind w:right="1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41"/>
              <w:ind w:left="32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41"/>
              <w:ind w:right="1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采购总金额</w:t>
            </w:r>
            <w:r w:rsidR="00AA649D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（万元）</w:t>
            </w:r>
          </w:p>
        </w:tc>
      </w:tr>
      <w:tr w:rsidR="00BB7880" w:rsidTr="00FA167D">
        <w:trPr>
          <w:trHeight w:hRule="exact" w:val="559"/>
          <w:jc w:val="center"/>
        </w:trPr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BB7880" w:rsidP="00FA167D">
            <w:pPr>
              <w:pStyle w:val="TableParagraph"/>
              <w:spacing w:before="17"/>
              <w:ind w:left="99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 w:rsidRPr="007227F4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政府集中采购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0568CE" w:rsidP="00FA167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7227F4" w:rsidRDefault="00AA649D" w:rsidP="00AA649D">
            <w:pPr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93.92</w:t>
            </w:r>
          </w:p>
        </w:tc>
      </w:tr>
    </w:tbl>
    <w:p w:rsidR="00BB7880" w:rsidRPr="00736899" w:rsidRDefault="00BB7880" w:rsidP="00736899">
      <w:pPr>
        <w:spacing w:line="560" w:lineRule="exact"/>
        <w:ind w:firstLineChars="200" w:firstLine="640"/>
        <w:rPr>
          <w:rFonts w:ascii="黑体" w:eastAsia="黑体" w:hAnsi="黑体" w:cs="宋体"/>
          <w:bCs/>
          <w:color w:val="333333"/>
          <w:sz w:val="32"/>
          <w:szCs w:val="32"/>
          <w:lang w:eastAsia="zh-CN"/>
        </w:rPr>
      </w:pPr>
      <w:r w:rsidRPr="00736899">
        <w:rPr>
          <w:rFonts w:ascii="黑体" w:eastAsia="黑体" w:hAnsi="黑体" w:cs="宋体"/>
          <w:bCs/>
          <w:color w:val="333333"/>
          <w:sz w:val="32"/>
          <w:szCs w:val="32"/>
          <w:lang w:eastAsia="zh-CN"/>
        </w:rPr>
        <w:t>三、收到和处理政府信息公开申请情况</w:t>
      </w:r>
    </w:p>
    <w:tbl>
      <w:tblPr>
        <w:tblStyle w:val="TableNormal"/>
        <w:tblW w:w="9071" w:type="dxa"/>
        <w:jc w:val="center"/>
        <w:tblLayout w:type="fixed"/>
        <w:tblLook w:val="01E0" w:firstRow="1" w:lastRow="1" w:firstColumn="1" w:lastColumn="1" w:noHBand="0" w:noVBand="0"/>
      </w:tblPr>
      <w:tblGrid>
        <w:gridCol w:w="618"/>
        <w:gridCol w:w="856"/>
        <w:gridCol w:w="2092"/>
        <w:gridCol w:w="815"/>
        <w:gridCol w:w="756"/>
        <w:gridCol w:w="757"/>
        <w:gridCol w:w="816"/>
        <w:gridCol w:w="977"/>
        <w:gridCol w:w="714"/>
        <w:gridCol w:w="670"/>
      </w:tblGrid>
      <w:tr w:rsidR="00BB7880" w:rsidTr="005A0D1B">
        <w:trPr>
          <w:trHeight w:hRule="exact" w:val="512"/>
          <w:jc w:val="center"/>
        </w:trPr>
        <w:tc>
          <w:tcPr>
            <w:tcW w:w="35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>
            <w:pPr>
              <w:pStyle w:val="TableParagraph"/>
              <w:spacing w:line="285" w:lineRule="auto"/>
              <w:ind w:left="97" w:right="46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（本列数据的勾稽关系为：第一项加第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二项之和，等于第三项加第四项之和）</w:t>
            </w:r>
          </w:p>
        </w:tc>
        <w:tc>
          <w:tcPr>
            <w:tcW w:w="5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>
            <w:pPr>
              <w:pStyle w:val="TableParagraph"/>
              <w:spacing w:line="257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申请人情况</w:t>
            </w:r>
          </w:p>
        </w:tc>
      </w:tr>
      <w:tr w:rsidR="00BB7880" w:rsidTr="005A0D1B">
        <w:trPr>
          <w:trHeight w:hRule="exact" w:val="512"/>
          <w:jc w:val="center"/>
        </w:trPr>
        <w:tc>
          <w:tcPr>
            <w:tcW w:w="356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/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BB7880" w:rsidRDefault="00BB7880" w:rsidP="002B28B0">
            <w:pPr>
              <w:pStyle w:val="TableParagraph"/>
              <w:spacing w:line="285" w:lineRule="auto"/>
              <w:ind w:left="297" w:right="199" w:hanging="1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自然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人</w:t>
            </w:r>
          </w:p>
        </w:tc>
        <w:tc>
          <w:tcPr>
            <w:tcW w:w="40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>
            <w:pPr>
              <w:pStyle w:val="TableParagraph"/>
              <w:spacing w:line="256" w:lineRule="exact"/>
              <w:ind w:left="13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法人或其他组织</w:t>
            </w:r>
          </w:p>
        </w:tc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BB7880" w:rsidRDefault="00BB7880" w:rsidP="002B28B0">
            <w:pPr>
              <w:pStyle w:val="TableParagraph"/>
              <w:spacing w:before="145"/>
              <w:ind w:left="1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总计</w:t>
            </w:r>
          </w:p>
        </w:tc>
      </w:tr>
      <w:tr w:rsidR="00BB7880" w:rsidTr="005A0D1B">
        <w:trPr>
          <w:trHeight w:hRule="exact" w:val="824"/>
          <w:jc w:val="center"/>
        </w:trPr>
        <w:tc>
          <w:tcPr>
            <w:tcW w:w="356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/>
        </w:tc>
        <w:tc>
          <w:tcPr>
            <w:tcW w:w="8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/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>
            <w:pPr>
              <w:pStyle w:val="TableParagraph"/>
              <w:spacing w:line="285" w:lineRule="auto"/>
              <w:ind w:left="168" w:right="1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商业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企业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>
            <w:pPr>
              <w:pStyle w:val="TableParagraph"/>
              <w:spacing w:line="285" w:lineRule="auto"/>
              <w:ind w:left="168" w:right="1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科研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机构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>
            <w:pPr>
              <w:pStyle w:val="TableParagraph"/>
              <w:spacing w:line="285" w:lineRule="auto"/>
              <w:ind w:left="97" w:right="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社会公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益组织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>
            <w:pPr>
              <w:pStyle w:val="TableParagraph"/>
              <w:spacing w:line="285" w:lineRule="auto"/>
              <w:ind w:left="179" w:right="1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法律服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务机构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>
            <w:pPr>
              <w:pStyle w:val="TableParagraph"/>
              <w:spacing w:before="152"/>
              <w:ind w:left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其他</w:t>
            </w:r>
          </w:p>
        </w:tc>
        <w:tc>
          <w:tcPr>
            <w:tcW w:w="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Default="00BB7880" w:rsidP="002B28B0"/>
        </w:tc>
      </w:tr>
      <w:tr w:rsidR="00EC6273" w:rsidTr="005A0D1B">
        <w:trPr>
          <w:trHeight w:hRule="exact" w:val="512"/>
          <w:jc w:val="center"/>
        </w:trPr>
        <w:tc>
          <w:tcPr>
            <w:tcW w:w="3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pStyle w:val="TableParagraph"/>
              <w:spacing w:line="257" w:lineRule="exact"/>
              <w:ind w:left="97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一、本年新收政府信息公开申请数量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</w:tr>
      <w:tr w:rsidR="00EC6273" w:rsidTr="005A0D1B">
        <w:trPr>
          <w:trHeight w:hRule="exact" w:val="512"/>
          <w:jc w:val="center"/>
        </w:trPr>
        <w:tc>
          <w:tcPr>
            <w:tcW w:w="3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pStyle w:val="TableParagraph"/>
              <w:spacing w:line="256" w:lineRule="exact"/>
              <w:ind w:left="97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二、上年结转政府信息公开申请数量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6273" w:rsidRDefault="00EC6273" w:rsidP="00EC6273">
            <w:pPr>
              <w:jc w:val="center"/>
            </w:pPr>
            <w:r w:rsidRPr="001922C3">
              <w:t>0</w:t>
            </w:r>
          </w:p>
        </w:tc>
      </w:tr>
      <w:tr w:rsidR="00C97372" w:rsidTr="005A0D1B">
        <w:trPr>
          <w:trHeight w:hRule="exact" w:val="512"/>
          <w:jc w:val="center"/>
        </w:trPr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pStyle w:val="TableParagraph"/>
              <w:spacing w:line="285" w:lineRule="auto"/>
              <w:ind w:left="99" w:right="98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三、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度办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理结</w:t>
            </w:r>
            <w:r>
              <w:rPr>
                <w:rFonts w:ascii="宋体" w:eastAsia="宋体" w:hAnsi="宋体" w:cs="宋体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果</w:t>
            </w:r>
          </w:p>
        </w:tc>
        <w:tc>
          <w:tcPr>
            <w:tcW w:w="2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pStyle w:val="TableParagraph"/>
              <w:spacing w:line="258" w:lineRule="exact"/>
              <w:ind w:left="98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（一）予以公开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320E9A">
        <w:trPr>
          <w:trHeight w:hRule="exact" w:val="894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/>
        </w:tc>
        <w:tc>
          <w:tcPr>
            <w:tcW w:w="2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pStyle w:val="TableParagraph"/>
              <w:spacing w:line="285" w:lineRule="auto"/>
              <w:ind w:left="98" w:right="31"/>
              <w:rPr>
                <w:rFonts w:ascii="楷体" w:eastAsia="楷体" w:hAnsi="楷体" w:cs="楷体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663CB6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512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rPr>
                <w:lang w:eastAsia="zh-CN"/>
              </w:rPr>
            </w:pP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pStyle w:val="TableParagraph"/>
              <w:spacing w:line="285" w:lineRule="auto"/>
              <w:ind w:left="98" w:right="136"/>
              <w:jc w:val="both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（三）</w:t>
            </w:r>
            <w:r>
              <w:rPr>
                <w:rFonts w:ascii="楷体" w:eastAsia="楷体" w:hAnsi="楷体" w:cs="楷体"/>
                <w:w w:val="99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楷体"/>
                <w:sz w:val="20"/>
                <w:szCs w:val="20"/>
              </w:rPr>
              <w:t>不予公</w:t>
            </w:r>
            <w:r>
              <w:rPr>
                <w:rFonts w:ascii="楷体" w:eastAsia="楷体" w:hAnsi="楷体" w:cs="楷体"/>
                <w:w w:val="99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楷体"/>
                <w:sz w:val="20"/>
                <w:szCs w:val="20"/>
              </w:rPr>
              <w:t>开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pStyle w:val="TableParagraph"/>
              <w:spacing w:line="256" w:lineRule="exact"/>
              <w:ind w:left="9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1.属于国家秘密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709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/>
        </w:tc>
        <w:tc>
          <w:tcPr>
            <w:tcW w:w="8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pStyle w:val="TableParagraph"/>
              <w:spacing w:line="285" w:lineRule="auto"/>
              <w:ind w:left="99" w:right="174"/>
              <w:rPr>
                <w:rFonts w:ascii="楷体" w:eastAsia="楷体" w:hAnsi="楷体" w:cs="楷体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>2.其他法律行政法规禁止公开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val="523"/>
          <w:jc w:val="center"/>
        </w:trPr>
        <w:tc>
          <w:tcPr>
            <w:tcW w:w="6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rPr>
                <w:lang w:eastAsia="zh-CN"/>
              </w:rPr>
            </w:pPr>
          </w:p>
        </w:tc>
        <w:tc>
          <w:tcPr>
            <w:tcW w:w="85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rPr>
                <w:lang w:eastAsia="zh-CN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FA3D45">
            <w:pPr>
              <w:pStyle w:val="TableParagraph"/>
              <w:spacing w:before="84"/>
              <w:ind w:left="99"/>
              <w:rPr>
                <w:rFonts w:ascii="楷体" w:eastAsia="楷体" w:hAnsi="楷体" w:cs="楷体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>3.危及“三安全一稳</w:t>
            </w:r>
          </w:p>
          <w:p w:rsidR="00C97372" w:rsidRDefault="00C97372" w:rsidP="003A5FEA">
            <w:pPr>
              <w:pStyle w:val="TableParagraph"/>
              <w:spacing w:before="14"/>
              <w:ind w:left="99"/>
              <w:rPr>
                <w:rFonts w:ascii="楷体" w:eastAsia="楷体" w:hAnsi="楷体" w:cs="楷体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>定”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C97372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t>0</w:t>
            </w:r>
          </w:p>
        </w:tc>
      </w:tr>
      <w:tr w:rsidR="00C97372" w:rsidTr="005A0D1B">
        <w:trPr>
          <w:trHeight w:hRule="exact" w:val="634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8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85" w:lineRule="auto"/>
              <w:ind w:left="99" w:right="174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4.保护第三方合法权益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714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8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85" w:lineRule="auto"/>
              <w:ind w:left="99" w:right="174"/>
              <w:rPr>
                <w:rFonts w:ascii="楷体" w:eastAsia="楷体" w:hAnsi="楷体" w:cs="楷体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>5.属于三类内部事务信息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568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rPr>
                <w:lang w:eastAsia="zh-CN"/>
              </w:rPr>
            </w:pPr>
          </w:p>
        </w:tc>
        <w:tc>
          <w:tcPr>
            <w:tcW w:w="8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rPr>
                <w:lang w:eastAsia="zh-CN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85" w:lineRule="auto"/>
              <w:ind w:left="99" w:right="174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6.属于四类过程性信息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512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8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56" w:lineRule="exact"/>
              <w:ind w:left="9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7.属于行政执法案卷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512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58" w:lineRule="exact"/>
              <w:ind w:left="9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8.属于行政查询事项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559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85" w:lineRule="auto"/>
              <w:ind w:left="98" w:right="136"/>
              <w:jc w:val="both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（四）</w:t>
            </w:r>
            <w:r>
              <w:rPr>
                <w:rFonts w:ascii="楷体" w:eastAsia="楷体" w:hAnsi="楷体" w:cs="楷体"/>
                <w:w w:val="99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楷体"/>
                <w:sz w:val="20"/>
                <w:szCs w:val="20"/>
              </w:rPr>
              <w:t>无法提</w:t>
            </w:r>
            <w:r>
              <w:rPr>
                <w:rFonts w:ascii="楷体" w:eastAsia="楷体" w:hAnsi="楷体" w:cs="楷体"/>
                <w:w w:val="99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楷体"/>
                <w:sz w:val="20"/>
                <w:szCs w:val="20"/>
              </w:rPr>
              <w:t>供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85" w:lineRule="auto"/>
              <w:ind w:left="99" w:right="174"/>
              <w:rPr>
                <w:rFonts w:ascii="楷体" w:eastAsia="楷体" w:hAnsi="楷体" w:cs="楷体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>1.本机关不掌握相关政府信息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580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rPr>
                <w:lang w:eastAsia="zh-CN"/>
              </w:rPr>
            </w:pPr>
          </w:p>
        </w:tc>
        <w:tc>
          <w:tcPr>
            <w:tcW w:w="8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rPr>
                <w:lang w:eastAsia="zh-CN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85" w:lineRule="auto"/>
              <w:ind w:left="99" w:right="174"/>
              <w:rPr>
                <w:rFonts w:ascii="楷体" w:eastAsia="楷体" w:hAnsi="楷体" w:cs="楷体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>2.没有现成信息需要另行制作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555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rPr>
                <w:lang w:eastAsia="zh-CN"/>
              </w:rPr>
            </w:pPr>
          </w:p>
        </w:tc>
        <w:tc>
          <w:tcPr>
            <w:tcW w:w="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rPr>
                <w:lang w:eastAsia="zh-CN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85" w:lineRule="auto"/>
              <w:ind w:left="99" w:right="174"/>
              <w:rPr>
                <w:rFonts w:ascii="楷体" w:eastAsia="楷体" w:hAnsi="楷体" w:cs="楷体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>3.补正后申请内容仍</w:t>
            </w:r>
            <w:r>
              <w:rPr>
                <w:rFonts w:ascii="楷体" w:eastAsia="楷体" w:hAnsi="楷体" w:cs="楷体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>不明确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600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rPr>
                <w:lang w:eastAsia="zh-CN"/>
              </w:rPr>
            </w:pP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20E9A" w:rsidRDefault="00320E9A" w:rsidP="003A5FEA">
            <w:pPr>
              <w:pStyle w:val="TableParagraph"/>
              <w:spacing w:line="285" w:lineRule="auto"/>
              <w:ind w:left="98" w:right="136"/>
              <w:jc w:val="both"/>
              <w:rPr>
                <w:rFonts w:ascii="楷体" w:eastAsia="楷体" w:hAnsi="楷体" w:cs="楷体"/>
                <w:sz w:val="20"/>
                <w:szCs w:val="20"/>
              </w:rPr>
            </w:pPr>
          </w:p>
          <w:p w:rsidR="00320E9A" w:rsidRDefault="00320E9A" w:rsidP="003A5FEA">
            <w:pPr>
              <w:pStyle w:val="TableParagraph"/>
              <w:spacing w:line="285" w:lineRule="auto"/>
              <w:ind w:left="98" w:right="136"/>
              <w:jc w:val="both"/>
              <w:rPr>
                <w:rFonts w:ascii="楷体" w:eastAsia="楷体" w:hAnsi="楷体" w:cs="楷体"/>
                <w:sz w:val="20"/>
                <w:szCs w:val="20"/>
              </w:rPr>
            </w:pPr>
          </w:p>
          <w:p w:rsidR="00320E9A" w:rsidRDefault="00320E9A" w:rsidP="003A5FEA">
            <w:pPr>
              <w:pStyle w:val="TableParagraph"/>
              <w:spacing w:line="285" w:lineRule="auto"/>
              <w:ind w:left="98" w:right="136"/>
              <w:jc w:val="both"/>
              <w:rPr>
                <w:rFonts w:ascii="楷体" w:eastAsia="楷体" w:hAnsi="楷体" w:cs="楷体"/>
                <w:sz w:val="20"/>
                <w:szCs w:val="20"/>
              </w:rPr>
            </w:pPr>
          </w:p>
          <w:p w:rsidR="00C97372" w:rsidRDefault="00C97372" w:rsidP="003A5FEA">
            <w:pPr>
              <w:pStyle w:val="TableParagraph"/>
              <w:spacing w:line="285" w:lineRule="auto"/>
              <w:ind w:left="98" w:right="136"/>
              <w:jc w:val="both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（五）</w:t>
            </w:r>
            <w:r>
              <w:rPr>
                <w:rFonts w:ascii="楷体" w:eastAsia="楷体" w:hAnsi="楷体" w:cs="楷体"/>
                <w:w w:val="99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楷体"/>
                <w:sz w:val="20"/>
                <w:szCs w:val="20"/>
              </w:rPr>
              <w:t>不予处</w:t>
            </w:r>
            <w:r>
              <w:rPr>
                <w:rFonts w:ascii="楷体" w:eastAsia="楷体" w:hAnsi="楷体" w:cs="楷体"/>
                <w:w w:val="99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楷体"/>
                <w:sz w:val="20"/>
                <w:szCs w:val="20"/>
              </w:rPr>
              <w:t>理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85" w:lineRule="auto"/>
              <w:ind w:left="99" w:right="174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1.信访举报投诉类申请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512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8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56" w:lineRule="exact"/>
              <w:ind w:left="99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2.重复申请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824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8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85" w:lineRule="auto"/>
              <w:ind w:left="99" w:right="174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3.要求提供公开出版物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729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8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85" w:lineRule="auto"/>
              <w:ind w:left="99" w:right="174"/>
              <w:rPr>
                <w:rFonts w:ascii="楷体" w:eastAsia="楷体" w:hAnsi="楷体" w:cs="楷体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>4.无正当理由大量反复申请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320E9A">
        <w:trPr>
          <w:trHeight w:hRule="exact" w:val="928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rPr>
                <w:lang w:eastAsia="zh-CN"/>
              </w:rPr>
            </w:pPr>
          </w:p>
        </w:tc>
        <w:tc>
          <w:tcPr>
            <w:tcW w:w="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rPr>
                <w:lang w:eastAsia="zh-CN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85" w:lineRule="auto"/>
              <w:ind w:left="99" w:right="171"/>
              <w:jc w:val="both"/>
              <w:rPr>
                <w:rFonts w:ascii="楷体" w:eastAsia="楷体" w:hAnsi="楷体" w:cs="楷体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>5.要求行政机关确认</w:t>
            </w:r>
            <w:r>
              <w:rPr>
                <w:rFonts w:ascii="楷体" w:eastAsia="楷体" w:hAnsi="楷体" w:cs="楷体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>或重新出具已获取信</w:t>
            </w:r>
            <w:r>
              <w:rPr>
                <w:rFonts w:ascii="楷体" w:eastAsia="楷体" w:hAnsi="楷体" w:cs="楷体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楷体" w:eastAsia="楷体" w:hAnsi="楷体" w:cs="楷体"/>
                <w:sz w:val="20"/>
                <w:szCs w:val="20"/>
                <w:lang w:eastAsia="zh-CN"/>
              </w:rPr>
              <w:t>息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7372" w:rsidTr="005A0D1B">
        <w:trPr>
          <w:trHeight w:hRule="exact" w:val="512"/>
          <w:jc w:val="center"/>
        </w:trPr>
        <w:tc>
          <w:tcPr>
            <w:tcW w:w="6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rPr>
                <w:lang w:eastAsia="zh-CN"/>
              </w:rPr>
            </w:pPr>
          </w:p>
        </w:tc>
        <w:tc>
          <w:tcPr>
            <w:tcW w:w="2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58" w:lineRule="exact"/>
              <w:ind w:left="98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（六）其他处理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04158D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</w:tr>
      <w:tr w:rsidR="00C97372" w:rsidTr="005A0D1B">
        <w:trPr>
          <w:trHeight w:hRule="exact" w:val="512"/>
          <w:jc w:val="center"/>
        </w:trPr>
        <w:tc>
          <w:tcPr>
            <w:tcW w:w="6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/>
        </w:tc>
        <w:tc>
          <w:tcPr>
            <w:tcW w:w="2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pStyle w:val="TableParagraph"/>
              <w:spacing w:line="257" w:lineRule="exact"/>
              <w:ind w:left="98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/>
                <w:sz w:val="20"/>
                <w:szCs w:val="20"/>
              </w:rPr>
              <w:t>（七）总计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04158D"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372" w:rsidRDefault="00C97372" w:rsidP="003A5FEA">
            <w:pPr>
              <w:jc w:val="center"/>
            </w:pPr>
            <w:r w:rsidRPr="001922C3">
              <w:t>0</w:t>
            </w:r>
          </w:p>
        </w:tc>
      </w:tr>
      <w:tr w:rsidR="003A5FEA" w:rsidTr="005A0D1B">
        <w:trPr>
          <w:trHeight w:hRule="exact" w:val="512"/>
          <w:jc w:val="center"/>
        </w:trPr>
        <w:tc>
          <w:tcPr>
            <w:tcW w:w="3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FEA" w:rsidRDefault="003A5FEA" w:rsidP="003A5FEA">
            <w:pPr>
              <w:pStyle w:val="TableParagraph"/>
              <w:spacing w:line="256" w:lineRule="exact"/>
              <w:ind w:left="97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四、结转下年度继续办理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FEA" w:rsidRDefault="003A5FEA" w:rsidP="003A5FE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FEA" w:rsidRDefault="003A5FEA" w:rsidP="003A5FEA">
            <w:pPr>
              <w:jc w:val="center"/>
            </w:pPr>
            <w:r w:rsidRPr="0004158D">
              <w:t>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FEA" w:rsidRDefault="003A5FEA" w:rsidP="003A5FEA">
            <w:pPr>
              <w:jc w:val="center"/>
            </w:pPr>
            <w:r w:rsidRPr="001922C3"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FEA" w:rsidRDefault="003A5FEA" w:rsidP="003A5FEA">
            <w:pPr>
              <w:jc w:val="center"/>
            </w:pPr>
            <w:r w:rsidRPr="001922C3">
              <w:t>0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FEA" w:rsidRDefault="003A5FEA" w:rsidP="003A5FEA">
            <w:pPr>
              <w:jc w:val="center"/>
            </w:pPr>
            <w:r w:rsidRPr="001922C3"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FEA" w:rsidRDefault="003A5FEA" w:rsidP="003A5FEA">
            <w:pPr>
              <w:jc w:val="center"/>
            </w:pPr>
            <w:r w:rsidRPr="001922C3">
              <w:t>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FEA" w:rsidRDefault="003A5FEA" w:rsidP="003A5FEA">
            <w:pPr>
              <w:jc w:val="center"/>
            </w:pPr>
            <w:r w:rsidRPr="001922C3">
              <w:t>0</w:t>
            </w:r>
          </w:p>
        </w:tc>
      </w:tr>
    </w:tbl>
    <w:p w:rsidR="00BB7880" w:rsidRPr="00D76744" w:rsidRDefault="00BB7880" w:rsidP="00C97372">
      <w:pPr>
        <w:spacing w:line="560" w:lineRule="exact"/>
        <w:ind w:firstLineChars="200" w:firstLine="640"/>
        <w:rPr>
          <w:rFonts w:ascii="黑体" w:eastAsia="黑体" w:hAnsi="黑体" w:cs="宋体"/>
          <w:bCs/>
          <w:sz w:val="26"/>
          <w:szCs w:val="26"/>
          <w:lang w:eastAsia="zh-CN"/>
        </w:rPr>
      </w:pPr>
      <w:r w:rsidRPr="00D76744">
        <w:rPr>
          <w:rFonts w:ascii="黑体" w:eastAsia="黑体" w:hAnsi="黑体" w:cs="宋体"/>
          <w:bCs/>
          <w:color w:val="333333"/>
          <w:sz w:val="32"/>
          <w:szCs w:val="32"/>
          <w:lang w:eastAsia="zh-CN"/>
        </w:rPr>
        <w:t>四、政府信息公开行政复议、行政诉讼情况</w:t>
      </w:r>
    </w:p>
    <w:tbl>
      <w:tblPr>
        <w:tblStyle w:val="TableNormal"/>
        <w:tblW w:w="9071" w:type="dxa"/>
        <w:jc w:val="center"/>
        <w:tblLayout w:type="fixed"/>
        <w:tblLook w:val="01E0" w:firstRow="1" w:lastRow="1" w:firstColumn="1" w:lastColumn="1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BB7880" w:rsidTr="005A0D1B">
        <w:trPr>
          <w:trHeight w:hRule="exact" w:val="512"/>
          <w:jc w:val="center"/>
        </w:trPr>
        <w:tc>
          <w:tcPr>
            <w:tcW w:w="30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57" w:lineRule="exact"/>
              <w:ind w:right="1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57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行政诉讼</w:t>
            </w:r>
          </w:p>
        </w:tc>
      </w:tr>
      <w:tr w:rsidR="00BB7880" w:rsidTr="005A0D1B">
        <w:trPr>
          <w:trHeight w:hRule="exact" w:val="512"/>
          <w:jc w:val="center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93" w:right="190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结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果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维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91" w:right="193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结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果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纠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正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92" w:right="191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其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他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结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果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93" w:right="190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尚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未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审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结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06B2B" w:rsidRDefault="00BB7880" w:rsidP="002B28B0">
            <w:pPr>
              <w:pStyle w:val="TableParagraph"/>
              <w:ind w:left="119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总</w:t>
            </w:r>
          </w:p>
          <w:p w:rsidR="00BB7880" w:rsidRPr="00AA336C" w:rsidRDefault="00BB7880" w:rsidP="002B28B0">
            <w:pPr>
              <w:pStyle w:val="TableParagraph"/>
              <w:ind w:left="119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56" w:lineRule="exact"/>
              <w:ind w:left="676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56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复议后起诉</w:t>
            </w:r>
          </w:p>
        </w:tc>
      </w:tr>
      <w:tr w:rsidR="00BB7880" w:rsidTr="005A0D1B">
        <w:trPr>
          <w:trHeight w:hRule="exact" w:val="1448"/>
          <w:jc w:val="center"/>
        </w:trPr>
        <w:tc>
          <w:tcPr>
            <w:tcW w:w="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rPr>
                <w:rFonts w:ascii="仿宋_GB2312" w:eastAsia="仿宋_GB2312"/>
              </w:rPr>
            </w:pPr>
          </w:p>
        </w:tc>
        <w:tc>
          <w:tcPr>
            <w:tcW w:w="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rPr>
                <w:rFonts w:ascii="仿宋_GB2312" w:eastAsia="仿宋_GB2312"/>
              </w:rPr>
            </w:pPr>
          </w:p>
        </w:tc>
        <w:tc>
          <w:tcPr>
            <w:tcW w:w="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rPr>
                <w:rFonts w:ascii="仿宋_GB2312" w:eastAsia="仿宋_GB2312"/>
              </w:rPr>
            </w:pPr>
          </w:p>
        </w:tc>
        <w:tc>
          <w:tcPr>
            <w:tcW w:w="6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rPr>
                <w:rFonts w:ascii="仿宋_GB2312" w:eastAsia="仿宋_GB2312"/>
              </w:rPr>
            </w:pPr>
          </w:p>
        </w:tc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rPr>
                <w:rFonts w:ascii="仿宋_GB2312" w:eastAsia="仿宋_GB231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65" w:right="164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结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果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维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93" w:right="191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结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果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纠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93" w:right="191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其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他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结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92" w:right="191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尚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未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审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结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92" w:right="193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总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计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92" w:right="192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结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果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维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92" w:right="192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结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果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纠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92" w:right="192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其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他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结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果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94" w:right="191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尚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未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审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结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880" w:rsidRPr="00AA336C" w:rsidRDefault="00BB7880" w:rsidP="002B28B0">
            <w:pPr>
              <w:pStyle w:val="TableParagraph"/>
              <w:spacing w:line="285" w:lineRule="auto"/>
              <w:ind w:left="193" w:right="192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总</w:t>
            </w:r>
            <w:r w:rsidRPr="00AA336C">
              <w:rPr>
                <w:rFonts w:ascii="仿宋_GB2312" w:eastAsia="仿宋_GB2312" w:hAnsi="宋体" w:cs="宋体" w:hint="eastAsia"/>
                <w:w w:val="99"/>
                <w:sz w:val="20"/>
                <w:szCs w:val="20"/>
              </w:rPr>
              <w:t xml:space="preserve"> </w:t>
            </w:r>
            <w:r w:rsidRPr="00AA336C">
              <w:rPr>
                <w:rFonts w:ascii="仿宋_GB2312" w:eastAsia="仿宋_GB2312" w:hAnsi="宋体" w:cs="宋体" w:hint="eastAsia"/>
                <w:sz w:val="20"/>
                <w:szCs w:val="20"/>
              </w:rPr>
              <w:t>计</w:t>
            </w:r>
          </w:p>
        </w:tc>
      </w:tr>
      <w:tr w:rsidR="001721BA" w:rsidTr="005A0D1B">
        <w:trPr>
          <w:trHeight w:hRule="exact" w:val="512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1BA" w:rsidRDefault="001721BA" w:rsidP="001721BA">
            <w:pPr>
              <w:jc w:val="center"/>
            </w:pPr>
            <w:r w:rsidRPr="000469CC">
              <w:t>0</w:t>
            </w:r>
          </w:p>
        </w:tc>
      </w:tr>
    </w:tbl>
    <w:p w:rsidR="00BB7880" w:rsidRPr="00316783" w:rsidRDefault="00BB7880" w:rsidP="00D76744">
      <w:pPr>
        <w:spacing w:line="560" w:lineRule="exact"/>
        <w:ind w:firstLineChars="200" w:firstLine="640"/>
        <w:jc w:val="both"/>
        <w:rPr>
          <w:rFonts w:ascii="黑体" w:eastAsia="黑体" w:hAnsi="黑体" w:cs="宋体"/>
          <w:sz w:val="32"/>
          <w:szCs w:val="32"/>
          <w:lang w:eastAsia="zh-CN"/>
        </w:rPr>
      </w:pPr>
      <w:r w:rsidRPr="00316783">
        <w:rPr>
          <w:rFonts w:ascii="黑体" w:eastAsia="黑体" w:hAnsi="黑体" w:cs="宋体" w:hint="eastAsia"/>
          <w:bCs/>
          <w:color w:val="333333"/>
          <w:sz w:val="32"/>
          <w:szCs w:val="32"/>
          <w:lang w:eastAsia="zh-CN"/>
        </w:rPr>
        <w:t>五、存在的主要问题及改进情况</w:t>
      </w:r>
    </w:p>
    <w:p w:rsidR="002644A1" w:rsidRPr="00E26E99" w:rsidRDefault="00C83FFA" w:rsidP="00D76744">
      <w:pPr>
        <w:spacing w:line="560" w:lineRule="exact"/>
        <w:ind w:firstLineChars="200" w:firstLine="643"/>
        <w:jc w:val="both"/>
        <w:rPr>
          <w:rFonts w:ascii="楷体_GB2312" w:eastAsia="楷体_GB2312" w:hAnsi="宋体" w:cs="宋体"/>
          <w:b/>
          <w:color w:val="333333"/>
          <w:sz w:val="32"/>
          <w:szCs w:val="32"/>
          <w:lang w:eastAsia="zh-CN"/>
        </w:rPr>
      </w:pPr>
      <w:r w:rsidRPr="00E26E99">
        <w:rPr>
          <w:rFonts w:ascii="楷体_GB2312" w:eastAsia="楷体_GB2312" w:hAnsi="宋体" w:cs="宋体" w:hint="eastAsia"/>
          <w:b/>
          <w:color w:val="333333"/>
          <w:sz w:val="32"/>
          <w:szCs w:val="32"/>
          <w:lang w:eastAsia="zh-CN"/>
        </w:rPr>
        <w:t>（一）工作中存在的主要问题</w:t>
      </w:r>
    </w:p>
    <w:p w:rsidR="00965873" w:rsidRDefault="00965873" w:rsidP="00D76744">
      <w:pPr>
        <w:spacing w:line="560" w:lineRule="exact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1</w:t>
      </w:r>
      <w:r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  <w:t>.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个别</w:t>
      </w:r>
      <w:r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  <w:t>局属</w:t>
      </w:r>
      <w:r w:rsidRPr="00965873"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单位对政府信息公开工作重视还不够，表现为不主动，不积极。</w:t>
      </w:r>
    </w:p>
    <w:p w:rsidR="00C83FFA" w:rsidRPr="004275B3" w:rsidRDefault="00965873" w:rsidP="00D76744">
      <w:pPr>
        <w:spacing w:line="560" w:lineRule="exact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2</w:t>
      </w:r>
      <w:r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  <w:t>.</w:t>
      </w:r>
      <w:r w:rsidR="00C83FFA" w:rsidRPr="004275B3"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政府信息公开工作质量、版式创新上还需进一步提高。</w:t>
      </w:r>
    </w:p>
    <w:p w:rsidR="002644A1" w:rsidRPr="00E26E99" w:rsidRDefault="002644A1" w:rsidP="00D76744">
      <w:pPr>
        <w:spacing w:line="560" w:lineRule="exact"/>
        <w:ind w:firstLineChars="200" w:firstLine="643"/>
        <w:jc w:val="both"/>
        <w:rPr>
          <w:rFonts w:ascii="楷体_GB2312" w:eastAsia="楷体_GB2312" w:hAnsi="宋体" w:cs="宋体"/>
          <w:b/>
          <w:color w:val="333333"/>
          <w:sz w:val="32"/>
          <w:szCs w:val="32"/>
          <w:lang w:eastAsia="zh-CN"/>
        </w:rPr>
      </w:pPr>
      <w:r w:rsidRPr="00E26E99">
        <w:rPr>
          <w:rFonts w:ascii="楷体_GB2312" w:eastAsia="楷体_GB2312" w:hAnsi="宋体" w:cs="宋体" w:hint="eastAsia"/>
          <w:b/>
          <w:color w:val="333333"/>
          <w:sz w:val="32"/>
          <w:szCs w:val="32"/>
          <w:lang w:eastAsia="zh-CN"/>
        </w:rPr>
        <w:t>（二）具体的解决办法和改进措施</w:t>
      </w:r>
    </w:p>
    <w:p w:rsidR="002644A1" w:rsidRPr="002644A1" w:rsidRDefault="002644A1" w:rsidP="00D76744">
      <w:pPr>
        <w:spacing w:line="560" w:lineRule="exact"/>
        <w:ind w:firstLineChars="200" w:firstLine="643"/>
        <w:jc w:val="both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 w:rsidRPr="004275B3"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1.进一步提高对政务公开工作重要性的认识。</w:t>
      </w:r>
      <w:r w:rsidRPr="002644A1"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注重经常性，突出成效性，实事求是，强化落实，创新举措，抓出亮点。进一步组织干部职工学好《中华人民共和国政府信息公开条例》和相关文件，深刻领会精神实质，提高思想认识，不断增强做好政务公开工作的责任感和使命感，不断改进工作作风和方式方法。</w:t>
      </w:r>
    </w:p>
    <w:p w:rsidR="002644A1" w:rsidRPr="002644A1" w:rsidRDefault="002644A1" w:rsidP="00D76744">
      <w:pPr>
        <w:spacing w:line="560" w:lineRule="exact"/>
        <w:ind w:firstLineChars="200" w:firstLine="643"/>
        <w:jc w:val="both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 w:rsidRPr="00965873"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2.</w:t>
      </w:r>
      <w:r w:rsidR="004275B3" w:rsidRPr="00965873"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进一步</w:t>
      </w:r>
      <w:r w:rsidRPr="00965873"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健全和完善政务公开各项制度。</w:t>
      </w:r>
      <w:r w:rsidRPr="002644A1"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规范公开内容，提高公开质量。认真落实县委、县政府的各项要求，推动政务公开工作进一步向规范化、制度化方向发展。</w:t>
      </w:r>
    </w:p>
    <w:p w:rsidR="004275B3" w:rsidRDefault="002644A1" w:rsidP="00D76744">
      <w:pPr>
        <w:spacing w:line="560" w:lineRule="exact"/>
        <w:ind w:firstLineChars="200" w:firstLine="643"/>
        <w:jc w:val="both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 w:rsidRPr="00965873"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3.</w:t>
      </w:r>
      <w:r w:rsidR="004275B3" w:rsidRPr="00965873"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加强</w:t>
      </w:r>
      <w:r w:rsidRPr="00965873">
        <w:rPr>
          <w:rFonts w:ascii="仿宋_GB2312" w:eastAsia="仿宋_GB2312" w:hAnsi="宋体" w:cs="宋体" w:hint="eastAsia"/>
          <w:b/>
          <w:color w:val="333333"/>
          <w:sz w:val="32"/>
          <w:szCs w:val="32"/>
          <w:lang w:eastAsia="zh-CN"/>
        </w:rPr>
        <w:t>督促检查。</w:t>
      </w:r>
      <w:r w:rsidRPr="002644A1"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组织专门人员对政务公开工作开展情况进行自检自纠，发现问题，立即整改，增强政务公开工作的针对性和有效性，做到以公开促廉政，以公开树政风。</w:t>
      </w:r>
    </w:p>
    <w:p w:rsidR="00BB7880" w:rsidRPr="00316783" w:rsidRDefault="00316783" w:rsidP="00D76744">
      <w:pPr>
        <w:spacing w:line="560" w:lineRule="exact"/>
        <w:ind w:firstLineChars="200" w:firstLine="640"/>
        <w:jc w:val="both"/>
        <w:rPr>
          <w:rFonts w:ascii="黑体" w:eastAsia="黑体" w:hAnsi="黑体" w:cs="宋体"/>
          <w:bCs/>
          <w:color w:val="333333"/>
          <w:sz w:val="32"/>
          <w:szCs w:val="32"/>
          <w:lang w:eastAsia="zh-CN"/>
        </w:rPr>
      </w:pPr>
      <w:r w:rsidRPr="00316783">
        <w:rPr>
          <w:rFonts w:ascii="黑体" w:eastAsia="黑体" w:hAnsi="黑体" w:cs="宋体"/>
          <w:bCs/>
          <w:color w:val="333333"/>
          <w:sz w:val="32"/>
          <w:szCs w:val="32"/>
          <w:lang w:eastAsia="zh-CN"/>
        </w:rPr>
        <w:t>六、其他需要报告事项</w:t>
      </w:r>
    </w:p>
    <w:p w:rsidR="00BB7880" w:rsidRDefault="004275B3" w:rsidP="00D76744">
      <w:pPr>
        <w:spacing w:line="560" w:lineRule="exact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 w:rsidRPr="004275B3"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无</w:t>
      </w:r>
    </w:p>
    <w:p w:rsidR="00E765A4" w:rsidRDefault="00E765A4" w:rsidP="00D76744">
      <w:pPr>
        <w:spacing w:line="560" w:lineRule="exact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</w:p>
    <w:p w:rsidR="00E765A4" w:rsidRDefault="00E765A4" w:rsidP="00D76744">
      <w:pPr>
        <w:spacing w:line="560" w:lineRule="exact"/>
        <w:ind w:firstLineChars="200" w:firstLine="640"/>
        <w:jc w:val="both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bookmarkStart w:id="0" w:name="_GoBack"/>
      <w:bookmarkEnd w:id="0"/>
    </w:p>
    <w:p w:rsidR="00E765A4" w:rsidRPr="004275B3" w:rsidRDefault="00E765A4" w:rsidP="00E765A4">
      <w:pPr>
        <w:spacing w:line="560" w:lineRule="exact"/>
        <w:ind w:rightChars="400" w:right="880" w:firstLineChars="200" w:firstLine="640"/>
        <w:jc w:val="right"/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2020年1月</w:t>
      </w:r>
      <w:r w:rsidR="00B06FB2">
        <w:rPr>
          <w:rFonts w:ascii="仿宋_GB2312" w:eastAsia="仿宋_GB2312" w:hAnsi="宋体" w:cs="宋体"/>
          <w:color w:val="333333"/>
          <w:sz w:val="32"/>
          <w:szCs w:val="32"/>
          <w:lang w:eastAsia="zh-CN"/>
        </w:rPr>
        <w:t>20</w:t>
      </w:r>
      <w:r>
        <w:rPr>
          <w:rFonts w:ascii="仿宋_GB2312" w:eastAsia="仿宋_GB2312" w:hAnsi="宋体" w:cs="宋体" w:hint="eastAsia"/>
          <w:color w:val="333333"/>
          <w:sz w:val="32"/>
          <w:szCs w:val="32"/>
          <w:lang w:eastAsia="zh-CN"/>
        </w:rPr>
        <w:t>日</w:t>
      </w:r>
    </w:p>
    <w:sectPr w:rsidR="00E765A4" w:rsidRPr="004275B3" w:rsidSect="00A2715D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4ED" w:rsidRDefault="002B44ED" w:rsidP="00960860">
      <w:r>
        <w:separator/>
      </w:r>
    </w:p>
  </w:endnote>
  <w:endnote w:type="continuationSeparator" w:id="0">
    <w:p w:rsidR="002B44ED" w:rsidRDefault="002B44ED" w:rsidP="0096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4ED" w:rsidRDefault="002B44ED" w:rsidP="00960860">
      <w:r>
        <w:separator/>
      </w:r>
    </w:p>
  </w:footnote>
  <w:footnote w:type="continuationSeparator" w:id="0">
    <w:p w:rsidR="002B44ED" w:rsidRDefault="002B44ED" w:rsidP="00960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80"/>
    <w:rsid w:val="000568CE"/>
    <w:rsid w:val="00096175"/>
    <w:rsid w:val="00167565"/>
    <w:rsid w:val="001721BA"/>
    <w:rsid w:val="00172F34"/>
    <w:rsid w:val="00195E14"/>
    <w:rsid w:val="001D6E03"/>
    <w:rsid w:val="001E457B"/>
    <w:rsid w:val="001F4C1C"/>
    <w:rsid w:val="002070DA"/>
    <w:rsid w:val="002119E2"/>
    <w:rsid w:val="0021420F"/>
    <w:rsid w:val="002465BC"/>
    <w:rsid w:val="00257A43"/>
    <w:rsid w:val="002644A1"/>
    <w:rsid w:val="0029400E"/>
    <w:rsid w:val="002B44ED"/>
    <w:rsid w:val="00316783"/>
    <w:rsid w:val="00320E9A"/>
    <w:rsid w:val="00326633"/>
    <w:rsid w:val="00335116"/>
    <w:rsid w:val="0038417A"/>
    <w:rsid w:val="00386348"/>
    <w:rsid w:val="00386E89"/>
    <w:rsid w:val="00391957"/>
    <w:rsid w:val="00392234"/>
    <w:rsid w:val="003A5FEA"/>
    <w:rsid w:val="003B0368"/>
    <w:rsid w:val="003E4BED"/>
    <w:rsid w:val="003F6D29"/>
    <w:rsid w:val="00406ADA"/>
    <w:rsid w:val="004221B2"/>
    <w:rsid w:val="004275B3"/>
    <w:rsid w:val="00466055"/>
    <w:rsid w:val="00506B2A"/>
    <w:rsid w:val="005102E0"/>
    <w:rsid w:val="00522187"/>
    <w:rsid w:val="00525364"/>
    <w:rsid w:val="0056058B"/>
    <w:rsid w:val="005672D5"/>
    <w:rsid w:val="00583497"/>
    <w:rsid w:val="005A0D1B"/>
    <w:rsid w:val="00614D37"/>
    <w:rsid w:val="006236F1"/>
    <w:rsid w:val="00647FFA"/>
    <w:rsid w:val="0065594B"/>
    <w:rsid w:val="00663CB6"/>
    <w:rsid w:val="00680806"/>
    <w:rsid w:val="006833AE"/>
    <w:rsid w:val="006D48C9"/>
    <w:rsid w:val="006F18CD"/>
    <w:rsid w:val="007042A2"/>
    <w:rsid w:val="00721999"/>
    <w:rsid w:val="007227F4"/>
    <w:rsid w:val="00736899"/>
    <w:rsid w:val="007516E8"/>
    <w:rsid w:val="00775CC1"/>
    <w:rsid w:val="0077721D"/>
    <w:rsid w:val="0078424D"/>
    <w:rsid w:val="007E043E"/>
    <w:rsid w:val="007F7D8D"/>
    <w:rsid w:val="00802AE6"/>
    <w:rsid w:val="00821933"/>
    <w:rsid w:val="00832236"/>
    <w:rsid w:val="00834123"/>
    <w:rsid w:val="00856FBE"/>
    <w:rsid w:val="00867170"/>
    <w:rsid w:val="008A48F1"/>
    <w:rsid w:val="008A6A19"/>
    <w:rsid w:val="008B35BF"/>
    <w:rsid w:val="008E3CE7"/>
    <w:rsid w:val="008E52F2"/>
    <w:rsid w:val="008E5875"/>
    <w:rsid w:val="008F24D9"/>
    <w:rsid w:val="00922BFF"/>
    <w:rsid w:val="00926279"/>
    <w:rsid w:val="00960860"/>
    <w:rsid w:val="00965873"/>
    <w:rsid w:val="009921C5"/>
    <w:rsid w:val="009B0E2B"/>
    <w:rsid w:val="009B53E6"/>
    <w:rsid w:val="009F7405"/>
    <w:rsid w:val="009F76E8"/>
    <w:rsid w:val="00A06B2B"/>
    <w:rsid w:val="00A24AB7"/>
    <w:rsid w:val="00A2715D"/>
    <w:rsid w:val="00A32A3A"/>
    <w:rsid w:val="00A46BCF"/>
    <w:rsid w:val="00A62EA8"/>
    <w:rsid w:val="00A874C6"/>
    <w:rsid w:val="00AA336C"/>
    <w:rsid w:val="00AA649D"/>
    <w:rsid w:val="00AC56B5"/>
    <w:rsid w:val="00AE4A7B"/>
    <w:rsid w:val="00B03FFB"/>
    <w:rsid w:val="00B06FB2"/>
    <w:rsid w:val="00B51E04"/>
    <w:rsid w:val="00B57041"/>
    <w:rsid w:val="00B637E8"/>
    <w:rsid w:val="00B70CBA"/>
    <w:rsid w:val="00BB3C84"/>
    <w:rsid w:val="00BB7880"/>
    <w:rsid w:val="00C24FEE"/>
    <w:rsid w:val="00C257C0"/>
    <w:rsid w:val="00C56447"/>
    <w:rsid w:val="00C75078"/>
    <w:rsid w:val="00C83FFA"/>
    <w:rsid w:val="00C97372"/>
    <w:rsid w:val="00CB38F2"/>
    <w:rsid w:val="00D76744"/>
    <w:rsid w:val="00D86FA6"/>
    <w:rsid w:val="00DA009B"/>
    <w:rsid w:val="00DB2AB5"/>
    <w:rsid w:val="00DB3948"/>
    <w:rsid w:val="00DD1EA0"/>
    <w:rsid w:val="00DF1966"/>
    <w:rsid w:val="00E26E99"/>
    <w:rsid w:val="00E5364E"/>
    <w:rsid w:val="00E67519"/>
    <w:rsid w:val="00E765A4"/>
    <w:rsid w:val="00E84033"/>
    <w:rsid w:val="00E96CF8"/>
    <w:rsid w:val="00EC6273"/>
    <w:rsid w:val="00ED32A1"/>
    <w:rsid w:val="00F42338"/>
    <w:rsid w:val="00F523AA"/>
    <w:rsid w:val="00F81081"/>
    <w:rsid w:val="00F81F5C"/>
    <w:rsid w:val="00F96FEA"/>
    <w:rsid w:val="00FA167D"/>
    <w:rsid w:val="00FA3D45"/>
    <w:rsid w:val="00FD2DB3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586FA7-3EC4-46DF-BE8D-A42E0348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788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788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7880"/>
  </w:style>
  <w:style w:type="paragraph" w:styleId="a3">
    <w:name w:val="Balloon Text"/>
    <w:basedOn w:val="a"/>
    <w:link w:val="Char"/>
    <w:uiPriority w:val="99"/>
    <w:semiHidden/>
    <w:unhideWhenUsed/>
    <w:rsid w:val="00320E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0E9A"/>
    <w:rPr>
      <w:kern w:val="0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F523A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60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0860"/>
    <w:rPr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9608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0860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488</Words>
  <Characters>2786</Characters>
  <Application>Microsoft Office Word</Application>
  <DocSecurity>0</DocSecurity>
  <Lines>23</Lines>
  <Paragraphs>6</Paragraphs>
  <ScaleCrop>false</ScaleCrop>
  <Company>微软中国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gyb1</cp:lastModifiedBy>
  <cp:revision>174</cp:revision>
  <cp:lastPrinted>2020-01-21T07:45:00Z</cp:lastPrinted>
  <dcterms:created xsi:type="dcterms:W3CDTF">2020-01-02T00:26:00Z</dcterms:created>
  <dcterms:modified xsi:type="dcterms:W3CDTF">2022-01-26T09:33:00Z</dcterms:modified>
</cp:coreProperties>
</file>