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0837"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915"/>
        <w:gridCol w:w="586"/>
        <w:gridCol w:w="2471"/>
        <w:gridCol w:w="1740"/>
        <w:gridCol w:w="4125"/>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0837" w:type="dxa"/>
            <w:gridSpan w:val="5"/>
            <w:tcBorders>
              <w:bottom w:val="single" w:color="auto" w:sz="4" w:space="0"/>
            </w:tcBorders>
            <w:shd w:val="clear" w:color="auto" w:fill="FFC000"/>
            <w:noWrap w:val="0"/>
            <w:vAlign w:val="center"/>
          </w:tcPr>
          <w:p>
            <w:pPr>
              <w:spacing w:line="240" w:lineRule="auto"/>
              <w:jc w:val="center"/>
              <w:rPr>
                <w:rFonts w:hint="eastAsia" w:ascii="宋体" w:hAnsi="宋体" w:eastAsia="宋体" w:cs="宋体"/>
                <w:color w:val="auto"/>
                <w:sz w:val="21"/>
                <w:szCs w:val="21"/>
                <w:highlight w:val="none"/>
                <w:lang w:val="en-US" w:eastAsia="zh-CN"/>
              </w:rPr>
            </w:pPr>
            <w:bookmarkStart w:id="0" w:name="_GoBack"/>
            <w:bookmarkEnd w:id="0"/>
            <w:r>
              <w:rPr>
                <w:rFonts w:hint="eastAsia" w:ascii="宋体" w:hAnsi="宋体" w:cs="宋体"/>
                <w:color w:val="auto"/>
                <w:sz w:val="36"/>
                <w:szCs w:val="36"/>
                <w:highlight w:val="none"/>
                <w:lang w:val="en-US" w:eastAsia="zh-CN"/>
              </w:rPr>
              <w:t>采购</w:t>
            </w:r>
            <w:r>
              <w:rPr>
                <w:rFonts w:hint="eastAsia" w:ascii="宋体" w:hAnsi="宋体" w:eastAsia="宋体" w:cs="宋体"/>
                <w:color w:val="auto"/>
                <w:sz w:val="36"/>
                <w:szCs w:val="36"/>
                <w:highlight w:val="none"/>
                <w:lang w:val="en-US" w:eastAsia="zh-CN"/>
              </w:rPr>
              <w:t>公告</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501" w:type="dxa"/>
            <w:gridSpan w:val="2"/>
            <w:tcBorders>
              <w:top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项目编号</w:t>
            </w:r>
          </w:p>
        </w:tc>
        <w:tc>
          <w:tcPr>
            <w:tcW w:w="8336" w:type="dxa"/>
            <w:gridSpan w:val="3"/>
            <w:tcBorders>
              <w:top w:val="single" w:color="auto" w:sz="4" w:space="0"/>
              <w:left w:val="single" w:color="auto" w:sz="4" w:space="0"/>
              <w:bottom w:val="single" w:color="auto" w:sz="4" w:space="0"/>
            </w:tcBorders>
            <w:noWrap w:val="0"/>
            <w:vAlign w:val="center"/>
          </w:tcPr>
          <w:p>
            <w:pPr>
              <w:spacing w:line="240" w:lineRule="auto"/>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GJZB2022-03-18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501" w:type="dxa"/>
            <w:gridSpan w:val="2"/>
            <w:tcBorders>
              <w:top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发布日期</w:t>
            </w:r>
          </w:p>
        </w:tc>
        <w:tc>
          <w:tcPr>
            <w:tcW w:w="8336" w:type="dxa"/>
            <w:gridSpan w:val="3"/>
            <w:tcBorders>
              <w:top w:val="single" w:color="auto" w:sz="4" w:space="0"/>
              <w:left w:val="single" w:color="auto" w:sz="4" w:space="0"/>
              <w:bottom w:val="single" w:color="auto" w:sz="4" w:space="0"/>
            </w:tcBorders>
            <w:noWrap w:val="0"/>
            <w:vAlign w:val="center"/>
          </w:tcPr>
          <w:p>
            <w:pPr>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2022</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0837" w:type="dxa"/>
            <w:gridSpan w:val="5"/>
            <w:tcBorders>
              <w:top w:val="single" w:color="auto" w:sz="4" w:space="0"/>
            </w:tcBorders>
            <w:shd w:val="clear" w:color="auto" w:fill="FFC000"/>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w:t>
            </w: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条件</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083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2"/>
                <w:sz w:val="21"/>
                <w:szCs w:val="21"/>
                <w:highlight w:val="none"/>
                <w:lang w:val="en-US" w:eastAsia="zh-CN" w:bidi="ar-SA"/>
              </w:rPr>
              <w:t>舒城县妇幼保健计划生育服务中心自助胶片机设备及耗材采购项目</w:t>
            </w:r>
            <w:r>
              <w:rPr>
                <w:rFonts w:hint="eastAsia" w:ascii="宋体" w:hAnsi="宋体" w:eastAsia="宋体" w:cs="宋体"/>
                <w:color w:val="auto"/>
                <w:kern w:val="2"/>
                <w:sz w:val="21"/>
                <w:szCs w:val="21"/>
                <w:highlight w:val="none"/>
                <w:lang w:val="en-US" w:eastAsia="zh-CN" w:bidi="ar-SA"/>
              </w:rPr>
              <w:t>已具备</w:t>
            </w:r>
            <w:r>
              <w:rPr>
                <w:rFonts w:hint="eastAsia" w:ascii="宋体" w:hAnsi="宋体" w:cs="宋体"/>
                <w:color w:val="auto"/>
                <w:kern w:val="2"/>
                <w:sz w:val="21"/>
                <w:szCs w:val="21"/>
                <w:highlight w:val="none"/>
                <w:lang w:val="en-US" w:eastAsia="zh-CN" w:bidi="ar-SA"/>
              </w:rPr>
              <w:t>采购</w:t>
            </w:r>
            <w:r>
              <w:rPr>
                <w:rFonts w:hint="eastAsia" w:ascii="宋体" w:hAnsi="宋体" w:eastAsia="宋体" w:cs="宋体"/>
                <w:color w:val="auto"/>
                <w:kern w:val="2"/>
                <w:sz w:val="21"/>
                <w:szCs w:val="21"/>
                <w:highlight w:val="none"/>
                <w:lang w:val="en-US" w:eastAsia="zh-CN" w:bidi="ar-SA"/>
              </w:rPr>
              <w:t>条件，依据“六安市人民政府关于进一步完善政府投资工程建设招标投标工作的意见”（六政【2018】49号）、“关于舒城县政府集中采购限额标准调整的通知”（舒公管〔2020〕1号）的要求，对该项目按简易操作办法</w:t>
            </w:r>
            <w:r>
              <w:rPr>
                <w:rFonts w:hint="eastAsia" w:ascii="宋体" w:hAnsi="宋体" w:cs="宋体"/>
                <w:color w:val="auto"/>
                <w:kern w:val="2"/>
                <w:sz w:val="21"/>
                <w:szCs w:val="21"/>
                <w:highlight w:val="none"/>
                <w:lang w:val="en-US" w:eastAsia="zh-CN" w:bidi="ar-SA"/>
              </w:rPr>
              <w:t>采购</w:t>
            </w:r>
            <w:r>
              <w:rPr>
                <w:rFonts w:hint="eastAsia" w:ascii="宋体" w:hAnsi="宋体" w:eastAsia="宋体" w:cs="宋体"/>
                <w:color w:val="auto"/>
                <w:kern w:val="2"/>
                <w:sz w:val="21"/>
                <w:szCs w:val="21"/>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0837" w:type="dxa"/>
            <w:gridSpan w:val="5"/>
            <w:tcBorders>
              <w:bottom w:val="single" w:color="000000" w:sz="4" w:space="0"/>
            </w:tcBorders>
            <w:shd w:val="clear" w:color="auto" w:fill="FFC000"/>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、项目概况与</w:t>
            </w: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范围</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15"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名称</w:t>
            </w:r>
          </w:p>
        </w:tc>
        <w:tc>
          <w:tcPr>
            <w:tcW w:w="8922"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舒城县妇幼保健计划生育服务中心自助胶片机设备及耗材采购项目</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15"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人</w:t>
            </w:r>
          </w:p>
        </w:tc>
        <w:tc>
          <w:tcPr>
            <w:tcW w:w="8922" w:type="dxa"/>
            <w:gridSpan w:val="4"/>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舒城县妇幼保健计划生育服务中心</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15"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资金来源</w:t>
            </w:r>
          </w:p>
        </w:tc>
        <w:tc>
          <w:tcPr>
            <w:tcW w:w="8922" w:type="dxa"/>
            <w:gridSpan w:val="4"/>
            <w:tcBorders>
              <w:top w:val="single" w:color="auto" w:sz="4" w:space="0"/>
              <w:bottom w:val="single" w:color="auto" w:sz="4" w:space="0"/>
            </w:tcBorders>
            <w:noWrap w:val="0"/>
            <w:vAlign w:val="center"/>
          </w:tcPr>
          <w:p>
            <w:pPr>
              <w:keepNext w:val="0"/>
              <w:keepLines w:val="0"/>
              <w:pageBreakBefore w:val="0"/>
              <w:tabs>
                <w:tab w:val="left" w:pos="390"/>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政府资金</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15" w:type="dxa"/>
            <w:tcBorders>
              <w:top w:val="single" w:color="auto" w:sz="4" w:space="0"/>
              <w:bottom w:val="single" w:color="auto" w:sz="4" w:space="0"/>
            </w:tcBorders>
            <w:noWrap w:val="0"/>
            <w:vAlign w:val="center"/>
          </w:tcPr>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4、项目实施地点</w:t>
            </w:r>
          </w:p>
        </w:tc>
        <w:tc>
          <w:tcPr>
            <w:tcW w:w="8922" w:type="dxa"/>
            <w:gridSpan w:val="4"/>
            <w:tcBorders>
              <w:top w:val="single" w:color="auto" w:sz="4" w:space="0"/>
              <w:bottom w:val="single" w:color="auto" w:sz="4" w:space="0"/>
            </w:tcBorders>
            <w:noWrap w:val="0"/>
            <w:vAlign w:val="center"/>
          </w:tcPr>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舒城县境内</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15" w:type="dxa"/>
            <w:tcBorders>
              <w:top w:val="single" w:color="auto" w:sz="4" w:space="0"/>
              <w:bottom w:val="single" w:color="auto" w:sz="4" w:space="0"/>
            </w:tcBorders>
            <w:noWrap w:val="0"/>
            <w:vAlign w:val="center"/>
          </w:tcPr>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5、</w:t>
            </w:r>
            <w:r>
              <w:rPr>
                <w:rFonts w:hint="eastAsia" w:ascii="宋体" w:hAnsi="宋体" w:cs="宋体"/>
                <w:b/>
                <w:bCs/>
                <w:color w:val="auto"/>
                <w:kern w:val="2"/>
                <w:sz w:val="21"/>
                <w:szCs w:val="21"/>
                <w:highlight w:val="none"/>
                <w:lang w:val="en-US" w:eastAsia="zh-CN" w:bidi="ar-SA"/>
              </w:rPr>
              <w:t>项目</w:t>
            </w:r>
            <w:r>
              <w:rPr>
                <w:rFonts w:hint="eastAsia" w:ascii="宋体" w:hAnsi="宋体" w:eastAsia="宋体" w:cs="宋体"/>
                <w:b/>
                <w:bCs/>
                <w:color w:val="auto"/>
                <w:kern w:val="2"/>
                <w:sz w:val="21"/>
                <w:szCs w:val="21"/>
                <w:highlight w:val="none"/>
                <w:lang w:val="en-US" w:eastAsia="zh-CN" w:bidi="ar-SA"/>
              </w:rPr>
              <w:t>规模</w:t>
            </w:r>
          </w:p>
        </w:tc>
        <w:tc>
          <w:tcPr>
            <w:tcW w:w="8922" w:type="dxa"/>
            <w:gridSpan w:val="4"/>
            <w:tcBorders>
              <w:top w:val="single" w:color="auto" w:sz="4" w:space="0"/>
              <w:bottom w:val="single" w:color="auto" w:sz="4" w:space="0"/>
            </w:tcBorders>
            <w:noWrap w:val="0"/>
            <w:vAlign w:val="center"/>
          </w:tcPr>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项目总投资额约83000.00元</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15" w:type="dxa"/>
            <w:tcBorders>
              <w:top w:val="single" w:color="auto" w:sz="4" w:space="0"/>
              <w:bottom w:val="single" w:color="auto" w:sz="4" w:space="0"/>
            </w:tcBorders>
            <w:noWrap w:val="0"/>
            <w:vAlign w:val="center"/>
          </w:tcPr>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6、</w:t>
            </w:r>
            <w:r>
              <w:rPr>
                <w:rFonts w:hint="eastAsia" w:ascii="宋体" w:hAnsi="宋体" w:cs="宋体"/>
                <w:b/>
                <w:bCs/>
                <w:color w:val="auto"/>
                <w:kern w:val="2"/>
                <w:sz w:val="21"/>
                <w:szCs w:val="21"/>
                <w:highlight w:val="none"/>
                <w:lang w:val="en-US" w:eastAsia="zh-CN" w:bidi="ar-SA"/>
              </w:rPr>
              <w:t>供货期</w:t>
            </w:r>
          </w:p>
        </w:tc>
        <w:tc>
          <w:tcPr>
            <w:tcW w:w="8922" w:type="dxa"/>
            <w:gridSpan w:val="4"/>
            <w:tcBorders>
              <w:top w:val="single" w:color="auto" w:sz="4" w:space="0"/>
              <w:bottom w:val="single" w:color="auto" w:sz="4" w:space="0"/>
            </w:tcBorders>
            <w:noWrap w:val="0"/>
            <w:vAlign w:val="center"/>
          </w:tcPr>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合同签订后15日内完成自助胶片机设备的供货及安装，相关耗材投标人自接到采购人通知后的7日内完成供货。</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15" w:type="dxa"/>
            <w:tcBorders>
              <w:top w:val="single" w:color="auto" w:sz="4" w:space="0"/>
              <w:bottom w:val="single" w:color="auto" w:sz="4" w:space="0"/>
            </w:tcBorders>
            <w:noWrap w:val="0"/>
            <w:vAlign w:val="center"/>
          </w:tcPr>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7、</w:t>
            </w:r>
            <w:r>
              <w:rPr>
                <w:rFonts w:hint="eastAsia" w:ascii="宋体" w:hAnsi="宋体" w:cs="宋体"/>
                <w:b/>
                <w:bCs/>
                <w:color w:val="auto"/>
                <w:kern w:val="2"/>
                <w:sz w:val="21"/>
                <w:szCs w:val="21"/>
                <w:highlight w:val="none"/>
                <w:lang w:val="en-US" w:eastAsia="zh-CN" w:bidi="ar-SA"/>
              </w:rPr>
              <w:t>采购</w:t>
            </w:r>
            <w:r>
              <w:rPr>
                <w:rFonts w:hint="eastAsia" w:ascii="宋体" w:hAnsi="宋体" w:eastAsia="宋体" w:cs="宋体"/>
                <w:b/>
                <w:bCs/>
                <w:color w:val="auto"/>
                <w:kern w:val="2"/>
                <w:sz w:val="21"/>
                <w:szCs w:val="21"/>
                <w:highlight w:val="none"/>
                <w:lang w:val="en-US" w:eastAsia="zh-CN" w:bidi="ar-SA"/>
              </w:rPr>
              <w:t>范围</w:t>
            </w:r>
          </w:p>
        </w:tc>
        <w:tc>
          <w:tcPr>
            <w:tcW w:w="8922" w:type="dxa"/>
            <w:gridSpan w:val="4"/>
            <w:tcBorders>
              <w:top w:val="single" w:color="auto" w:sz="4" w:space="0"/>
              <w:bottom w:val="single" w:color="auto" w:sz="4" w:space="0"/>
            </w:tcBorders>
            <w:noWrap w:val="0"/>
            <w:vAlign w:val="center"/>
          </w:tcPr>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详见采购文件及采购说明</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915"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8、</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lang w:val="en-US" w:eastAsia="zh-CN"/>
              </w:rPr>
              <w:t>方式</w:t>
            </w:r>
          </w:p>
        </w:tc>
        <w:tc>
          <w:tcPr>
            <w:tcW w:w="8922" w:type="dxa"/>
            <w:gridSpan w:val="4"/>
            <w:tcBorders>
              <w:top w:val="single" w:color="auto" w:sz="4" w:space="0"/>
              <w:bottom w:val="single" w:color="auto" w:sz="4" w:space="0"/>
            </w:tcBorders>
            <w:noWrap w:val="0"/>
            <w:vAlign w:val="center"/>
          </w:tcPr>
          <w:p>
            <w:pPr>
              <w:keepNext w:val="0"/>
              <w:keepLines w:val="0"/>
              <w:pageBreakBefore w:val="0"/>
              <w:tabs>
                <w:tab w:val="left" w:pos="390"/>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询价</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15" w:type="dxa"/>
            <w:tcBorders>
              <w:top w:val="single" w:color="auto" w:sz="4" w:space="0"/>
              <w:bottom w:val="single" w:color="auto" w:sz="4" w:space="0"/>
            </w:tcBorders>
            <w:noWrap w:val="0"/>
            <w:vAlign w:val="center"/>
          </w:tcPr>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9、标段划分</w:t>
            </w:r>
          </w:p>
        </w:tc>
        <w:tc>
          <w:tcPr>
            <w:tcW w:w="8922" w:type="dxa"/>
            <w:gridSpan w:val="4"/>
            <w:tcBorders>
              <w:top w:val="single" w:color="auto" w:sz="4" w:space="0"/>
              <w:bottom w:val="single" w:color="auto" w:sz="4" w:space="0"/>
            </w:tcBorders>
            <w:noWrap w:val="0"/>
            <w:vAlign w:val="center"/>
          </w:tcPr>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1个标段</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15" w:type="dxa"/>
            <w:tcBorders>
              <w:top w:val="single" w:color="auto" w:sz="4" w:space="0"/>
              <w:bottom w:val="single" w:color="auto" w:sz="4" w:space="0"/>
            </w:tcBorders>
            <w:noWrap w:val="0"/>
            <w:vAlign w:val="center"/>
          </w:tcPr>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10、质量标准</w:t>
            </w:r>
          </w:p>
        </w:tc>
        <w:tc>
          <w:tcPr>
            <w:tcW w:w="8922" w:type="dxa"/>
            <w:gridSpan w:val="4"/>
            <w:tcBorders>
              <w:top w:val="single" w:color="auto" w:sz="4" w:space="0"/>
              <w:bottom w:val="single" w:color="auto" w:sz="4" w:space="0"/>
            </w:tcBorders>
            <w:noWrap w:val="0"/>
            <w:vAlign w:val="center"/>
          </w:tcPr>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0837" w:type="dxa"/>
            <w:gridSpan w:val="5"/>
            <w:tcBorders>
              <w:top w:val="single" w:color="auto" w:sz="4" w:space="0"/>
              <w:bottom w:val="single" w:color="auto" w:sz="4" w:space="0"/>
            </w:tcBorders>
            <w:shd w:val="clear" w:color="auto" w:fill="FFC000"/>
            <w:noWrap w:val="0"/>
            <w:vAlign w:val="center"/>
          </w:tcPr>
          <w:p>
            <w:pPr>
              <w:keepNext w:val="0"/>
              <w:keepLines w:val="0"/>
              <w:pageBreakBefore w:val="0"/>
              <w:tabs>
                <w:tab w:val="left" w:pos="390"/>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431" w:hRule="atLeast"/>
          <w:jc w:val="center"/>
        </w:trPr>
        <w:tc>
          <w:tcPr>
            <w:tcW w:w="1915" w:type="dxa"/>
            <w:tcBorders>
              <w:top w:val="single" w:color="auto" w:sz="4" w:space="0"/>
              <w:bottom w:val="single" w:color="auto" w:sz="4" w:space="0"/>
            </w:tcBorders>
            <w:noWrap w:val="0"/>
            <w:vAlign w:val="center"/>
          </w:tcPr>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w:t>
            </w:r>
            <w:r>
              <w:rPr>
                <w:rFonts w:hint="eastAsia" w:ascii="宋体" w:hAnsi="宋体" w:cs="宋体"/>
                <w:b/>
                <w:bCs/>
                <w:color w:val="auto"/>
                <w:kern w:val="2"/>
                <w:sz w:val="21"/>
                <w:szCs w:val="21"/>
                <w:highlight w:val="none"/>
                <w:lang w:val="en-US" w:eastAsia="zh-CN" w:bidi="ar-SA"/>
              </w:rPr>
              <w:t>供应商</w:t>
            </w:r>
            <w:r>
              <w:rPr>
                <w:rFonts w:hint="eastAsia" w:ascii="宋体" w:hAnsi="宋体" w:eastAsia="宋体" w:cs="宋体"/>
                <w:b/>
                <w:bCs/>
                <w:color w:val="auto"/>
                <w:kern w:val="2"/>
                <w:sz w:val="21"/>
                <w:szCs w:val="21"/>
                <w:highlight w:val="none"/>
                <w:lang w:val="en-US" w:eastAsia="zh-CN" w:bidi="ar-SA"/>
              </w:rPr>
              <w:t>资质、资格要求</w:t>
            </w:r>
          </w:p>
        </w:tc>
        <w:tc>
          <w:tcPr>
            <w:tcW w:w="8922" w:type="dxa"/>
            <w:gridSpan w:val="4"/>
            <w:tcBorders>
              <w:top w:val="single" w:color="auto" w:sz="4" w:space="0"/>
              <w:bottom w:val="single" w:color="auto" w:sz="4" w:space="0"/>
            </w:tcBorders>
            <w:noWrap w:val="0"/>
            <w:vAlign w:val="center"/>
          </w:tcPr>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1、符合《中华人民共和国政府采购法》第二十二条规定条件；</w:t>
            </w:r>
          </w:p>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须具有有效的《医疗器械经营许可证》，且为采购产品的制造商或代理商；</w:t>
            </w:r>
          </w:p>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供应商须提供所投产品的</w:t>
            </w:r>
            <w:r>
              <w:rPr>
                <w:rFonts w:hint="eastAsia" w:ascii="宋体" w:hAnsi="宋体" w:cs="宋体"/>
                <w:color w:val="auto"/>
                <w:kern w:val="2"/>
                <w:sz w:val="21"/>
                <w:szCs w:val="21"/>
                <w:highlight w:val="none"/>
                <w:lang w:val="en-US" w:eastAsia="zh-CN" w:bidi="ar-SA"/>
              </w:rPr>
              <w:t>医疗器械注册证</w:t>
            </w:r>
            <w:r>
              <w:rPr>
                <w:rFonts w:hint="eastAsia" w:ascii="宋体" w:hAnsi="宋体" w:eastAsia="宋体" w:cs="宋体"/>
                <w:color w:val="auto"/>
                <w:kern w:val="2"/>
                <w:sz w:val="21"/>
                <w:szCs w:val="21"/>
                <w:highlight w:val="none"/>
                <w:lang w:val="en-US" w:eastAsia="zh-CN" w:bidi="ar-SA"/>
              </w:rPr>
              <w:t>；</w:t>
            </w:r>
          </w:p>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、本项目不接受联合体投标；</w:t>
            </w:r>
          </w:p>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、供应商存在以下不良信用记录情形之一的，不得推荐为中标候选供应商，不得确定为中标供应商：</w:t>
            </w:r>
          </w:p>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（1）供应商被人民法院列入失信被执行人的；</w:t>
            </w:r>
          </w:p>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（2）供应商被工商行政管理部门列入企业经营异常名录的；</w:t>
            </w:r>
          </w:p>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（3）供应商被税务部门列入重大税收违法案件当事人名单的；</w:t>
            </w:r>
          </w:p>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（4）供应商被政府采购监管部门列入政府采购严重违法失信行为记录名单的。</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37" w:type="dxa"/>
            <w:gridSpan w:val="5"/>
            <w:tcBorders>
              <w:top w:val="single" w:color="auto" w:sz="4" w:space="0"/>
              <w:bottom w:val="single" w:color="auto" w:sz="4" w:space="0"/>
            </w:tcBorders>
            <w:noWrap w:val="0"/>
            <w:vAlign w:val="center"/>
          </w:tcPr>
          <w:p>
            <w:pPr>
              <w:keepNext w:val="0"/>
              <w:keepLines w:val="0"/>
              <w:pageBreakBefore w:val="0"/>
              <w:tabs>
                <w:tab w:val="left" w:pos="390"/>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2</w:t>
            </w:r>
            <w:r>
              <w:rPr>
                <w:rFonts w:hint="eastAsia" w:ascii="宋体" w:hAnsi="宋体" w:eastAsia="宋体" w:cs="宋体"/>
                <w:b/>
                <w:bCs/>
                <w:color w:val="auto"/>
                <w:kern w:val="2"/>
                <w:sz w:val="21"/>
                <w:szCs w:val="21"/>
                <w:highlight w:val="none"/>
                <w:lang w:val="en-US" w:eastAsia="zh-CN" w:bidi="ar-SA"/>
              </w:rPr>
              <w:t>、本次</w:t>
            </w:r>
            <w:r>
              <w:rPr>
                <w:rFonts w:hint="eastAsia" w:ascii="宋体" w:hAnsi="宋体" w:cs="宋体"/>
                <w:b/>
                <w:bCs/>
                <w:color w:val="auto"/>
                <w:kern w:val="2"/>
                <w:sz w:val="21"/>
                <w:szCs w:val="21"/>
                <w:highlight w:val="none"/>
                <w:lang w:val="en-US" w:eastAsia="zh-CN" w:bidi="ar-SA"/>
              </w:rPr>
              <w:t>采购</w:t>
            </w:r>
            <w:r>
              <w:rPr>
                <w:rFonts w:hint="eastAsia" w:ascii="宋体" w:hAnsi="宋体" w:eastAsia="宋体" w:cs="宋体"/>
                <w:b/>
                <w:bCs/>
                <w:color w:val="auto"/>
                <w:kern w:val="2"/>
                <w:sz w:val="21"/>
                <w:szCs w:val="21"/>
                <w:highlight w:val="none"/>
                <w:lang w:val="en-US" w:eastAsia="zh-CN" w:bidi="ar-SA"/>
              </w:rPr>
              <w:t>不接受联合体</w:t>
            </w:r>
            <w:r>
              <w:rPr>
                <w:rFonts w:hint="eastAsia" w:ascii="宋体" w:hAnsi="宋体" w:cs="宋体"/>
                <w:b/>
                <w:bCs/>
                <w:color w:val="auto"/>
                <w:kern w:val="2"/>
                <w:sz w:val="21"/>
                <w:szCs w:val="21"/>
                <w:highlight w:val="none"/>
                <w:lang w:val="en-US" w:eastAsia="zh-CN" w:bidi="ar-SA"/>
              </w:rPr>
              <w:t>投标</w:t>
            </w:r>
            <w:r>
              <w:rPr>
                <w:rFonts w:hint="eastAsia" w:ascii="宋体" w:hAnsi="宋体" w:eastAsia="宋体" w:cs="宋体"/>
                <w:b/>
                <w:bCs/>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0837" w:type="dxa"/>
            <w:gridSpan w:val="5"/>
            <w:tcBorders>
              <w:top w:val="single" w:color="auto" w:sz="4" w:space="0"/>
              <w:bottom w:val="single" w:color="auto" w:sz="4" w:space="0"/>
            </w:tcBorders>
            <w:shd w:val="clear" w:color="auto" w:fill="FFC000"/>
            <w:noWrap w:val="0"/>
            <w:vAlign w:val="center"/>
          </w:tcPr>
          <w:p>
            <w:pPr>
              <w:keepNext w:val="0"/>
              <w:keepLines w:val="0"/>
              <w:pageBreakBefore w:val="0"/>
              <w:tabs>
                <w:tab w:val="left" w:pos="390"/>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四、报名时间、项目</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lang w:val="en-US" w:eastAsia="zh-CN"/>
              </w:rPr>
              <w:t>会时间及</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lang w:val="en-US" w:eastAsia="zh-CN"/>
              </w:rPr>
              <w:t>文件获取方式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915" w:type="dxa"/>
            <w:tcBorders>
              <w:top w:val="single" w:color="auto" w:sz="4" w:space="0"/>
              <w:bottom w:val="single" w:color="auto" w:sz="4" w:space="0"/>
            </w:tcBorders>
            <w:noWrap w:val="0"/>
            <w:vAlign w:val="center"/>
          </w:tcPr>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1、报名时间、</w:t>
            </w:r>
            <w:r>
              <w:rPr>
                <w:rFonts w:hint="eastAsia" w:ascii="宋体" w:hAnsi="宋体" w:cs="宋体"/>
                <w:b/>
                <w:bCs/>
                <w:color w:val="auto"/>
                <w:kern w:val="2"/>
                <w:sz w:val="21"/>
                <w:szCs w:val="21"/>
                <w:highlight w:val="none"/>
                <w:lang w:val="en-US" w:eastAsia="zh-CN" w:bidi="ar-SA"/>
              </w:rPr>
              <w:t>采购</w:t>
            </w:r>
            <w:r>
              <w:rPr>
                <w:rFonts w:hint="eastAsia" w:ascii="宋体" w:hAnsi="宋体" w:eastAsia="宋体" w:cs="宋体"/>
                <w:b/>
                <w:bCs/>
                <w:color w:val="auto"/>
                <w:kern w:val="2"/>
                <w:sz w:val="21"/>
                <w:szCs w:val="21"/>
                <w:highlight w:val="none"/>
                <w:lang w:val="en-US" w:eastAsia="zh-CN" w:bidi="ar-SA"/>
              </w:rPr>
              <w:t>文件获取时间</w:t>
            </w:r>
          </w:p>
        </w:tc>
        <w:tc>
          <w:tcPr>
            <w:tcW w:w="8922" w:type="dxa"/>
            <w:gridSpan w:val="4"/>
            <w:tcBorders>
              <w:top w:val="single" w:color="auto" w:sz="4" w:space="0"/>
              <w:bottom w:val="single" w:color="auto" w:sz="4" w:space="0"/>
            </w:tcBorders>
            <w:noWrap w:val="0"/>
            <w:vAlign w:val="center"/>
          </w:tcPr>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2022</w:t>
            </w:r>
            <w:r>
              <w:rPr>
                <w:rFonts w:hint="eastAsia" w:ascii="宋体" w:hAnsi="宋体" w:eastAsia="宋体" w:cs="宋体"/>
                <w:color w:val="auto"/>
                <w:kern w:val="2"/>
                <w:sz w:val="21"/>
                <w:szCs w:val="21"/>
                <w:highlight w:val="none"/>
                <w:lang w:val="en-US" w:eastAsia="zh-CN" w:bidi="ar-SA"/>
              </w:rPr>
              <w:t>年</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月</w:t>
            </w:r>
            <w:r>
              <w:rPr>
                <w:rFonts w:hint="eastAsia" w:ascii="宋体" w:hAnsi="宋体" w:cs="宋体"/>
                <w:color w:val="auto"/>
                <w:kern w:val="2"/>
                <w:sz w:val="21"/>
                <w:szCs w:val="21"/>
                <w:highlight w:val="none"/>
                <w:lang w:val="en-US" w:eastAsia="zh-CN" w:bidi="ar-SA"/>
              </w:rPr>
              <w:t>17</w:t>
            </w:r>
            <w:r>
              <w:rPr>
                <w:rFonts w:hint="eastAsia" w:ascii="宋体" w:hAnsi="宋体" w:eastAsia="宋体" w:cs="宋体"/>
                <w:color w:val="auto"/>
                <w:kern w:val="2"/>
                <w:sz w:val="21"/>
                <w:szCs w:val="21"/>
                <w:highlight w:val="none"/>
                <w:lang w:val="en-US" w:eastAsia="zh-CN" w:bidi="ar-SA"/>
              </w:rPr>
              <w:t>日至递交投标文件的截止时间前，上午8：00至11：30分，下午14：30至17：30分（北京时间，下同）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1915" w:type="dxa"/>
            <w:tcBorders>
              <w:top w:val="single" w:color="auto" w:sz="4" w:space="0"/>
              <w:bottom w:val="single" w:color="auto" w:sz="4" w:space="0"/>
            </w:tcBorders>
            <w:noWrap w:val="0"/>
            <w:vAlign w:val="center"/>
          </w:tcPr>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2、项目</w:t>
            </w:r>
            <w:r>
              <w:rPr>
                <w:rFonts w:hint="eastAsia" w:ascii="宋体" w:hAnsi="宋体" w:cs="宋体"/>
                <w:b/>
                <w:bCs/>
                <w:color w:val="auto"/>
                <w:kern w:val="2"/>
                <w:sz w:val="21"/>
                <w:szCs w:val="21"/>
                <w:highlight w:val="none"/>
                <w:lang w:val="en-US" w:eastAsia="zh-CN" w:bidi="ar-SA"/>
              </w:rPr>
              <w:t>采购</w:t>
            </w:r>
            <w:r>
              <w:rPr>
                <w:rFonts w:hint="eastAsia" w:ascii="宋体" w:hAnsi="宋体" w:eastAsia="宋体" w:cs="宋体"/>
                <w:b/>
                <w:bCs/>
                <w:color w:val="auto"/>
                <w:kern w:val="2"/>
                <w:sz w:val="21"/>
                <w:szCs w:val="21"/>
                <w:highlight w:val="none"/>
                <w:lang w:val="en-US" w:eastAsia="zh-CN" w:bidi="ar-SA"/>
              </w:rPr>
              <w:t>会时间及地点</w:t>
            </w:r>
          </w:p>
        </w:tc>
        <w:tc>
          <w:tcPr>
            <w:tcW w:w="8922" w:type="dxa"/>
            <w:gridSpan w:val="4"/>
            <w:tcBorders>
              <w:top w:val="single" w:color="auto" w:sz="4" w:space="0"/>
              <w:bottom w:val="single" w:color="auto" w:sz="4" w:space="0"/>
            </w:tcBorders>
            <w:noWrap w:val="0"/>
            <w:vAlign w:val="center"/>
          </w:tcPr>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采购</w:t>
            </w:r>
            <w:r>
              <w:rPr>
                <w:rFonts w:hint="eastAsia" w:ascii="宋体" w:hAnsi="宋体" w:eastAsia="宋体" w:cs="宋体"/>
                <w:color w:val="auto"/>
                <w:kern w:val="2"/>
                <w:sz w:val="21"/>
                <w:szCs w:val="21"/>
                <w:highlight w:val="none"/>
                <w:lang w:val="en-US" w:eastAsia="zh-CN" w:bidi="ar-SA"/>
              </w:rPr>
              <w:t>时间：</w:t>
            </w:r>
            <w:r>
              <w:rPr>
                <w:rFonts w:hint="eastAsia" w:ascii="宋体" w:hAnsi="宋体" w:cs="宋体"/>
                <w:color w:val="auto"/>
                <w:kern w:val="2"/>
                <w:sz w:val="21"/>
                <w:szCs w:val="21"/>
                <w:highlight w:val="none"/>
                <w:lang w:val="en-US" w:eastAsia="zh-CN" w:bidi="ar-SA"/>
              </w:rPr>
              <w:t>2022</w:t>
            </w:r>
            <w:r>
              <w:rPr>
                <w:rFonts w:hint="eastAsia" w:ascii="宋体" w:hAnsi="宋体" w:eastAsia="宋体" w:cs="宋体"/>
                <w:color w:val="auto"/>
                <w:kern w:val="2"/>
                <w:sz w:val="21"/>
                <w:szCs w:val="21"/>
                <w:highlight w:val="none"/>
                <w:lang w:val="en-US" w:eastAsia="zh-CN" w:bidi="ar-SA"/>
              </w:rPr>
              <w:t>年</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月</w:t>
            </w:r>
            <w:r>
              <w:rPr>
                <w:rFonts w:hint="eastAsia" w:ascii="宋体" w:hAnsi="宋体" w:cs="宋体"/>
                <w:color w:val="auto"/>
                <w:kern w:val="2"/>
                <w:sz w:val="21"/>
                <w:szCs w:val="21"/>
                <w:highlight w:val="none"/>
                <w:lang w:val="en-US" w:eastAsia="zh-CN" w:bidi="ar-SA"/>
              </w:rPr>
              <w:t>21</w:t>
            </w:r>
            <w:r>
              <w:rPr>
                <w:rFonts w:hint="eastAsia" w:ascii="宋体" w:hAnsi="宋体" w:eastAsia="宋体" w:cs="宋体"/>
                <w:color w:val="auto"/>
                <w:kern w:val="2"/>
                <w:sz w:val="21"/>
                <w:szCs w:val="21"/>
                <w:highlight w:val="none"/>
                <w:lang w:val="en-US" w:eastAsia="zh-CN" w:bidi="ar-SA"/>
              </w:rPr>
              <w:t>日</w:t>
            </w:r>
            <w:r>
              <w:rPr>
                <w:rFonts w:hint="eastAsia" w:ascii="宋体" w:hAnsi="宋体" w:cs="宋体"/>
                <w:color w:val="auto"/>
                <w:kern w:val="2"/>
                <w:sz w:val="21"/>
                <w:szCs w:val="21"/>
                <w:highlight w:val="none"/>
                <w:lang w:val="en-US" w:eastAsia="zh-CN" w:bidi="ar-SA"/>
              </w:rPr>
              <w:t>09时00</w:t>
            </w:r>
            <w:r>
              <w:rPr>
                <w:rFonts w:hint="eastAsia" w:ascii="宋体" w:hAnsi="宋体" w:eastAsia="宋体" w:cs="宋体"/>
                <w:color w:val="auto"/>
                <w:kern w:val="2"/>
                <w:sz w:val="21"/>
                <w:szCs w:val="21"/>
                <w:highlight w:val="none"/>
                <w:lang w:val="en-US" w:eastAsia="zh-CN" w:bidi="ar-SA"/>
              </w:rPr>
              <w:t>分</w:t>
            </w:r>
          </w:p>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采购</w:t>
            </w:r>
            <w:r>
              <w:rPr>
                <w:rFonts w:hint="eastAsia" w:ascii="宋体" w:hAnsi="宋体" w:eastAsia="宋体" w:cs="宋体"/>
                <w:color w:val="auto"/>
                <w:kern w:val="2"/>
                <w:sz w:val="21"/>
                <w:szCs w:val="21"/>
                <w:highlight w:val="none"/>
                <w:lang w:val="en-US" w:eastAsia="zh-CN" w:bidi="ar-SA"/>
              </w:rPr>
              <w:t>地点：广进久富商业广场3#公寓楼</w:t>
            </w: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层</w:t>
            </w:r>
            <w:r>
              <w:rPr>
                <w:rFonts w:hint="eastAsia" w:ascii="宋体" w:hAnsi="宋体" w:cs="宋体"/>
                <w:color w:val="auto"/>
                <w:kern w:val="2"/>
                <w:sz w:val="21"/>
                <w:szCs w:val="21"/>
                <w:highlight w:val="none"/>
                <w:lang w:val="en-US" w:eastAsia="zh-CN" w:bidi="ar-SA"/>
              </w:rPr>
              <w:t>会议室</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1915" w:type="dxa"/>
            <w:tcBorders>
              <w:top w:val="single" w:color="auto" w:sz="4" w:space="0"/>
              <w:bottom w:val="single" w:color="auto" w:sz="4" w:space="0"/>
            </w:tcBorders>
            <w:noWrap w:val="0"/>
            <w:vAlign w:val="center"/>
          </w:tcPr>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w:t>
            </w:r>
            <w:r>
              <w:rPr>
                <w:rFonts w:hint="eastAsia" w:ascii="宋体" w:hAnsi="宋体" w:cs="宋体"/>
                <w:b/>
                <w:bCs/>
                <w:color w:val="auto"/>
                <w:kern w:val="2"/>
                <w:sz w:val="21"/>
                <w:szCs w:val="21"/>
                <w:highlight w:val="none"/>
                <w:lang w:val="en-US" w:eastAsia="zh-CN" w:bidi="ar-SA"/>
              </w:rPr>
              <w:t>采购</w:t>
            </w:r>
            <w:r>
              <w:rPr>
                <w:rFonts w:hint="eastAsia" w:ascii="宋体" w:hAnsi="宋体" w:eastAsia="宋体" w:cs="宋体"/>
                <w:b/>
                <w:bCs/>
                <w:color w:val="auto"/>
                <w:kern w:val="2"/>
                <w:sz w:val="21"/>
                <w:szCs w:val="21"/>
                <w:highlight w:val="none"/>
                <w:lang w:val="en-US" w:eastAsia="zh-CN" w:bidi="ar-SA"/>
              </w:rPr>
              <w:t>文件获取方式</w:t>
            </w:r>
          </w:p>
        </w:tc>
        <w:tc>
          <w:tcPr>
            <w:tcW w:w="8922" w:type="dxa"/>
            <w:gridSpan w:val="4"/>
            <w:tcBorders>
              <w:top w:val="single" w:color="auto" w:sz="4" w:space="0"/>
              <w:bottom w:val="single" w:color="auto" w:sz="4" w:space="0"/>
            </w:tcBorders>
            <w:noWrap w:val="0"/>
            <w:vAlign w:val="center"/>
          </w:tcPr>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携带报名资料及</w:t>
            </w:r>
            <w:r>
              <w:rPr>
                <w:rFonts w:hint="eastAsia" w:ascii="宋体" w:hAnsi="宋体" w:cs="宋体"/>
                <w:color w:val="auto"/>
                <w:kern w:val="2"/>
                <w:sz w:val="21"/>
                <w:szCs w:val="21"/>
                <w:highlight w:val="none"/>
                <w:lang w:val="en-US" w:eastAsia="zh-CN" w:bidi="ar-SA"/>
              </w:rPr>
              <w:t>推荐</w:t>
            </w:r>
            <w:r>
              <w:rPr>
                <w:rFonts w:hint="eastAsia" w:ascii="宋体" w:hAnsi="宋体" w:eastAsia="宋体" w:cs="宋体"/>
                <w:color w:val="auto"/>
                <w:kern w:val="2"/>
                <w:sz w:val="21"/>
                <w:szCs w:val="21"/>
                <w:highlight w:val="none"/>
                <w:lang w:val="en-US" w:eastAsia="zh-CN" w:bidi="ar-SA"/>
              </w:rPr>
              <w:t>函原件到舒城县城关镇广进久富商业广场3#楼</w:t>
            </w: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层</w:t>
            </w:r>
            <w:r>
              <w:rPr>
                <w:rFonts w:hint="eastAsia" w:ascii="宋体" w:hAnsi="宋体" w:cs="宋体"/>
                <w:color w:val="auto"/>
                <w:kern w:val="2"/>
                <w:sz w:val="21"/>
                <w:szCs w:val="21"/>
                <w:highlight w:val="none"/>
                <w:lang w:val="en-US" w:eastAsia="zh-CN" w:bidi="ar-SA"/>
              </w:rPr>
              <w:t>综合</w:t>
            </w:r>
            <w:r>
              <w:rPr>
                <w:rFonts w:hint="eastAsia" w:ascii="宋体" w:hAnsi="宋体" w:eastAsia="宋体" w:cs="宋体"/>
                <w:color w:val="auto"/>
                <w:kern w:val="2"/>
                <w:sz w:val="21"/>
                <w:szCs w:val="21"/>
                <w:highlight w:val="none"/>
                <w:lang w:val="en-US" w:eastAsia="zh-CN" w:bidi="ar-SA"/>
              </w:rPr>
              <w:t>部报名并</w:t>
            </w:r>
            <w:r>
              <w:rPr>
                <w:rFonts w:hint="eastAsia" w:ascii="宋体" w:hAnsi="宋体" w:cs="宋体"/>
                <w:color w:val="auto"/>
                <w:kern w:val="2"/>
                <w:sz w:val="21"/>
                <w:szCs w:val="21"/>
                <w:highlight w:val="none"/>
                <w:lang w:val="en-US" w:eastAsia="zh-CN" w:bidi="ar-SA"/>
              </w:rPr>
              <w:t>获取采购</w:t>
            </w:r>
            <w:r>
              <w:rPr>
                <w:rFonts w:hint="eastAsia" w:ascii="宋体" w:hAnsi="宋体" w:eastAsia="宋体" w:cs="宋体"/>
                <w:color w:val="auto"/>
                <w:kern w:val="2"/>
                <w:sz w:val="21"/>
                <w:szCs w:val="21"/>
                <w:highlight w:val="none"/>
                <w:lang w:val="en-US" w:eastAsia="zh-CN" w:bidi="ar-SA"/>
              </w:rPr>
              <w:t>文件。</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0837" w:type="dxa"/>
            <w:gridSpan w:val="5"/>
            <w:tcBorders>
              <w:top w:val="single" w:color="auto" w:sz="4" w:space="0"/>
              <w:bottom w:val="single" w:color="auto" w:sz="4" w:space="0"/>
            </w:tcBorders>
            <w:shd w:val="clear" w:color="auto" w:fill="FFC000"/>
            <w:noWrap w:val="0"/>
            <w:vAlign w:val="center"/>
          </w:tcPr>
          <w:p>
            <w:pPr>
              <w:keepNext w:val="0"/>
              <w:keepLines w:val="0"/>
              <w:pageBreakBefore w:val="0"/>
              <w:tabs>
                <w:tab w:val="left" w:pos="390"/>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1915"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人：</w:t>
            </w:r>
          </w:p>
        </w:tc>
        <w:tc>
          <w:tcPr>
            <w:tcW w:w="3057" w:type="dxa"/>
            <w:gridSpan w:val="2"/>
            <w:tcBorders>
              <w:top w:val="single" w:color="auto" w:sz="4" w:space="0"/>
              <w:bottom w:val="single" w:color="auto" w:sz="4" w:space="0"/>
            </w:tcBorders>
            <w:noWrap w:val="0"/>
            <w:vAlign w:val="center"/>
          </w:tcPr>
          <w:p>
            <w:pPr>
              <w:keepNext w:val="0"/>
              <w:keepLines w:val="0"/>
              <w:pageBreakBefore w:val="0"/>
              <w:tabs>
                <w:tab w:val="left" w:pos="390"/>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舒城县妇幼保健计划生育服务中心</w:t>
            </w:r>
          </w:p>
        </w:tc>
        <w:tc>
          <w:tcPr>
            <w:tcW w:w="174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代理机构：</w:t>
            </w:r>
          </w:p>
        </w:tc>
        <w:tc>
          <w:tcPr>
            <w:tcW w:w="4125" w:type="dxa"/>
            <w:tcBorders>
              <w:top w:val="single" w:color="auto" w:sz="4" w:space="0"/>
              <w:bottom w:val="single" w:color="auto" w:sz="4" w:space="0"/>
            </w:tcBorders>
            <w:noWrap w:val="0"/>
            <w:vAlign w:val="center"/>
          </w:tcPr>
          <w:p>
            <w:pPr>
              <w:keepNext w:val="0"/>
              <w:keepLines w:val="0"/>
              <w:pageBreakBefore w:val="0"/>
              <w:tabs>
                <w:tab w:val="left" w:pos="390"/>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安徽国建招标造价有限公司</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15"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地址：</w:t>
            </w:r>
          </w:p>
        </w:tc>
        <w:tc>
          <w:tcPr>
            <w:tcW w:w="3057" w:type="dxa"/>
            <w:gridSpan w:val="2"/>
            <w:tcBorders>
              <w:top w:val="single" w:color="auto" w:sz="4" w:space="0"/>
              <w:bottom w:val="single" w:color="auto" w:sz="4" w:space="0"/>
            </w:tcBorders>
            <w:noWrap w:val="0"/>
            <w:vAlign w:val="center"/>
          </w:tcPr>
          <w:p>
            <w:pPr>
              <w:keepNext w:val="0"/>
              <w:keepLines w:val="0"/>
              <w:pageBreakBefore w:val="0"/>
              <w:tabs>
                <w:tab w:val="left" w:pos="390"/>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舒城县境内</w:t>
            </w:r>
          </w:p>
        </w:tc>
        <w:tc>
          <w:tcPr>
            <w:tcW w:w="174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地址：</w:t>
            </w:r>
          </w:p>
        </w:tc>
        <w:tc>
          <w:tcPr>
            <w:tcW w:w="4125" w:type="dxa"/>
            <w:tcBorders>
              <w:top w:val="single" w:color="auto" w:sz="4" w:space="0"/>
              <w:bottom w:val="single" w:color="auto" w:sz="4" w:space="0"/>
            </w:tcBorders>
            <w:noWrap w:val="0"/>
            <w:vAlign w:val="center"/>
          </w:tcPr>
          <w:p>
            <w:pPr>
              <w:keepNext w:val="0"/>
              <w:keepLines w:val="0"/>
              <w:pageBreakBefore w:val="0"/>
              <w:tabs>
                <w:tab w:val="left" w:pos="390"/>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舒城县城关镇广进久富商业广场3#</w:t>
            </w: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层</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15"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联系人：</w:t>
            </w:r>
          </w:p>
        </w:tc>
        <w:tc>
          <w:tcPr>
            <w:tcW w:w="3057" w:type="dxa"/>
            <w:gridSpan w:val="2"/>
            <w:tcBorders>
              <w:top w:val="single" w:color="auto" w:sz="4" w:space="0"/>
              <w:bottom w:val="single" w:color="auto" w:sz="4" w:space="0"/>
            </w:tcBorders>
            <w:noWrap w:val="0"/>
            <w:vAlign w:val="center"/>
          </w:tcPr>
          <w:p>
            <w:pPr>
              <w:keepNext w:val="0"/>
              <w:keepLines w:val="0"/>
              <w:pageBreakBefore w:val="0"/>
              <w:tabs>
                <w:tab w:val="left" w:pos="390"/>
              </w:tabs>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王先生</w:t>
            </w:r>
          </w:p>
        </w:tc>
        <w:tc>
          <w:tcPr>
            <w:tcW w:w="174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联系人：</w:t>
            </w:r>
          </w:p>
        </w:tc>
        <w:tc>
          <w:tcPr>
            <w:tcW w:w="4125" w:type="dxa"/>
            <w:tcBorders>
              <w:top w:val="single" w:color="auto" w:sz="4" w:space="0"/>
              <w:bottom w:val="single" w:color="auto" w:sz="4" w:space="0"/>
            </w:tcBorders>
            <w:noWrap w:val="0"/>
            <w:vAlign w:val="center"/>
          </w:tcPr>
          <w:p>
            <w:pPr>
              <w:keepNext w:val="0"/>
              <w:keepLines w:val="0"/>
              <w:pageBreakBefore w:val="0"/>
              <w:tabs>
                <w:tab w:val="left" w:pos="390"/>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陈工</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15"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电话</w:t>
            </w:r>
            <w:r>
              <w:rPr>
                <w:rFonts w:hint="eastAsia" w:ascii="宋体" w:hAnsi="宋体" w:eastAsia="宋体" w:cs="宋体"/>
                <w:b/>
                <w:bCs/>
                <w:color w:val="auto"/>
                <w:sz w:val="21"/>
                <w:szCs w:val="21"/>
                <w:highlight w:val="none"/>
              </w:rPr>
              <w:t>：</w:t>
            </w:r>
          </w:p>
        </w:tc>
        <w:tc>
          <w:tcPr>
            <w:tcW w:w="3057" w:type="dxa"/>
            <w:gridSpan w:val="2"/>
            <w:tcBorders>
              <w:top w:val="single" w:color="auto" w:sz="4" w:space="0"/>
              <w:bottom w:val="single" w:color="auto" w:sz="4" w:space="0"/>
            </w:tcBorders>
            <w:noWrap w:val="0"/>
            <w:vAlign w:val="center"/>
          </w:tcPr>
          <w:p>
            <w:pPr>
              <w:keepNext w:val="0"/>
              <w:keepLines w:val="0"/>
              <w:pageBreakBefore w:val="0"/>
              <w:tabs>
                <w:tab w:val="left" w:pos="390"/>
              </w:tabs>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18110392935</w:t>
            </w:r>
          </w:p>
        </w:tc>
        <w:tc>
          <w:tcPr>
            <w:tcW w:w="174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电话</w:t>
            </w:r>
            <w:r>
              <w:rPr>
                <w:rFonts w:hint="eastAsia" w:ascii="宋体" w:hAnsi="宋体" w:eastAsia="宋体" w:cs="宋体"/>
                <w:b/>
                <w:bCs/>
                <w:color w:val="auto"/>
                <w:sz w:val="21"/>
                <w:szCs w:val="21"/>
                <w:highlight w:val="none"/>
              </w:rPr>
              <w:t>：</w:t>
            </w:r>
          </w:p>
        </w:tc>
        <w:tc>
          <w:tcPr>
            <w:tcW w:w="4125" w:type="dxa"/>
            <w:tcBorders>
              <w:top w:val="single" w:color="auto" w:sz="4" w:space="0"/>
              <w:bottom w:val="single" w:color="auto" w:sz="4" w:space="0"/>
            </w:tcBorders>
            <w:noWrap w:val="0"/>
            <w:vAlign w:val="center"/>
          </w:tcPr>
          <w:p>
            <w:pPr>
              <w:keepNext w:val="0"/>
              <w:keepLines w:val="0"/>
              <w:pageBreakBefore w:val="0"/>
              <w:tabs>
                <w:tab w:val="left" w:pos="390"/>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18119741282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0837" w:type="dxa"/>
            <w:gridSpan w:val="5"/>
            <w:tcBorders>
              <w:top w:val="single" w:color="auto" w:sz="4" w:space="0"/>
              <w:bottom w:val="single" w:color="auto" w:sz="4" w:space="0"/>
            </w:tcBorders>
            <w:shd w:val="clear" w:color="auto" w:fill="FFC000"/>
            <w:noWrap w:val="0"/>
            <w:vAlign w:val="center"/>
          </w:tcPr>
          <w:p>
            <w:pPr>
              <w:keepNext w:val="0"/>
              <w:keepLines w:val="0"/>
              <w:pageBreakBefore w:val="0"/>
              <w:tabs>
                <w:tab w:val="left" w:pos="390"/>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六、备注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035" w:hRule="atLeast"/>
          <w:jc w:val="center"/>
        </w:trPr>
        <w:tc>
          <w:tcPr>
            <w:tcW w:w="10837" w:type="dxa"/>
            <w:gridSpan w:val="5"/>
            <w:tcBorders>
              <w:top w:val="single" w:color="auto" w:sz="4" w:space="0"/>
              <w:bottom w:val="single" w:color="auto" w:sz="4" w:space="0"/>
            </w:tcBorders>
            <w:noWrap w:val="0"/>
            <w:vAlign w:val="center"/>
          </w:tcPr>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应具有独立法人资格，符合《中华人民共和国政府采购法》第二十二条规定。</w:t>
            </w:r>
          </w:p>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须携带以下资料进行报名：①有效的企业营业执照、有效的《医疗器械经营许可证》、所投产品的</w:t>
            </w:r>
            <w:r>
              <w:rPr>
                <w:rFonts w:hint="eastAsia" w:ascii="宋体" w:hAnsi="宋体" w:cs="宋体"/>
                <w:color w:val="auto"/>
                <w:kern w:val="2"/>
                <w:sz w:val="21"/>
                <w:szCs w:val="21"/>
                <w:highlight w:val="none"/>
                <w:lang w:val="en-US" w:eastAsia="zh-CN" w:bidi="ar-SA"/>
              </w:rPr>
              <w:t>医疗器械注册证</w:t>
            </w:r>
            <w:r>
              <w:rPr>
                <w:rFonts w:hint="eastAsia" w:ascii="宋体" w:hAnsi="宋体" w:eastAsia="宋体" w:cs="宋体"/>
                <w:color w:val="auto"/>
                <w:kern w:val="2"/>
                <w:sz w:val="21"/>
                <w:szCs w:val="21"/>
                <w:highlight w:val="none"/>
                <w:lang w:val="en-US" w:eastAsia="zh-CN" w:bidi="ar-SA"/>
              </w:rPr>
              <w:t xml:space="preserve">、企业基本账户开户许可证或证明材料、供应商法定代表人或委托代理人居民身份证原件及复印件；以上资料报名时需提供一份加盖单位公章的复印件（装订成册）。② </w:t>
            </w:r>
            <w:r>
              <w:rPr>
                <w:rFonts w:hint="eastAsia" w:ascii="宋体" w:hAnsi="宋体" w:cs="宋体"/>
                <w:color w:val="auto"/>
                <w:kern w:val="2"/>
                <w:sz w:val="21"/>
                <w:szCs w:val="21"/>
                <w:highlight w:val="none"/>
                <w:lang w:val="en-US" w:eastAsia="zh-CN" w:bidi="ar-SA"/>
              </w:rPr>
              <w:t>采购推荐</w:t>
            </w:r>
            <w:r>
              <w:rPr>
                <w:rFonts w:hint="eastAsia" w:ascii="宋体" w:hAnsi="宋体" w:eastAsia="宋体" w:cs="宋体"/>
                <w:color w:val="auto"/>
                <w:kern w:val="2"/>
                <w:sz w:val="21"/>
                <w:szCs w:val="21"/>
                <w:highlight w:val="none"/>
                <w:lang w:val="en-US" w:eastAsia="zh-CN" w:bidi="ar-SA"/>
              </w:rPr>
              <w:t>函原件。</w:t>
            </w:r>
          </w:p>
          <w:p>
            <w:pPr>
              <w:pStyle w:val="8"/>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left="0" w:right="0" w:firstLine="56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以上资料报名时需提供原件现场查验，另提供一份加盖单位公章的复印件（装订成册）</w:t>
            </w:r>
          </w:p>
          <w:p>
            <w:pPr>
              <w:pStyle w:val="8"/>
              <w:keepNext w:val="0"/>
              <w:keepLines w:val="0"/>
              <w:pageBreakBefore w:val="0"/>
              <w:widowControl/>
              <w:numPr>
                <w:ilvl w:val="0"/>
                <w:numId w:val="0"/>
              </w:numPr>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3、本项目投标保证金金额为</w:t>
            </w:r>
            <w:r>
              <w:rPr>
                <w:rFonts w:hint="eastAsia" w:ascii="宋体" w:hAnsi="宋体" w:cs="宋体"/>
                <w:color w:val="auto"/>
                <w:kern w:val="2"/>
                <w:sz w:val="21"/>
                <w:szCs w:val="21"/>
                <w:highlight w:val="none"/>
                <w:lang w:val="en-US" w:eastAsia="zh-CN" w:bidi="ar-SA"/>
              </w:rPr>
              <w:t>200</w:t>
            </w:r>
            <w:r>
              <w:rPr>
                <w:rFonts w:hint="eastAsia" w:ascii="宋体" w:hAnsi="宋体" w:eastAsia="宋体" w:cs="宋体"/>
                <w:color w:val="auto"/>
                <w:kern w:val="2"/>
                <w:sz w:val="21"/>
                <w:szCs w:val="21"/>
                <w:highlight w:val="none"/>
                <w:lang w:val="en-US" w:eastAsia="zh-CN" w:bidi="ar-SA"/>
              </w:rPr>
              <w:t>0.00元。投标保证金必须在递交投标文件的截止时间前通过供应商基本账户汇入采购人指定的保证金账户，不接受现金，未通过基本账户足额汇入的取消投标资格。</w:t>
            </w:r>
          </w:p>
          <w:p>
            <w:pPr>
              <w:pStyle w:val="8"/>
              <w:keepNext w:val="0"/>
              <w:keepLines w:val="0"/>
              <w:pageBreakBefore w:val="0"/>
              <w:widowControl/>
              <w:numPr>
                <w:ilvl w:val="0"/>
                <w:numId w:val="0"/>
              </w:numPr>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rightChars="0" w:firstLine="1260" w:firstLineChars="6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户   名：安徽国建招标造价有限公司；</w:t>
            </w:r>
          </w:p>
          <w:p>
            <w:pPr>
              <w:pStyle w:val="8"/>
              <w:keepNext w:val="0"/>
              <w:keepLines w:val="0"/>
              <w:pageBreakBefore w:val="0"/>
              <w:widowControl/>
              <w:numPr>
                <w:ilvl w:val="0"/>
                <w:numId w:val="0"/>
              </w:numPr>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账   号：20000306831466600000019；</w:t>
            </w:r>
          </w:p>
          <w:p>
            <w:pPr>
              <w:pStyle w:val="8"/>
              <w:keepNext w:val="0"/>
              <w:keepLines w:val="0"/>
              <w:pageBreakBefore w:val="0"/>
              <w:widowControl/>
              <w:numPr>
                <w:ilvl w:val="0"/>
                <w:numId w:val="0"/>
              </w:numPr>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开户行：安徽舒城农村商业银行股份有限公司；</w:t>
            </w:r>
          </w:p>
          <w:p>
            <w:pPr>
              <w:pStyle w:val="8"/>
              <w:keepNext w:val="0"/>
              <w:keepLines w:val="0"/>
              <w:pageBreakBefore w:val="0"/>
              <w:widowControl/>
              <w:numPr>
                <w:ilvl w:val="0"/>
                <w:numId w:val="0"/>
              </w:numPr>
              <w:suppressLineNumbers w:val="0"/>
              <w:pBdr>
                <w:top w:val="none" w:color="auto" w:sz="0" w:space="0"/>
              </w:pBdr>
              <w:kinsoku/>
              <w:wordWrap/>
              <w:overflowPunct/>
              <w:topLinePunct w:val="0"/>
              <w:autoSpaceDE/>
              <w:autoSpaceDN/>
              <w:bidi w:val="0"/>
              <w:adjustRightInd/>
              <w:snapToGrid/>
              <w:spacing w:before="0" w:beforeAutospacing="0" w:after="0" w:afterAutospacing="0" w:line="300" w:lineRule="exact"/>
              <w:ind w:right="0" w:rightChars="0" w:firstLine="1260" w:firstLineChars="6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注：须备注xxx公司xxx项目汇安徽国建投标保证金。</w:t>
            </w:r>
          </w:p>
          <w:p>
            <w:pPr>
              <w:keepNext w:val="0"/>
              <w:keepLines w:val="0"/>
              <w:pageBreakBefore w:val="0"/>
              <w:tabs>
                <w:tab w:val="left" w:pos="390"/>
              </w:tabs>
              <w:kinsoku/>
              <w:wordWrap/>
              <w:overflowPunct/>
              <w:topLinePunct w:val="0"/>
              <w:autoSpaceDE/>
              <w:autoSpaceDN/>
              <w:bidi w:val="0"/>
              <w:adjustRightInd/>
              <w:snapToGrid/>
              <w:spacing w:line="3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本项目履约保证金的金额：合同价的10%。中标人在开标会结果无异议后，须在合同签订前（中标后三个工作日内）通过中标人基本账户汇入采购人指定的账户，逾期或未通过中标人基本账户足额汇入，视作自动放弃中标资格。对故意放弃中标资格，造成严重后果的，按有关规定处理。</w:t>
            </w:r>
          </w:p>
          <w:p>
            <w:pPr>
              <w:keepNext w:val="0"/>
              <w:keepLines w:val="0"/>
              <w:pageBreakBefore w:val="0"/>
              <w:tabs>
                <w:tab w:val="left" w:pos="390"/>
              </w:tabs>
              <w:kinsoku/>
              <w:wordWrap/>
              <w:overflowPunct/>
              <w:topLinePunct w:val="0"/>
              <w:autoSpaceDE/>
              <w:autoSpaceDN/>
              <w:bidi w:val="0"/>
              <w:adjustRightInd/>
              <w:snapToGrid/>
              <w:spacing w:line="300" w:lineRule="exact"/>
              <w:ind w:firstLine="420" w:firstLineChars="200"/>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r>
              <w:rPr>
                <w:rFonts w:hint="eastAsia" w:ascii="宋体" w:hAnsi="宋体" w:cs="宋体"/>
                <w:color w:val="auto"/>
                <w:kern w:val="2"/>
                <w:sz w:val="21"/>
                <w:szCs w:val="21"/>
                <w:highlight w:val="none"/>
                <w:lang w:val="en-US" w:eastAsia="zh-CN" w:bidi="ar-SA"/>
              </w:rPr>
              <w:t>供应商</w:t>
            </w:r>
            <w:r>
              <w:rPr>
                <w:rFonts w:hint="default" w:ascii="宋体" w:hAnsi="宋体" w:eastAsia="宋体" w:cs="宋体"/>
                <w:color w:val="auto"/>
                <w:kern w:val="2"/>
                <w:sz w:val="21"/>
                <w:szCs w:val="21"/>
                <w:highlight w:val="none"/>
                <w:lang w:val="en-US" w:eastAsia="zh-CN" w:bidi="ar-SA"/>
              </w:rPr>
              <w:t>的法定代表人或授权委托人在参加</w:t>
            </w:r>
            <w:r>
              <w:rPr>
                <w:rFonts w:hint="eastAsia" w:ascii="宋体" w:hAnsi="宋体" w:cs="宋体"/>
                <w:color w:val="auto"/>
                <w:kern w:val="2"/>
                <w:sz w:val="21"/>
                <w:szCs w:val="21"/>
                <w:highlight w:val="none"/>
                <w:lang w:val="en-US" w:eastAsia="zh-CN" w:bidi="ar-SA"/>
              </w:rPr>
              <w:t>采购</w:t>
            </w:r>
            <w:r>
              <w:rPr>
                <w:rFonts w:hint="default" w:ascii="宋体" w:hAnsi="宋体" w:eastAsia="宋体" w:cs="宋体"/>
                <w:color w:val="auto"/>
                <w:kern w:val="2"/>
                <w:sz w:val="21"/>
                <w:szCs w:val="21"/>
                <w:highlight w:val="none"/>
                <w:lang w:val="en-US" w:eastAsia="zh-CN" w:bidi="ar-SA"/>
              </w:rPr>
              <w:t>会时，需提供“疫情防控情况承诺说明” （格式附后）原件，未提供或未按公布格式内容提供的，视作未实质性响应</w:t>
            </w:r>
            <w:r>
              <w:rPr>
                <w:rFonts w:hint="eastAsia" w:ascii="宋体" w:hAnsi="宋体" w:cs="宋体"/>
                <w:color w:val="auto"/>
                <w:kern w:val="2"/>
                <w:sz w:val="21"/>
                <w:szCs w:val="21"/>
                <w:highlight w:val="none"/>
                <w:lang w:val="en-US" w:eastAsia="zh-CN" w:bidi="ar-SA"/>
              </w:rPr>
              <w:t>采购</w:t>
            </w:r>
            <w:r>
              <w:rPr>
                <w:rFonts w:hint="default" w:ascii="宋体" w:hAnsi="宋体" w:eastAsia="宋体" w:cs="宋体"/>
                <w:color w:val="auto"/>
                <w:kern w:val="2"/>
                <w:sz w:val="21"/>
                <w:szCs w:val="21"/>
                <w:highlight w:val="none"/>
                <w:lang w:val="en-US" w:eastAsia="zh-CN" w:bidi="ar-SA"/>
              </w:rPr>
              <w:t>文件要求，其</w:t>
            </w:r>
            <w:r>
              <w:rPr>
                <w:rFonts w:hint="eastAsia" w:ascii="宋体" w:hAnsi="宋体" w:cs="宋体"/>
                <w:color w:val="auto"/>
                <w:kern w:val="2"/>
                <w:sz w:val="21"/>
                <w:szCs w:val="21"/>
                <w:highlight w:val="none"/>
                <w:lang w:val="en-US" w:eastAsia="zh-CN" w:bidi="ar-SA"/>
              </w:rPr>
              <w:t>投标</w:t>
            </w:r>
            <w:r>
              <w:rPr>
                <w:rFonts w:hint="default" w:ascii="宋体" w:hAnsi="宋体" w:eastAsia="宋体" w:cs="宋体"/>
                <w:color w:val="auto"/>
                <w:kern w:val="2"/>
                <w:sz w:val="21"/>
                <w:szCs w:val="21"/>
                <w:highlight w:val="none"/>
                <w:lang w:val="en-US" w:eastAsia="zh-CN" w:bidi="ar-SA"/>
              </w:rPr>
              <w:t>文件将被拒绝接收。</w:t>
            </w:r>
          </w:p>
          <w:p>
            <w:pPr>
              <w:keepNext w:val="0"/>
              <w:keepLines w:val="0"/>
              <w:pageBreakBefore w:val="0"/>
              <w:tabs>
                <w:tab w:val="left" w:pos="390"/>
              </w:tabs>
              <w:kinsoku/>
              <w:wordWrap/>
              <w:overflowPunct/>
              <w:topLinePunct w:val="0"/>
              <w:autoSpaceDE/>
              <w:autoSpaceDN/>
              <w:bidi w:val="0"/>
              <w:adjustRightInd/>
              <w:snapToGrid/>
              <w:spacing w:line="300" w:lineRule="exact"/>
              <w:ind w:firstLine="420" w:firstLineChars="200"/>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6、供应商</w:t>
            </w:r>
            <w:r>
              <w:rPr>
                <w:rFonts w:hint="default" w:ascii="宋体" w:hAnsi="宋体" w:eastAsia="宋体" w:cs="宋体"/>
                <w:color w:val="auto"/>
                <w:kern w:val="2"/>
                <w:sz w:val="21"/>
                <w:szCs w:val="21"/>
                <w:highlight w:val="none"/>
                <w:lang w:val="en-US" w:eastAsia="zh-CN" w:bidi="ar-SA"/>
              </w:rPr>
              <w:t>的法定代表人或授权委托人应按六安市新型冠状病毒疫情应急防控综合指挥部（六指办〔2020〕80号）文“关于在全市推广应用安徽健康码的通知”的要求申领“安康码”，在入口登记处使用皖事通主动出示个人持有的“安康码”，持绿色“安康码”人员，由登记人员使用“安康码”核验端进行扫码核验，测量体温，根据情况予以放行或进行异常登记。持黄色或红色“安康码”的人员，不符合疫情防控要求，禁止进场参加</w:t>
            </w:r>
            <w:r>
              <w:rPr>
                <w:rFonts w:hint="eastAsia" w:ascii="宋体" w:hAnsi="宋体" w:cs="宋体"/>
                <w:color w:val="auto"/>
                <w:kern w:val="2"/>
                <w:sz w:val="21"/>
                <w:szCs w:val="21"/>
                <w:highlight w:val="none"/>
                <w:lang w:val="en-US" w:eastAsia="zh-CN" w:bidi="ar-SA"/>
              </w:rPr>
              <w:t>采购</w:t>
            </w:r>
            <w:r>
              <w:rPr>
                <w:rFonts w:hint="default" w:ascii="宋体" w:hAnsi="宋体" w:eastAsia="宋体" w:cs="宋体"/>
                <w:color w:val="auto"/>
                <w:kern w:val="2"/>
                <w:sz w:val="21"/>
                <w:szCs w:val="21"/>
                <w:highlight w:val="none"/>
                <w:lang w:val="en-US" w:eastAsia="zh-CN" w:bidi="ar-SA"/>
              </w:rPr>
              <w:t>会。</w:t>
            </w:r>
          </w:p>
          <w:p>
            <w:pPr>
              <w:keepNext w:val="0"/>
              <w:keepLines w:val="0"/>
              <w:pageBreakBefore w:val="0"/>
              <w:tabs>
                <w:tab w:val="left" w:pos="390"/>
              </w:tabs>
              <w:kinsoku/>
              <w:wordWrap/>
              <w:overflowPunct/>
              <w:topLinePunct w:val="0"/>
              <w:autoSpaceDE/>
              <w:autoSpaceDN/>
              <w:bidi w:val="0"/>
              <w:adjustRightInd/>
              <w:snapToGrid/>
              <w:spacing w:line="3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r>
              <w:rPr>
                <w:rFonts w:hint="default" w:ascii="宋体" w:hAnsi="宋体" w:eastAsia="宋体" w:cs="宋体"/>
                <w:color w:val="auto"/>
                <w:kern w:val="2"/>
                <w:sz w:val="21"/>
                <w:szCs w:val="21"/>
                <w:highlight w:val="none"/>
                <w:lang w:val="en-US" w:eastAsia="zh-CN" w:bidi="ar-SA"/>
              </w:rPr>
              <w:t>本项目禁止不符合疫情防控要求的人员进场参加</w:t>
            </w:r>
            <w:r>
              <w:rPr>
                <w:rFonts w:hint="eastAsia" w:ascii="宋体" w:hAnsi="宋体" w:cs="宋体"/>
                <w:color w:val="auto"/>
                <w:kern w:val="2"/>
                <w:sz w:val="21"/>
                <w:szCs w:val="21"/>
                <w:highlight w:val="none"/>
                <w:lang w:val="en-US" w:eastAsia="zh-CN" w:bidi="ar-SA"/>
              </w:rPr>
              <w:t>采购</w:t>
            </w:r>
            <w:r>
              <w:rPr>
                <w:rFonts w:hint="default" w:ascii="宋体" w:hAnsi="宋体" w:eastAsia="宋体" w:cs="宋体"/>
                <w:color w:val="auto"/>
                <w:kern w:val="2"/>
                <w:sz w:val="21"/>
                <w:szCs w:val="21"/>
                <w:highlight w:val="none"/>
                <w:lang w:val="en-US" w:eastAsia="zh-CN" w:bidi="ar-SA"/>
              </w:rPr>
              <w:t>会；无前述承诺说明的视为未响应疫情防控和</w:t>
            </w:r>
            <w:r>
              <w:rPr>
                <w:rFonts w:hint="eastAsia" w:ascii="宋体" w:hAnsi="宋体" w:cs="宋体"/>
                <w:color w:val="auto"/>
                <w:kern w:val="2"/>
                <w:sz w:val="21"/>
                <w:szCs w:val="21"/>
                <w:highlight w:val="none"/>
                <w:lang w:val="en-US" w:eastAsia="zh-CN" w:bidi="ar-SA"/>
              </w:rPr>
              <w:t>采购</w:t>
            </w:r>
            <w:r>
              <w:rPr>
                <w:rFonts w:hint="default" w:ascii="宋体" w:hAnsi="宋体" w:eastAsia="宋体" w:cs="宋体"/>
                <w:color w:val="auto"/>
                <w:kern w:val="2"/>
                <w:sz w:val="21"/>
                <w:szCs w:val="21"/>
                <w:highlight w:val="none"/>
                <w:lang w:val="en-US" w:eastAsia="zh-CN" w:bidi="ar-SA"/>
              </w:rPr>
              <w:t>文件要求，其</w:t>
            </w:r>
            <w:r>
              <w:rPr>
                <w:rFonts w:hint="eastAsia" w:ascii="宋体" w:hAnsi="宋体" w:cs="宋体"/>
                <w:color w:val="auto"/>
                <w:kern w:val="2"/>
                <w:sz w:val="21"/>
                <w:szCs w:val="21"/>
                <w:highlight w:val="none"/>
                <w:lang w:val="en-US" w:eastAsia="zh-CN" w:bidi="ar-SA"/>
              </w:rPr>
              <w:t>投标</w:t>
            </w:r>
            <w:r>
              <w:rPr>
                <w:rFonts w:hint="default" w:ascii="宋体" w:hAnsi="宋体" w:eastAsia="宋体" w:cs="宋体"/>
                <w:color w:val="auto"/>
                <w:kern w:val="2"/>
                <w:sz w:val="21"/>
                <w:szCs w:val="21"/>
                <w:highlight w:val="none"/>
                <w:lang w:val="en-US" w:eastAsia="zh-CN" w:bidi="ar-SA"/>
              </w:rPr>
              <w:t>文件将被予以拒绝。需要承诺说明的事项不得有遗漏，有遗漏的视为未响应疫情防控和</w:t>
            </w:r>
            <w:r>
              <w:rPr>
                <w:rFonts w:hint="eastAsia" w:ascii="宋体" w:hAnsi="宋体" w:cs="宋体"/>
                <w:color w:val="auto"/>
                <w:kern w:val="2"/>
                <w:sz w:val="21"/>
                <w:szCs w:val="21"/>
                <w:highlight w:val="none"/>
                <w:lang w:val="en-US" w:eastAsia="zh-CN" w:bidi="ar-SA"/>
              </w:rPr>
              <w:t>采购</w:t>
            </w:r>
            <w:r>
              <w:rPr>
                <w:rFonts w:hint="default" w:ascii="宋体" w:hAnsi="宋体" w:eastAsia="宋体" w:cs="宋体"/>
                <w:color w:val="auto"/>
                <w:kern w:val="2"/>
                <w:sz w:val="21"/>
                <w:szCs w:val="21"/>
                <w:highlight w:val="none"/>
                <w:lang w:val="en-US" w:eastAsia="zh-CN" w:bidi="ar-SA"/>
              </w:rPr>
              <w:t>文件要求，其</w:t>
            </w:r>
            <w:r>
              <w:rPr>
                <w:rFonts w:hint="eastAsia" w:ascii="宋体" w:hAnsi="宋体" w:cs="宋体"/>
                <w:color w:val="auto"/>
                <w:kern w:val="2"/>
                <w:sz w:val="21"/>
                <w:szCs w:val="21"/>
                <w:highlight w:val="none"/>
                <w:lang w:val="en-US" w:eastAsia="zh-CN" w:bidi="ar-SA"/>
              </w:rPr>
              <w:t>投标</w:t>
            </w:r>
            <w:r>
              <w:rPr>
                <w:rFonts w:hint="default" w:ascii="宋体" w:hAnsi="宋体" w:eastAsia="宋体" w:cs="宋体"/>
                <w:color w:val="auto"/>
                <w:kern w:val="2"/>
                <w:sz w:val="21"/>
                <w:szCs w:val="21"/>
                <w:highlight w:val="none"/>
                <w:lang w:val="en-US" w:eastAsia="zh-CN" w:bidi="ar-SA"/>
              </w:rPr>
              <w:t>文件也将被予以拒绝。承诺说明的事项，不得弄虚作假，否则将比照</w:t>
            </w:r>
            <w:r>
              <w:rPr>
                <w:rFonts w:hint="eastAsia" w:ascii="宋体" w:hAnsi="宋体" w:cs="宋体"/>
                <w:color w:val="auto"/>
                <w:kern w:val="2"/>
                <w:sz w:val="21"/>
                <w:szCs w:val="21"/>
                <w:highlight w:val="none"/>
                <w:lang w:val="en-US" w:eastAsia="zh-CN" w:bidi="ar-SA"/>
              </w:rPr>
              <w:t>采购</w:t>
            </w:r>
            <w:r>
              <w:rPr>
                <w:rFonts w:hint="default" w:ascii="宋体" w:hAnsi="宋体" w:eastAsia="宋体" w:cs="宋体"/>
                <w:color w:val="auto"/>
                <w:kern w:val="2"/>
                <w:sz w:val="21"/>
                <w:szCs w:val="21"/>
                <w:highlight w:val="none"/>
                <w:lang w:val="en-US" w:eastAsia="zh-CN" w:bidi="ar-SA"/>
              </w:rPr>
              <w:t>文件有关弄虚作假的处理规定进行处理，同时按疫情防控规定，移送公安等部门处理。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E6194"/>
    <w:rsid w:val="599134BD"/>
    <w:rsid w:val="62FD0487"/>
    <w:rsid w:val="6E7477E7"/>
    <w:rsid w:val="726F2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w:basedOn w:val="1"/>
    <w:qFormat/>
    <w:uiPriority w:val="0"/>
    <w:pPr>
      <w:spacing w:after="120"/>
    </w:pPr>
  </w:style>
  <w:style w:type="paragraph" w:styleId="4">
    <w:name w:val="Body Text Indent"/>
    <w:basedOn w:val="1"/>
    <w:next w:val="5"/>
    <w:qFormat/>
    <w:uiPriority w:val="0"/>
    <w:pPr>
      <w:ind w:firstLine="210"/>
    </w:pPr>
    <w:rPr>
      <w:b/>
      <w:szCs w:val="24"/>
    </w:rPr>
  </w:style>
  <w:style w:type="paragraph" w:styleId="5">
    <w:name w:val="envelope return"/>
    <w:basedOn w:val="1"/>
    <w:uiPriority w:val="0"/>
    <w:pPr>
      <w:snapToGrid w:val="0"/>
    </w:pPr>
    <w:rPr>
      <w:rFonts w:ascii="Arial" w:hAnsi="Arial"/>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4"/>
    <w:qFormat/>
    <w:uiPriority w:val="0"/>
    <w:pPr>
      <w:ind w:firstLine="420" w:firstLineChars="200"/>
    </w:pPr>
    <w:rPr>
      <w:kern w:val="2"/>
    </w:rPr>
  </w:style>
  <w:style w:type="paragraph" w:customStyle="1" w:styleId="12">
    <w:name w:val="表格文字"/>
    <w:basedOn w:val="1"/>
    <w:next w:val="3"/>
    <w:qFormat/>
    <w:uiPriority w:val="0"/>
    <w:pPr>
      <w:adjustRightInd w:val="0"/>
      <w:spacing w:line="420" w:lineRule="atLeast"/>
      <w:textAlignment w:val="baseline"/>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1489</Words>
  <Characters>1568</Characters>
  <Lines>0</Lines>
  <Paragraphs>0</Paragraphs>
  <TotalTime>0</TotalTime>
  <ScaleCrop>false</ScaleCrop>
  <LinksUpToDate>false</LinksUpToDate>
  <CharactersWithSpaces>1573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2022-01-21T02:58:00Z</dcterms:created>
  <dc:creator>Huang</dc:creator>
  <cp:lastModifiedBy>县保健所收文员</cp:lastModifiedBy>
  <dcterms:modified xsi:type="dcterms:W3CDTF">2022-03-18T02:03:06Z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1030A41DA88848B2BFBC7873B4294BB0</vt:lpwstr>
  </property>
</Properties>
</file>