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柏办〔</w:t>
      </w:r>
      <w:r>
        <w:rPr>
          <w:rFonts w:ascii="仿宋_GB2312" w:hAnsi="方正小标宋简体" w:eastAsia="仿宋_GB2312" w:cs="方正小标宋简体"/>
          <w:sz w:val="32"/>
          <w:szCs w:val="32"/>
        </w:rPr>
        <w:t>2022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〕</w:t>
      </w:r>
      <w:r>
        <w:rPr>
          <w:rFonts w:ascii="仿宋_GB2312" w:hAnsi="方正小标宋简体" w:eastAsia="仿宋_GB2312" w:cs="方正小标宋简体"/>
          <w:sz w:val="32"/>
          <w:szCs w:val="32"/>
        </w:rPr>
        <w:t>40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关于加强乡村常态化开展群众文化活动的</w:t>
      </w:r>
      <w:r>
        <w:rPr>
          <w:rFonts w:ascii="方正小标宋简体" w:eastAsia="方正小标宋简体"/>
          <w:sz w:val="44"/>
          <w:szCs w:val="44"/>
        </w:rPr>
        <w:br w:type="textWrapping"/>
      </w:r>
      <w:r>
        <w:rPr>
          <w:rFonts w:hint="eastAsia" w:ascii="方正小标宋简体" w:eastAsia="方正小标宋简体"/>
          <w:sz w:val="44"/>
          <w:szCs w:val="44"/>
        </w:rPr>
        <w:t>实</w:t>
      </w:r>
      <w:r>
        <w:rPr>
          <w:rFonts w:ascii="方正小标宋简体" w:eastAsia="方正小标宋简体"/>
          <w:sz w:val="44"/>
          <w:szCs w:val="44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</w:rPr>
        <w:t>施</w:t>
      </w:r>
      <w:r>
        <w:rPr>
          <w:rFonts w:ascii="方正小标宋简体" w:eastAsia="方正小标宋简体"/>
          <w:sz w:val="44"/>
          <w:szCs w:val="44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</w:rPr>
        <w:t>方</w:t>
      </w:r>
      <w:r>
        <w:rPr>
          <w:rFonts w:ascii="方正小标宋简体" w:eastAsia="方正小标宋简体"/>
          <w:sz w:val="44"/>
          <w:szCs w:val="44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</w:rPr>
        <w:t>案</w:t>
      </w:r>
    </w:p>
    <w:p>
      <w:pPr>
        <w:pStyle w:val="7"/>
        <w:spacing w:beforeLines="50" w:line="562" w:lineRule="exact"/>
        <w:ind w:firstLine="0"/>
        <w:rPr>
          <w:rFonts w:hint="eastAsia" w:ascii="仿宋_GB2312" w:eastAsia="仿宋_GB2312"/>
          <w:sz w:val="32"/>
          <w:szCs w:val="32"/>
        </w:rPr>
      </w:pPr>
    </w:p>
    <w:p>
      <w:pPr>
        <w:pStyle w:val="7"/>
        <w:spacing w:beforeLines="50" w:line="562" w:lineRule="exact"/>
        <w:ind w:firstLine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各村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乡直各单位：</w:t>
      </w:r>
    </w:p>
    <w:p>
      <w:pPr>
        <w:pStyle w:val="7"/>
        <w:spacing w:line="562" w:lineRule="exact"/>
        <w:ind w:firstLine="6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入践行以人民为中心的发展思想，充分发挥基层文化阵地的服务功能，利用好乡综合文化站、村综合性文化服务中心等基层文化阵地设施设备，满足广大人民群众日益增长的文化需求，保障群众的基本文化权益，不断丰富群众精神文化生活，实现乡村文化活动经常性和常态化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特制定本实施方案：</w:t>
      </w:r>
    </w:p>
    <w:p>
      <w:pPr>
        <w:pStyle w:val="7"/>
        <w:spacing w:line="558" w:lineRule="exact"/>
        <w:ind w:firstLine="62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一、指导思想</w:t>
      </w:r>
    </w:p>
    <w:p>
      <w:pPr>
        <w:pStyle w:val="7"/>
        <w:spacing w:line="558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习近平新时代中国特色社会主义思想为指导，坚持社会主义先进文化前进方向，充分发挥文化引领风尚、教育人民、服务社会、推动发展的作用，以满足人民精神文化需求为出发点和落脚点，以改革创新为动力，培养高度的文化自觉和文化自信，增强文化软实力，提高全乡群众文化道德素质，改善群众文化生活质量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满足群众日益增长的文化需求。</w:t>
      </w:r>
    </w:p>
    <w:p>
      <w:pPr>
        <w:pStyle w:val="7"/>
        <w:spacing w:line="600" w:lineRule="exact"/>
        <w:ind w:firstLine="64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二、工作要求</w:t>
      </w:r>
    </w:p>
    <w:p>
      <w:pPr>
        <w:pStyle w:val="7"/>
        <w:spacing w:line="60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做好乡综合文化站常规免费开放工作，每年开放时间不少于</w:t>
      </w:r>
      <w:r>
        <w:rPr>
          <w:rFonts w:ascii="仿宋_GB2312" w:hAnsi="Times New Roman" w:eastAsia="仿宋_GB2312" w:cs="Times New Roman"/>
          <w:sz w:val="32"/>
          <w:szCs w:val="32"/>
        </w:rPr>
        <w:t>300</w:t>
      </w:r>
      <w:r>
        <w:rPr>
          <w:rFonts w:hint="eastAsia" w:ascii="仿宋_GB2312" w:eastAsia="仿宋_GB2312"/>
          <w:sz w:val="32"/>
          <w:szCs w:val="32"/>
        </w:rPr>
        <w:t>天，每周开放时间累计不少于</w:t>
      </w:r>
      <w:r>
        <w:rPr>
          <w:rFonts w:ascii="仿宋_GB2312" w:hAnsi="Times New Roman" w:eastAsia="仿宋_GB2312" w:cs="Times New Roman"/>
          <w:sz w:val="32"/>
          <w:szCs w:val="32"/>
        </w:rPr>
        <w:t>40</w:t>
      </w:r>
      <w:r>
        <w:rPr>
          <w:rFonts w:hint="eastAsia" w:ascii="仿宋_GB2312" w:eastAsia="仿宋_GB2312"/>
          <w:sz w:val="32"/>
          <w:szCs w:val="32"/>
        </w:rPr>
        <w:t>小时，保证每周</w:t>
      </w:r>
      <w:r>
        <w:rPr>
          <w:rFonts w:ascii="仿宋_GB2312" w:hAnsi="Times New Roman" w:eastAsia="仿宋_GB2312" w:cs="Times New Roman"/>
          <w:sz w:val="32"/>
          <w:szCs w:val="32"/>
        </w:rPr>
        <w:t>5-6</w:t>
      </w:r>
      <w:r>
        <w:rPr>
          <w:rFonts w:hint="eastAsia" w:ascii="仿宋_GB2312" w:eastAsia="仿宋_GB2312"/>
          <w:sz w:val="32"/>
          <w:szCs w:val="32"/>
        </w:rPr>
        <w:t>天的开放时间。在国家法定节假日、农闲和学校寒暑假期间，文化站应当适当延长开放时间，丰富活动内容。</w:t>
      </w:r>
    </w:p>
    <w:p>
      <w:pPr>
        <w:pStyle w:val="7"/>
        <w:spacing w:line="60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每年乡举办群众文化汇演活动不少于</w:t>
      </w:r>
      <w:r>
        <w:rPr>
          <w:rFonts w:ascii="仿宋_GB2312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场，每村每年举办不少于</w:t>
      </w:r>
      <w:r>
        <w:rPr>
          <w:rFonts w:ascii="仿宋_GB2312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场，乡举办的活动可根据实际到各村巡演。</w:t>
      </w:r>
    </w:p>
    <w:p>
      <w:pPr>
        <w:pStyle w:val="7"/>
        <w:spacing w:line="60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为倡导健康文明的生活方式，营造浓厚的文化氛围，根据群众需求，整合资源，联合乡妇联、新时代文明实践所等部门，乡每周开展不少于一次的群众文化活动，如科普讲座、健康讲座、电影放映、展览展示、阅读推广等各类文体活动；每村每月不少于一次。</w:t>
      </w:r>
    </w:p>
    <w:p>
      <w:pPr>
        <w:pStyle w:val="7"/>
        <w:spacing w:line="60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挖掘乡村文化能手，培养文化志愿者队伍，按要求积极参加和完成上级部门举办的各类培训任务，促进基层综合性文化服务中心公共文化服务效能的不断提升。</w:t>
      </w:r>
    </w:p>
    <w:p>
      <w:pPr>
        <w:pStyle w:val="7"/>
        <w:spacing w:line="60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按照上级部门要求，协助、配合和组织队伍参加上级部门举办的各类文化活动，协助做好送戏进万村、农村电影公益放映等文化惠民活动。</w:t>
      </w:r>
    </w:p>
    <w:p>
      <w:pPr>
        <w:pStyle w:val="7"/>
        <w:spacing w:line="60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根据每年度公共文化场馆绩效管理文件标准要求，完成文化云等平台相关资料上传上报，并做好公共文化群众满意度测评工作。</w:t>
      </w:r>
    </w:p>
    <w:p>
      <w:pPr>
        <w:pStyle w:val="7"/>
        <w:spacing w:line="60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推进信息化工作，每次活动开展前要将活动预告上报至县文化馆，活动完成后将节目单、观众人数、现场照片及视频等资料上报至县文化馆办公室。</w:t>
      </w:r>
    </w:p>
    <w:p>
      <w:pPr>
        <w:pStyle w:val="7"/>
        <w:spacing w:line="600" w:lineRule="exact"/>
        <w:ind w:firstLine="66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三、组织领导</w:t>
      </w:r>
    </w:p>
    <w:p>
      <w:pPr>
        <w:pStyle w:val="7"/>
        <w:spacing w:line="566" w:lineRule="exact"/>
        <w:ind w:firstLine="66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为切实加强领导，乡成立以乡党委书记为组长，乡长为第一副组长，其他班子成员为副组长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乡站所办负责人、各村支部书记为成员的领导组，统一组织协调全乡群众文化活动的开展，充分发挥文化协管员和当地文化能手的作用，并积极引导群众广泛参与；各村成立相应组织。</w:t>
      </w:r>
    </w:p>
    <w:p>
      <w:pPr>
        <w:pStyle w:val="7"/>
        <w:spacing w:line="566" w:lineRule="exact"/>
        <w:ind w:firstLine="66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四、考核办法</w:t>
      </w:r>
    </w:p>
    <w:p>
      <w:pPr>
        <w:pStyle w:val="7"/>
        <w:spacing w:line="566" w:lineRule="exact"/>
        <w:ind w:firstLine="66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加强监督考核，激励争先创优。严禁弄虚作假，经年终考核，对完成指标任务好的村给予奖励补助。具体考核办法见附件细则。</w:t>
      </w:r>
    </w:p>
    <w:p>
      <w:pPr>
        <w:pStyle w:val="7"/>
        <w:spacing w:line="557" w:lineRule="exact"/>
        <w:ind w:firstLine="66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请各村于</w:t>
      </w:r>
      <w:r>
        <w:rPr>
          <w:rFonts w:ascii="仿宋_GB2312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hAnsi="Times New Roman" w:eastAsia="仿宋_GB2312" w:cs="Times New Roman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日前将实施方案和每月的活动计划报乡综合文化站。文化站联系人</w:t>
      </w:r>
      <w:r>
        <w:rPr>
          <w:rFonts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</w:rPr>
        <w:t>刘群，联系方式：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0564-8958368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7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附：村群众文化工作考核细则</w:t>
      </w: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柏林乡党政</w:t>
      </w:r>
      <w:r>
        <w:rPr>
          <w:rFonts w:hint="eastAsia" w:ascii="仿宋_GB2312" w:eastAsia="仿宋_GB2312"/>
          <w:sz w:val="32"/>
          <w:szCs w:val="32"/>
          <w:lang w:eastAsia="zh-CN"/>
        </w:rPr>
        <w:t>与</w:t>
      </w:r>
      <w:r>
        <w:rPr>
          <w:rFonts w:hint="eastAsia" w:ascii="仿宋_GB2312" w:eastAsia="仿宋_GB2312"/>
          <w:sz w:val="32"/>
          <w:szCs w:val="32"/>
        </w:rPr>
        <w:t>社会事务办公室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22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0" w:h="16840"/>
          <w:pgMar w:top="1418" w:right="1588" w:bottom="1418" w:left="1701" w:header="0" w:footer="6" w:gutter="0"/>
          <w:cols w:space="720" w:num="1"/>
          <w:titlePg/>
          <w:docGrid w:type="lines" w:linePitch="360" w:charSpace="0"/>
        </w:sectPr>
      </w:pPr>
    </w:p>
    <w:p>
      <w:pPr>
        <w:widowControl/>
        <w:rPr>
          <w:rFonts w:ascii="仿宋_GB2312" w:eastAsia="仿宋_GB2312"/>
          <w:sz w:val="32"/>
          <w:szCs w:val="32"/>
        </w:rPr>
        <w:sectPr>
          <w:type w:val="continuous"/>
          <w:pgSz w:w="11900" w:h="16840"/>
          <w:pgMar w:top="2194" w:right="0" w:bottom="1825" w:left="0" w:header="0" w:footer="3" w:gutter="0"/>
          <w:cols w:space="720" w:num="1"/>
          <w:docGrid w:type="lines" w:linePitch="360" w:charSpace="0"/>
        </w:sectPr>
      </w:pPr>
    </w:p>
    <w:p>
      <w:pPr>
        <w:spacing w:after="661" w:line="1" w:lineRule="exact"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 w:cs="宋体"/>
          <w:sz w:val="32"/>
          <w:szCs w:val="32"/>
        </w:rPr>
        <w:sectPr>
          <w:type w:val="continuous"/>
          <w:pgSz w:w="11900" w:h="16840"/>
          <w:pgMar w:top="2194" w:right="1738" w:bottom="1825" w:left="2160" w:header="0" w:footer="3" w:gutter="0"/>
          <w:cols w:space="720" w:num="1"/>
          <w:docGrid w:type="lines" w:linePitch="360" w:charSpace="0"/>
        </w:sectPr>
      </w:pPr>
    </w:p>
    <w:p>
      <w:pPr>
        <w:pStyle w:val="7"/>
        <w:spacing w:after="100" w:line="562" w:lineRule="exact"/>
        <w:ind w:firstLine="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村群众文化工作考核细则</w:t>
      </w:r>
    </w:p>
    <w:p>
      <w:pPr>
        <w:pStyle w:val="7"/>
        <w:spacing w:line="600" w:lineRule="exact"/>
        <w:ind w:firstLine="6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ascii="黑体" w:hAnsi="黑体" w:eastAsia="黑体"/>
          <w:sz w:val="32"/>
          <w:szCs w:val="32"/>
        </w:rPr>
        <w:tab/>
      </w:r>
      <w:r>
        <w:rPr>
          <w:rFonts w:hint="eastAsia" w:ascii="黑体" w:hAnsi="黑体" w:eastAsia="黑体"/>
          <w:sz w:val="32"/>
          <w:szCs w:val="32"/>
        </w:rPr>
        <w:t>加强组织领导（</w:t>
      </w:r>
      <w:r>
        <w:rPr>
          <w:rFonts w:ascii="黑体" w:hAnsi="黑体" w:eastAsia="黑体" w:cs="Times New Roman"/>
          <w:sz w:val="32"/>
          <w:szCs w:val="32"/>
        </w:rPr>
        <w:t>15</w:t>
      </w:r>
      <w:r>
        <w:rPr>
          <w:rFonts w:hint="eastAsia" w:ascii="黑体" w:hAnsi="黑体" w:eastAsia="黑体"/>
          <w:sz w:val="32"/>
          <w:szCs w:val="32"/>
        </w:rPr>
        <w:t>分）</w:t>
      </w:r>
    </w:p>
    <w:p>
      <w:pPr>
        <w:pStyle w:val="7"/>
        <w:spacing w:line="600" w:lineRule="exact"/>
        <w:ind w:firstLine="76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（一）村重视文化工作，召开相关会议研究</w:t>
      </w:r>
      <w:r>
        <w:rPr>
          <w:rFonts w:ascii="仿宋_GB2312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次以上。（</w:t>
      </w:r>
      <w:r>
        <w:rPr>
          <w:rFonts w:ascii="仿宋_GB2312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分）</w:t>
      </w:r>
    </w:p>
    <w:p>
      <w:pPr>
        <w:pStyle w:val="7"/>
        <w:spacing w:line="600" w:lineRule="exact"/>
        <w:ind w:firstLine="76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（二）成立文化工作领导小组。（</w:t>
      </w:r>
      <w:r>
        <w:rPr>
          <w:rFonts w:ascii="仿宋_GB2312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分）</w:t>
      </w:r>
    </w:p>
    <w:p>
      <w:pPr>
        <w:pStyle w:val="7"/>
        <w:spacing w:line="600" w:lineRule="exact"/>
        <w:ind w:firstLine="7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（三）村支付文化工作经费</w:t>
      </w:r>
      <w:r>
        <w:rPr>
          <w:rFonts w:ascii="仿宋_GB2312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千</w:t>
      </w:r>
      <w:r>
        <w:rPr>
          <w:rFonts w:hint="eastAsia" w:ascii="仿宋_GB2312" w:eastAsia="仿宋_GB2312"/>
          <w:sz w:val="32"/>
          <w:szCs w:val="32"/>
        </w:rPr>
        <w:t>元以上。（</w:t>
      </w:r>
      <w:r>
        <w:rPr>
          <w:rFonts w:ascii="仿宋_GB2312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分）</w:t>
      </w:r>
    </w:p>
    <w:p>
      <w:pPr>
        <w:pStyle w:val="7"/>
        <w:spacing w:line="600" w:lineRule="exact"/>
        <w:ind w:firstLine="6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ab/>
      </w:r>
      <w:r>
        <w:rPr>
          <w:rFonts w:hint="eastAsia" w:ascii="黑体" w:hAnsi="黑体" w:eastAsia="黑体"/>
          <w:sz w:val="32"/>
          <w:szCs w:val="32"/>
        </w:rPr>
        <w:t>抓好文化建设基础性工作</w:t>
      </w:r>
      <w:r>
        <w:rPr>
          <w:rFonts w:hint="eastAsia" w:ascii="黑体" w:hAnsi="黑体" w:eastAsia="黑体" w:cs="Times New Roman"/>
          <w:sz w:val="32"/>
          <w:szCs w:val="32"/>
        </w:rPr>
        <w:t>（</w:t>
      </w:r>
      <w:r>
        <w:rPr>
          <w:rFonts w:ascii="黑体" w:hAnsi="黑体" w:eastAsia="黑体" w:cs="Times New Roman"/>
          <w:sz w:val="32"/>
          <w:szCs w:val="32"/>
        </w:rPr>
        <w:t>15</w:t>
      </w:r>
      <w:r>
        <w:rPr>
          <w:rFonts w:hint="eastAsia" w:ascii="黑体" w:hAnsi="黑体" w:eastAsia="黑体"/>
          <w:sz w:val="32"/>
          <w:szCs w:val="32"/>
        </w:rPr>
        <w:t>分）</w:t>
      </w:r>
    </w:p>
    <w:p>
      <w:pPr>
        <w:pStyle w:val="7"/>
        <w:spacing w:line="60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（一）紧贴中心工作、紧密联系实际抓好文化建设，做到全年文化工作有组织、有计划、有措施、有总结。（</w:t>
      </w:r>
      <w:r>
        <w:rPr>
          <w:rFonts w:ascii="仿宋_GB2312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分）</w:t>
      </w:r>
    </w:p>
    <w:p>
      <w:pPr>
        <w:pStyle w:val="7"/>
        <w:spacing w:line="60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（二）认真做好信息报送工作和外宣工作。（</w:t>
      </w:r>
      <w:r>
        <w:rPr>
          <w:rFonts w:ascii="仿宋_GB2312" w:hAnsi="Times New Roman" w:eastAsia="仿宋_GB2312" w:cs="Times New Roman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分）</w:t>
      </w:r>
    </w:p>
    <w:p>
      <w:pPr>
        <w:pStyle w:val="7"/>
        <w:spacing w:line="60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每月向上级文化部门报送工作信息</w:t>
      </w:r>
      <w:r>
        <w:rPr>
          <w:rFonts w:ascii="仿宋_GB2312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条以上。（</w:t>
      </w:r>
      <w:r>
        <w:rPr>
          <w:rFonts w:ascii="仿宋_GB2312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分）</w:t>
      </w:r>
    </w:p>
    <w:p>
      <w:pPr>
        <w:pStyle w:val="7"/>
        <w:spacing w:line="60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全年文化工作信息在文化部门的文化云和公众号上刊登</w:t>
      </w:r>
      <w:r>
        <w:rPr>
          <w:rFonts w:ascii="仿宋_GB2312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条以上。（</w:t>
      </w:r>
      <w:r>
        <w:rPr>
          <w:rFonts w:ascii="仿宋_GB2312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分）</w:t>
      </w:r>
    </w:p>
    <w:p>
      <w:pPr>
        <w:pStyle w:val="7"/>
        <w:spacing w:line="60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全年本村文化工作在县级及以上新闻媒体刊发（播）</w:t>
      </w:r>
      <w:r>
        <w:rPr>
          <w:rFonts w:ascii="仿宋_GB2312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条以上。（</w:t>
      </w:r>
      <w:r>
        <w:rPr>
          <w:rFonts w:ascii="仿宋_GB2312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分）</w:t>
      </w:r>
    </w:p>
    <w:p>
      <w:pPr>
        <w:pStyle w:val="7"/>
        <w:spacing w:line="600" w:lineRule="exact"/>
        <w:ind w:firstLine="6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做好文化工作相关报表的报送，档案整齐规范。（</w:t>
      </w:r>
      <w:r>
        <w:rPr>
          <w:rFonts w:ascii="仿宋_GB2312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分）</w:t>
      </w:r>
    </w:p>
    <w:p>
      <w:pPr>
        <w:pStyle w:val="7"/>
        <w:spacing w:line="600" w:lineRule="exact"/>
        <w:ind w:firstLine="6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ascii="黑体" w:hAnsi="黑体" w:eastAsia="黑体"/>
          <w:sz w:val="32"/>
          <w:szCs w:val="32"/>
        </w:rPr>
        <w:tab/>
      </w:r>
      <w:r>
        <w:rPr>
          <w:rFonts w:hint="eastAsia" w:ascii="黑体" w:hAnsi="黑体" w:eastAsia="黑体"/>
          <w:sz w:val="32"/>
          <w:szCs w:val="32"/>
        </w:rPr>
        <w:t>积极组织开展各项文化活动，丰富群众文化</w:t>
      </w:r>
      <w:r>
        <w:rPr>
          <w:rFonts w:hint="eastAsia" w:ascii="黑体" w:hAnsi="黑体" w:eastAsia="黑体" w:cs="Times New Roman"/>
          <w:sz w:val="32"/>
          <w:szCs w:val="32"/>
        </w:rPr>
        <w:t>（</w:t>
      </w:r>
      <w:r>
        <w:rPr>
          <w:rFonts w:ascii="黑体" w:hAnsi="黑体" w:eastAsia="黑体" w:cs="Times New Roman"/>
          <w:sz w:val="32"/>
          <w:szCs w:val="32"/>
        </w:rPr>
        <w:t>40</w:t>
      </w:r>
      <w:r>
        <w:rPr>
          <w:rFonts w:hint="eastAsia" w:ascii="黑体" w:hAnsi="黑体" w:eastAsia="黑体"/>
          <w:sz w:val="32"/>
          <w:szCs w:val="32"/>
        </w:rPr>
        <w:t>分）</w:t>
      </w:r>
    </w:p>
    <w:p>
      <w:pPr>
        <w:pStyle w:val="7"/>
        <w:spacing w:line="60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（一）全年每村</w:t>
      </w:r>
      <w:r>
        <w:rPr>
          <w:rFonts w:ascii="仿宋_GB2312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场以上群文活动（每增加一次加</w:t>
      </w:r>
      <w:r>
        <w:rPr>
          <w:rFonts w:ascii="仿宋_GB2312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分），并按要求整理上报活动资料。（</w:t>
      </w:r>
      <w:r>
        <w:rPr>
          <w:rFonts w:ascii="仿宋_GB2312" w:hAnsi="Times New Roman" w:eastAsia="仿宋_GB2312" w:cs="Times New Roman"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分）</w:t>
      </w:r>
    </w:p>
    <w:p>
      <w:pPr>
        <w:pStyle w:val="7"/>
        <w:spacing w:line="600" w:lineRule="exact"/>
        <w:ind w:firstLine="68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（二）积极参加乡级及以上各类文化活动，积极响应乡级及以上部门的群众文化活动创建与开展工作，每村综合文化服务中心组织队伍参加乡级及以上活动不少于</w:t>
      </w:r>
      <w:r>
        <w:rPr>
          <w:rFonts w:ascii="仿宋_GB2312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次。（</w:t>
      </w:r>
      <w:r>
        <w:rPr>
          <w:rFonts w:ascii="仿宋_GB2312" w:hAnsi="Times New Roman" w:eastAsia="仿宋_GB2312" w:cs="Times New Roman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分）</w:t>
      </w:r>
    </w:p>
    <w:p>
      <w:pPr>
        <w:pStyle w:val="7"/>
        <w:spacing w:line="600" w:lineRule="exact"/>
        <w:ind w:firstLine="68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（三）积极配合送戏下乡，做好组织宣传、场地落实、安全保障、节目参演等工作。（</w:t>
      </w:r>
      <w:r>
        <w:rPr>
          <w:rFonts w:ascii="仿宋_GB2312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分）</w:t>
      </w:r>
    </w:p>
    <w:p>
      <w:pPr>
        <w:pStyle w:val="7"/>
        <w:spacing w:line="600" w:lineRule="exact"/>
        <w:ind w:firstLine="68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（四）举办公益文化培训或讲座不少于</w:t>
      </w:r>
      <w:r>
        <w:rPr>
          <w:rFonts w:ascii="仿宋_GB2312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次。（</w:t>
      </w:r>
      <w:r>
        <w:rPr>
          <w:rFonts w:ascii="仿宋_GB2312" w:hAnsi="Times New Roman" w:eastAsia="仿宋_GB2312" w:cs="Times New Roman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分）</w:t>
      </w:r>
    </w:p>
    <w:p>
      <w:pPr>
        <w:pStyle w:val="7"/>
        <w:spacing w:line="600" w:lineRule="exact"/>
        <w:ind w:firstLine="64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四、抓好新农村文化阵地建设、队伍建设</w:t>
      </w:r>
      <w:r>
        <w:rPr>
          <w:rFonts w:hint="eastAsia" w:ascii="黑体" w:hAnsi="黑体" w:eastAsia="黑体" w:cs="Times New Roman"/>
          <w:sz w:val="32"/>
          <w:szCs w:val="32"/>
        </w:rPr>
        <w:t>（</w:t>
      </w:r>
      <w:r>
        <w:rPr>
          <w:rFonts w:ascii="黑体" w:hAnsi="黑体" w:eastAsia="黑体" w:cs="Times New Roman"/>
          <w:sz w:val="32"/>
          <w:szCs w:val="32"/>
        </w:rPr>
        <w:t>20</w:t>
      </w:r>
      <w:r>
        <w:rPr>
          <w:rFonts w:hint="eastAsia" w:ascii="黑体" w:hAnsi="黑体" w:eastAsia="黑体"/>
          <w:sz w:val="32"/>
          <w:szCs w:val="32"/>
        </w:rPr>
        <w:t>分）</w:t>
      </w:r>
    </w:p>
    <w:p>
      <w:pPr>
        <w:pStyle w:val="7"/>
        <w:spacing w:line="600" w:lineRule="exact"/>
        <w:ind w:firstLine="68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（一）做好综合文化服务中心整改提升工作，确保免费开放每周不少于</w:t>
      </w:r>
      <w:r>
        <w:rPr>
          <w:rFonts w:ascii="仿宋_GB2312" w:hAnsi="Times New Roman" w:eastAsia="仿宋_GB2312" w:cs="Times New Roman"/>
          <w:sz w:val="32"/>
          <w:szCs w:val="32"/>
        </w:rPr>
        <w:t>40</w:t>
      </w:r>
      <w:r>
        <w:rPr>
          <w:rFonts w:hint="eastAsia" w:ascii="仿宋_GB2312" w:eastAsia="仿宋_GB2312"/>
          <w:sz w:val="32"/>
          <w:szCs w:val="32"/>
        </w:rPr>
        <w:t>小时</w:t>
      </w:r>
      <w:r>
        <w:rPr>
          <w:rFonts w:ascii="仿宋_GB2312" w:eastAsia="仿宋_GB2312"/>
          <w:sz w:val="32"/>
          <w:szCs w:val="32"/>
        </w:rPr>
        <w:t>;</w:t>
      </w:r>
      <w:r>
        <w:rPr>
          <w:rFonts w:hint="eastAsia" w:ascii="仿宋_GB2312" w:eastAsia="仿宋_GB2312"/>
          <w:sz w:val="32"/>
          <w:szCs w:val="32"/>
        </w:rPr>
        <w:t>综合文化服务中心配备的文化设施器材登记造册，妥善保管，不得擅自外借。（</w:t>
      </w:r>
      <w:r>
        <w:rPr>
          <w:rFonts w:ascii="仿宋_GB2312" w:hAnsi="Times New Roman" w:eastAsia="仿宋_GB2312" w:cs="Times New Roman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分）</w:t>
      </w:r>
    </w:p>
    <w:p>
      <w:pPr>
        <w:pStyle w:val="7"/>
        <w:spacing w:line="600" w:lineRule="exact"/>
        <w:ind w:firstLine="68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（二）积极开展文化团队、文艺骨干培训，全年不少于</w:t>
      </w:r>
      <w:r>
        <w:rPr>
          <w:rFonts w:ascii="仿宋_GB2312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次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人数不少于</w:t>
      </w:r>
      <w:r>
        <w:rPr>
          <w:rFonts w:ascii="仿宋_GB2312" w:hAnsi="Times New Roman" w:eastAsia="仿宋_GB2312" w:cs="Times New Roman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人。培训活动资料完整规范。（</w:t>
      </w:r>
      <w:r>
        <w:rPr>
          <w:rFonts w:ascii="仿宋_GB2312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分）</w:t>
      </w:r>
    </w:p>
    <w:p>
      <w:pPr>
        <w:pStyle w:val="7"/>
        <w:spacing w:line="600" w:lineRule="exact"/>
        <w:ind w:firstLine="68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（三）重视农村文艺队伍和文艺人才建设，每村至少组建、辅导一支经常性群众文艺团队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建立一定数量的文化志愿者队伍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协助文化站完成各类文化活动，健全人员注册登记制度。（</w:t>
      </w:r>
      <w:r>
        <w:rPr>
          <w:rFonts w:ascii="仿宋_GB2312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分）</w:t>
      </w:r>
    </w:p>
    <w:p>
      <w:pPr>
        <w:pStyle w:val="7"/>
        <w:spacing w:line="600" w:lineRule="exact"/>
        <w:ind w:firstLine="64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五、做好文化遗产保护相关工作</w:t>
      </w:r>
      <w:r>
        <w:rPr>
          <w:rFonts w:hint="eastAsia" w:ascii="黑体" w:hAnsi="黑体" w:eastAsia="黑体" w:cs="Times New Roman"/>
          <w:sz w:val="32"/>
          <w:szCs w:val="32"/>
        </w:rPr>
        <w:t>（</w:t>
      </w:r>
      <w:r>
        <w:rPr>
          <w:rFonts w:ascii="黑体" w:hAnsi="黑体" w:eastAsia="黑体" w:cs="Times New Roman"/>
          <w:sz w:val="32"/>
          <w:szCs w:val="32"/>
        </w:rPr>
        <w:t>10</w:t>
      </w:r>
      <w:r>
        <w:rPr>
          <w:rFonts w:hint="eastAsia" w:ascii="黑体" w:hAnsi="黑体" w:eastAsia="黑体"/>
          <w:sz w:val="32"/>
          <w:szCs w:val="32"/>
        </w:rPr>
        <w:t>分）</w:t>
      </w:r>
    </w:p>
    <w:p>
      <w:pPr>
        <w:pStyle w:val="7"/>
        <w:spacing w:line="600" w:lineRule="exact"/>
        <w:ind w:firstLine="68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（一）认真做好非遗项目资料搜集、整理工作，做好非遗资料申报、展示、展演等保护传承工作任务。（</w:t>
      </w:r>
      <w:r>
        <w:rPr>
          <w:rFonts w:ascii="仿宋_GB2312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分）</w:t>
      </w:r>
    </w:p>
    <w:p>
      <w:pPr>
        <w:pStyle w:val="7"/>
        <w:spacing w:line="600" w:lineRule="exact"/>
        <w:ind w:firstLine="68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（二）大力开发有特色的民间工艺、开展民俗表演，结合特色主题活动，开展特色传承项目活动每年不少于</w:t>
      </w:r>
      <w:r>
        <w:rPr>
          <w:rFonts w:ascii="仿宋_GB2312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次。（</w:t>
      </w:r>
      <w:r>
        <w:rPr>
          <w:rFonts w:ascii="仿宋_GB2312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分）</w:t>
      </w:r>
    </w:p>
    <w:p>
      <w:pPr>
        <w:pStyle w:val="7"/>
        <w:spacing w:line="600" w:lineRule="exact"/>
        <w:ind w:firstLine="64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六、加减分</w:t>
      </w:r>
    </w:p>
    <w:p>
      <w:pPr>
        <w:pStyle w:val="7"/>
        <w:spacing w:line="60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（一）每年度在文化宣传方面有突出贡献者，酌情加</w:t>
      </w:r>
      <w:r>
        <w:rPr>
          <w:rFonts w:ascii="仿宋_GB2312" w:hAnsi="Times New Roman" w:eastAsia="仿宋_GB2312" w:cs="Times New Roman"/>
          <w:sz w:val="32"/>
          <w:szCs w:val="32"/>
        </w:rPr>
        <w:t>1-3</w:t>
      </w:r>
      <w:r>
        <w:rPr>
          <w:rFonts w:hint="eastAsia" w:ascii="仿宋_GB2312" w:eastAsia="仿宋_GB2312"/>
          <w:sz w:val="32"/>
          <w:szCs w:val="32"/>
        </w:rPr>
        <w:t>分。</w:t>
      </w:r>
    </w:p>
    <w:p>
      <w:pPr>
        <w:pStyle w:val="7"/>
        <w:spacing w:line="600" w:lineRule="exact"/>
        <w:ind w:firstLine="66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（二）每年度在文化工作上取得突出成就者，如个人参赛获奖情况，酌情加</w:t>
      </w:r>
      <w:r>
        <w:rPr>
          <w:rFonts w:ascii="仿宋_GB2312" w:hAnsi="Times New Roman" w:eastAsia="仿宋_GB2312" w:cs="Times New Roman"/>
          <w:sz w:val="32"/>
          <w:szCs w:val="32"/>
        </w:rPr>
        <w:t>1-3</w:t>
      </w:r>
      <w:r>
        <w:rPr>
          <w:rFonts w:hint="eastAsia" w:ascii="仿宋_GB2312" w:eastAsia="仿宋_GB2312"/>
          <w:sz w:val="32"/>
          <w:szCs w:val="32"/>
        </w:rPr>
        <w:t>分。</w:t>
      </w:r>
    </w:p>
    <w:p>
      <w:pPr>
        <w:pStyle w:val="7"/>
        <w:spacing w:line="600" w:lineRule="exact"/>
        <w:ind w:firstLine="66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（三）每年度组织参加乡级及以上各类文艺汇演、比赛获一二三等奖和优秀奖，依次加</w:t>
      </w:r>
      <w:r>
        <w:rPr>
          <w:rFonts w:ascii="仿宋_GB2312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分、</w:t>
      </w:r>
      <w:r>
        <w:rPr>
          <w:rFonts w:ascii="仿宋_GB2312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分、</w:t>
      </w:r>
      <w:r>
        <w:rPr>
          <w:rFonts w:ascii="仿宋_GB2312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分和</w:t>
      </w:r>
      <w:r>
        <w:rPr>
          <w:rFonts w:ascii="仿宋_GB2312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分（同一活动获多次表彰，按最高奖项统计）。</w:t>
      </w:r>
    </w:p>
    <w:p>
      <w:pPr>
        <w:pStyle w:val="7"/>
        <w:spacing w:line="600" w:lineRule="exact"/>
        <w:ind w:firstLine="66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（四）每年度对以乡级及以上文化部门名义通知参加的各类活动、会议，无故不参加者，每次扣</w:t>
      </w:r>
      <w:r>
        <w:rPr>
          <w:rFonts w:ascii="仿宋_GB2312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分。</w:t>
      </w:r>
    </w:p>
    <w:p>
      <w:pPr>
        <w:pStyle w:val="7"/>
        <w:spacing w:line="600" w:lineRule="exact"/>
        <w:ind w:firstLine="66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七、考核组织实施</w:t>
      </w:r>
    </w:p>
    <w:p>
      <w:pPr>
        <w:pStyle w:val="7"/>
        <w:spacing w:line="600" w:lineRule="exact"/>
        <w:ind w:firstLine="66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年底各村结合自身工作进行自我评价，上报自评报告等资料，由乡考核领导小组牵头负责、组织实施，考核采取日常督促检查与年终考核相结合的办法。此项工作将作为对村文化工作考核的重要内容。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柏林乡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2022年群众文化活动计划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群众文化汇演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一、1月11日上午在柏林乡大墩村开展文化惠民巡演；1月11日下午在柏林乡三桥村开展文化惠民巡演；1月12日上午在柏林乡杨店村开展文化惠民巡演；1月12日下午在柏林乡井岗村开展文化惠民巡演；1月13日上午在柏林乡蔡店村开展文化惠民巡演；1月13日下午在柏林乡宋圩村开展文化惠民巡演；1月22日下午在乡农民文化乐园举办2022年安徽村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二、2月5日至15日，组织群众在柏林乡官沟村、响井村和秦桥街道开展舞狮和闹花船活动。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三、3月8日晚在柏林乡柏林村开展“以人民为中心的发展思想”专题学习教育民间文艺巡演。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四、6月份在舒城仁峰实验学校开展文艺汇演。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五、10月份在大墩幼儿园开展文艺汇演。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六、12月份在石岗中学开展文艺汇演。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群众文化活动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一、综合文化站常年免费开放，每年开放时间不少于300天，每周开放时间累计不少于40小时，保证每周5-6天的开放时间。在国家法定节假日、农闲和学校寒暑假期间，文化站适当延长开放时间，丰富活动内容。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二、1月份利用二维码推广数字农家书屋、电影放映、自来水管、水表防冻讲座、《党章》《宪法》学习活动。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三、2月份电影放映、就业信息展示、电力安全生产培训、防诈骗培训。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四、3月份稻虾共养培训、电影放映、消防安全知识培训、油菜小麦病虫害防治知识培训。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五、4月份科普讲座、健康讲座、电影放映、展览展示文体活动。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六、5月份科普讲座、健康讲座、电影放映、展览展示文体活动。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七、6月份科普讲座、健康讲座、电影放映、展览展示文体活动。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八、7月份科普讲座、阅读推广、电影放映、展览展示文体活动。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九、8月份科普讲座、征文比赛、电影放映、阅读推广文体活动。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十、9月份科普讲座、健康讲座、电影放映、展览展示文体活动。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10月份科普讲座、健康讲座、电影放映、展览展示文体活动。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十二、11月份科普讲座、阅读推广、电影放映、展览展示文体活动。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十三、12月份科普讲座、阅读推广、电影放映、展览展示文体活动。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3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5F9533"/>
    <w:multiLevelType w:val="singleLevel"/>
    <w:tmpl w:val="D05F9533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FCB2BC1"/>
    <w:rsid w:val="00097734"/>
    <w:rsid w:val="002E2B33"/>
    <w:rsid w:val="003010FE"/>
    <w:rsid w:val="003B4C18"/>
    <w:rsid w:val="004419C5"/>
    <w:rsid w:val="00726B6E"/>
    <w:rsid w:val="008D6D34"/>
    <w:rsid w:val="009A400A"/>
    <w:rsid w:val="00EA6D8A"/>
    <w:rsid w:val="03A3240F"/>
    <w:rsid w:val="0447330E"/>
    <w:rsid w:val="044950A7"/>
    <w:rsid w:val="08CA5840"/>
    <w:rsid w:val="09944E7F"/>
    <w:rsid w:val="09CE183E"/>
    <w:rsid w:val="0A8761DA"/>
    <w:rsid w:val="0B756EF9"/>
    <w:rsid w:val="0DA05AB5"/>
    <w:rsid w:val="10B16A2B"/>
    <w:rsid w:val="14887DCE"/>
    <w:rsid w:val="14B669F2"/>
    <w:rsid w:val="14F6533A"/>
    <w:rsid w:val="189D7E64"/>
    <w:rsid w:val="19FC4FB3"/>
    <w:rsid w:val="1A177EB1"/>
    <w:rsid w:val="1D405804"/>
    <w:rsid w:val="20FE5FFC"/>
    <w:rsid w:val="20FF1209"/>
    <w:rsid w:val="23EC6900"/>
    <w:rsid w:val="260663A6"/>
    <w:rsid w:val="29E079CD"/>
    <w:rsid w:val="2A2D179F"/>
    <w:rsid w:val="2A5870C1"/>
    <w:rsid w:val="2B6F6FEF"/>
    <w:rsid w:val="2CF27739"/>
    <w:rsid w:val="2D7E7B1A"/>
    <w:rsid w:val="2D904193"/>
    <w:rsid w:val="2EDA080E"/>
    <w:rsid w:val="2F1C4A0B"/>
    <w:rsid w:val="30D50C5B"/>
    <w:rsid w:val="31094A92"/>
    <w:rsid w:val="31F66634"/>
    <w:rsid w:val="322C6B22"/>
    <w:rsid w:val="333A6E43"/>
    <w:rsid w:val="334A5330"/>
    <w:rsid w:val="3410379F"/>
    <w:rsid w:val="35BE684A"/>
    <w:rsid w:val="36C82E35"/>
    <w:rsid w:val="394D7679"/>
    <w:rsid w:val="3A5C1C6D"/>
    <w:rsid w:val="3A793819"/>
    <w:rsid w:val="3A903618"/>
    <w:rsid w:val="3CBD1C82"/>
    <w:rsid w:val="3DFA5AF0"/>
    <w:rsid w:val="3ED24F07"/>
    <w:rsid w:val="3F5B7EC0"/>
    <w:rsid w:val="3FCB2BC1"/>
    <w:rsid w:val="4052247F"/>
    <w:rsid w:val="42065417"/>
    <w:rsid w:val="43370BC7"/>
    <w:rsid w:val="47EA685D"/>
    <w:rsid w:val="48063683"/>
    <w:rsid w:val="493661ED"/>
    <w:rsid w:val="4AF95F39"/>
    <w:rsid w:val="4C2B232E"/>
    <w:rsid w:val="4E530CE6"/>
    <w:rsid w:val="4FE11114"/>
    <w:rsid w:val="535234F3"/>
    <w:rsid w:val="55764C86"/>
    <w:rsid w:val="56DE696B"/>
    <w:rsid w:val="572F05CF"/>
    <w:rsid w:val="57632A25"/>
    <w:rsid w:val="590759BA"/>
    <w:rsid w:val="59AB5F6D"/>
    <w:rsid w:val="5A584510"/>
    <w:rsid w:val="5FD04B43"/>
    <w:rsid w:val="60057F7D"/>
    <w:rsid w:val="61093CFB"/>
    <w:rsid w:val="62C02996"/>
    <w:rsid w:val="634B0A43"/>
    <w:rsid w:val="63C035C1"/>
    <w:rsid w:val="63EA5261"/>
    <w:rsid w:val="642A6C7E"/>
    <w:rsid w:val="64771AE8"/>
    <w:rsid w:val="648A4382"/>
    <w:rsid w:val="685836AC"/>
    <w:rsid w:val="69B1402D"/>
    <w:rsid w:val="69DB0A5A"/>
    <w:rsid w:val="6A241FD9"/>
    <w:rsid w:val="7068112E"/>
    <w:rsid w:val="708A4B19"/>
    <w:rsid w:val="74DD3B37"/>
    <w:rsid w:val="77685A4F"/>
    <w:rsid w:val="789F643A"/>
    <w:rsid w:val="793A7C1E"/>
    <w:rsid w:val="7B0D5260"/>
    <w:rsid w:val="7BD47771"/>
    <w:rsid w:val="7D59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paragraph" w:customStyle="1" w:styleId="6">
    <w:name w:val="Heading #2|1"/>
    <w:uiPriority w:val="99"/>
    <w:pPr>
      <w:widowControl w:val="0"/>
      <w:spacing w:after="560" w:line="643" w:lineRule="exact"/>
      <w:jc w:val="center"/>
      <w:outlineLvl w:val="1"/>
    </w:pPr>
    <w:rPr>
      <w:rFonts w:ascii="宋体" w:hAnsi="宋体" w:eastAsia="宋体" w:cs="宋体"/>
      <w:color w:val="000000"/>
      <w:kern w:val="0"/>
      <w:sz w:val="42"/>
      <w:szCs w:val="42"/>
      <w:lang w:val="en-US" w:eastAsia="zh-CN" w:bidi="ar-SA"/>
    </w:rPr>
  </w:style>
  <w:style w:type="paragraph" w:customStyle="1" w:styleId="7">
    <w:name w:val="Body text|1"/>
    <w:qFormat/>
    <w:uiPriority w:val="99"/>
    <w:pPr>
      <w:widowControl w:val="0"/>
      <w:spacing w:line="388" w:lineRule="auto"/>
      <w:ind w:firstLine="400"/>
    </w:pPr>
    <w:rPr>
      <w:rFonts w:ascii="宋体" w:hAnsi="宋体" w:eastAsia="宋体" w:cs="宋体"/>
      <w:color w:val="000000"/>
      <w:kern w:val="0"/>
      <w:sz w:val="30"/>
      <w:szCs w:val="30"/>
      <w:lang w:val="en-US" w:eastAsia="zh-CN" w:bidi="ar-SA"/>
    </w:rPr>
  </w:style>
  <w:style w:type="character" w:customStyle="1" w:styleId="8">
    <w:name w:val="Footer Char"/>
    <w:basedOn w:val="4"/>
    <w:link w:val="2"/>
    <w:semiHidden/>
    <w:qFormat/>
    <w:uiPriority w:val="99"/>
    <w:rPr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360</Words>
  <Characters>2056</Characters>
  <Lines>0</Lines>
  <Paragraphs>0</Paragraphs>
  <TotalTime>13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2022-03-21T02:27:00Z</dcterms:created>
  <dc:creator>Administrator</dc:creator>
  <cp:lastModifiedBy>木易夕</cp:lastModifiedBy>
  <cp:lastPrinted>2022-03-28T01:16:00Z</cp:lastPrinted>
  <dcterms:modified xsi:type="dcterms:W3CDTF">2022-04-12T08:22:33Z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2AA5003B81B44E36935F9543CE24A3DF</vt:lpwstr>
  </property>
</Properties>
</file>