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舒城县城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中心区域</w:t>
      </w:r>
      <w:r>
        <w:rPr>
          <w:rFonts w:hint="eastAsia" w:ascii="方正小标宋简体" w:hAnsi="方正小标宋简体" w:eastAsia="方正小标宋简体" w:cs="方正小标宋简体"/>
          <w:sz w:val="44"/>
          <w:szCs w:val="44"/>
        </w:rPr>
        <w:t>禁止焚烧冥纸冥币工作实施方案</w:t>
      </w:r>
    </w:p>
    <w:p>
      <w:pPr>
        <w:pStyle w:val="2"/>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为倡导社会新风，</w:t>
      </w:r>
      <w:r>
        <w:rPr>
          <w:rFonts w:hint="eastAsia" w:ascii="Times New Roman" w:hAnsi="Times New Roman" w:eastAsia="仿宋_GB2312"/>
          <w:sz w:val="32"/>
          <w:szCs w:val="32"/>
        </w:rPr>
        <w:t>提升文明健康、安全环保的宜居环境，</w:t>
      </w:r>
      <w:r>
        <w:rPr>
          <w:rFonts w:hint="eastAsia" w:ascii="仿宋_GB2312" w:hAnsi="仿宋_GB2312" w:eastAsia="仿宋_GB2312" w:cs="仿宋_GB2312"/>
          <w:sz w:val="32"/>
          <w:szCs w:val="32"/>
          <w:lang w:eastAsia="zh-CN"/>
        </w:rPr>
        <w:t>全面做好县城区中心区域内禁止焚</w:t>
      </w:r>
      <w:r>
        <w:rPr>
          <w:rFonts w:hint="eastAsia" w:ascii="仿宋_GB2312" w:hAnsi="仿宋_GB2312" w:eastAsia="仿宋_GB2312" w:cs="仿宋_GB2312"/>
          <w:sz w:val="32"/>
          <w:szCs w:val="32"/>
        </w:rPr>
        <w:t>烧冥纸冥币</w:t>
      </w:r>
      <w:r>
        <w:rPr>
          <w:rFonts w:hint="eastAsia" w:ascii="仿宋_GB2312" w:hAnsi="仿宋_GB2312" w:eastAsia="仿宋_GB2312" w:cs="仿宋_GB2312"/>
          <w:sz w:val="32"/>
          <w:szCs w:val="32"/>
          <w:lang w:eastAsia="zh-CN"/>
        </w:rPr>
        <w:t>工作（以下简称“禁烧”）</w:t>
      </w:r>
      <w:r>
        <w:rPr>
          <w:rFonts w:hint="eastAsia" w:ascii="仿宋_GB2312" w:hAnsi="仿宋_GB2312" w:eastAsia="仿宋_GB2312" w:cs="仿宋_GB2312"/>
          <w:sz w:val="32"/>
          <w:szCs w:val="32"/>
        </w:rPr>
        <w:t>，</w:t>
      </w:r>
      <w:r>
        <w:rPr>
          <w:rFonts w:hint="eastAsia" w:ascii="Times New Roman" w:hAnsi="Times New Roman" w:eastAsia="仿宋_GB2312" w:cs="宋体"/>
          <w:sz w:val="32"/>
          <w:szCs w:val="32"/>
        </w:rPr>
        <w:t>依据</w:t>
      </w:r>
      <w:r>
        <w:rPr>
          <w:rFonts w:hint="eastAsia" w:ascii="仿宋_GB2312" w:hAnsi="仿宋_GB2312" w:eastAsia="仿宋_GB2312" w:cs="仿宋_GB2312"/>
          <w:sz w:val="32"/>
          <w:szCs w:val="32"/>
        </w:rPr>
        <w:t>《中华人民共和国大气污染防治法》</w:t>
      </w:r>
      <w:r>
        <w:rPr>
          <w:rFonts w:hint="default" w:ascii="Times New Roman" w:hAnsi="Times New Roman" w:eastAsia="仿宋_GB2312" w:cs="宋体"/>
          <w:sz w:val="32"/>
          <w:szCs w:val="32"/>
        </w:rPr>
        <w:t>《中华人民共和国消防法》</w:t>
      </w:r>
      <w:r>
        <w:rPr>
          <w:rFonts w:hint="eastAsia" w:ascii="Times New Roman" w:hAnsi="Times New Roman" w:eastAsia="仿宋_GB2312" w:cs="宋体"/>
          <w:sz w:val="32"/>
          <w:szCs w:val="32"/>
        </w:rPr>
        <w:t>《安徽省城市市容和环境卫生管理条例》等法律法规，</w:t>
      </w:r>
      <w:r>
        <w:rPr>
          <w:rFonts w:hint="eastAsia" w:ascii="仿宋_GB2312" w:hAnsi="仿宋_GB2312" w:eastAsia="仿宋_GB2312" w:cs="仿宋_GB2312"/>
          <w:sz w:val="32"/>
          <w:szCs w:val="32"/>
          <w:lang w:eastAsia="zh-CN"/>
        </w:rPr>
        <w:t>结合我县工作实际</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本实施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按照“政府领导、属地管理、部门联动、全民参与”的原则，通过强化宣传教育，严密清查堵控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严厉执法查处，在</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中心区域内实行全面禁烧，严格落实各项管控措施，引导广大市民移风易俗、摒弃陋习、文明祭祀，有效保障公共安全和人身、财产安全，维护广大人民群众正常生</w:t>
      </w:r>
      <w:r>
        <w:rPr>
          <w:rFonts w:hint="eastAsia" w:ascii="仿宋_GB2312" w:hAnsi="仿宋_GB2312" w:eastAsia="仿宋_GB2312" w:cs="仿宋_GB2312"/>
          <w:sz w:val="32"/>
          <w:szCs w:val="32"/>
        </w:rPr>
        <w:t>产、生活秩序，减少环境污染，营造整洁有序、文明安定、生态宜居的社会环境。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二、职责分工</w:t>
      </w:r>
    </w:p>
    <w:p>
      <w:pPr>
        <w:keepNext w:val="0"/>
        <w:keepLines w:val="0"/>
        <w:pageBreakBefore w:val="0"/>
        <w:widowControl w:val="0"/>
        <w:kinsoku/>
        <w:wordWrap/>
        <w:overflowPunct/>
        <w:topLinePunct w:val="0"/>
        <w:autoSpaceDE/>
        <w:autoSpaceDN/>
        <w:bidi w:val="0"/>
        <w:spacing w:line="560" w:lineRule="exact"/>
        <w:ind w:firstLine="660"/>
        <w:textAlignment w:val="auto"/>
        <w:rPr>
          <w:rFonts w:hint="eastAsia" w:ascii="Times New Roman" w:hAnsi="Times New Roman" w:eastAsia="仿宋_GB2312"/>
          <w:sz w:val="32"/>
          <w:szCs w:val="32"/>
        </w:rPr>
      </w:pPr>
      <w:r>
        <w:rPr>
          <w:rFonts w:hint="eastAsia" w:ascii="楷体_GB2312" w:eastAsia="楷体_GB2312"/>
          <w:b/>
          <w:color w:val="000000"/>
          <w:sz w:val="32"/>
          <w:szCs w:val="32"/>
        </w:rPr>
        <w:t>（一）</w:t>
      </w:r>
      <w:r>
        <w:rPr>
          <w:rFonts w:hint="eastAsia" w:ascii="楷体_GB2312" w:eastAsia="楷体_GB2312"/>
          <w:b/>
          <w:color w:val="000000"/>
          <w:sz w:val="32"/>
          <w:szCs w:val="32"/>
          <w:lang w:eastAsia="zh-CN"/>
        </w:rPr>
        <w:t>城关镇、开发区：</w:t>
      </w:r>
      <w:r>
        <w:rPr>
          <w:rFonts w:hint="eastAsia" w:ascii="仿宋_GB2312" w:eastAsia="仿宋_GB2312"/>
          <w:color w:val="000000"/>
          <w:sz w:val="32"/>
          <w:szCs w:val="32"/>
          <w:lang w:eastAsia="zh-CN"/>
        </w:rPr>
        <w:t>按照属地管理原则，</w:t>
      </w:r>
      <w:r>
        <w:rPr>
          <w:rFonts w:hint="eastAsia" w:ascii="仿宋_GB2312" w:eastAsia="仿宋_GB2312"/>
          <w:color w:val="000000"/>
          <w:sz w:val="32"/>
          <w:szCs w:val="32"/>
        </w:rPr>
        <w:t>负责本辖区禁烧管理工作，</w:t>
      </w:r>
      <w:r>
        <w:rPr>
          <w:rFonts w:hint="eastAsia" w:ascii="仿宋_GB2312" w:eastAsia="仿宋_GB2312"/>
          <w:color w:val="000000"/>
          <w:sz w:val="32"/>
          <w:szCs w:val="32"/>
          <w:lang w:eastAsia="zh-CN"/>
        </w:rPr>
        <w:t>制定工作方案，</w:t>
      </w:r>
      <w:r>
        <w:rPr>
          <w:rFonts w:hint="eastAsia" w:ascii="仿宋_GB2312" w:eastAsia="仿宋_GB2312"/>
          <w:color w:val="000000"/>
          <w:sz w:val="32"/>
          <w:szCs w:val="32"/>
        </w:rPr>
        <w:t>建立安全监督协调机制，</w:t>
      </w:r>
      <w:r>
        <w:rPr>
          <w:rFonts w:hint="eastAsia" w:ascii="仿宋_GB2312" w:eastAsia="仿宋_GB2312"/>
          <w:color w:val="000000"/>
          <w:sz w:val="32"/>
          <w:szCs w:val="32"/>
          <w:lang w:eastAsia="zh-CN"/>
        </w:rPr>
        <w:t>成立相应机构，组织开展宣传教育活动；</w:t>
      </w:r>
      <w:r>
        <w:rPr>
          <w:rFonts w:hint="eastAsia" w:ascii="仿宋_GB2312" w:eastAsia="仿宋_GB2312"/>
          <w:color w:val="000000"/>
          <w:sz w:val="32"/>
          <w:szCs w:val="32"/>
        </w:rPr>
        <w:t>督导居（村）民委员会、业主委员会、物业服务企业加强日常宣传、引导、监督，发现和劝阻焚烧冥纸冥币行为，组织属地管理或者服务区域的居民、村民以及党政机关、社会团体、企事业单位等单位，制定禁烧安全管理公约，并监督实施。</w:t>
      </w:r>
    </w:p>
    <w:p>
      <w:pPr>
        <w:adjustRightInd w:val="0"/>
        <w:snapToGrid w:val="0"/>
        <w:spacing w:line="560" w:lineRule="exact"/>
        <w:ind w:firstLine="643" w:firstLineChars="200"/>
        <w:jc w:val="left"/>
        <w:rPr>
          <w:rFonts w:hint="eastAsia" w:ascii="Times New Roman" w:hAnsi="Times New Roman" w:eastAsia="仿宋_GB2312"/>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县</w:t>
      </w:r>
      <w:r>
        <w:rPr>
          <w:rFonts w:hint="eastAsia" w:ascii="楷体_GB2312" w:eastAsia="楷体_GB2312"/>
          <w:b/>
          <w:color w:val="000000"/>
          <w:sz w:val="32"/>
          <w:szCs w:val="32"/>
        </w:rPr>
        <w:t>纪委监委：</w:t>
      </w:r>
      <w:r>
        <w:rPr>
          <w:rFonts w:hint="eastAsia" w:ascii="Times New Roman" w:hAnsi="Times New Roman" w:eastAsia="仿宋_GB2312"/>
          <w:sz w:val="32"/>
          <w:szCs w:val="32"/>
        </w:rPr>
        <w:t>负责禁烧执纪问责工作，对禁烧工作失职失责的单位和个人依法依规进行问责处理；</w:t>
      </w:r>
      <w:r>
        <w:rPr>
          <w:rFonts w:hint="eastAsia" w:ascii="Times New Roman" w:hAnsi="Times New Roman" w:eastAsia="仿宋_GB2312"/>
          <w:sz w:val="32"/>
          <w:szCs w:val="32"/>
          <w:lang w:eastAsia="zh-CN"/>
        </w:rPr>
        <w:t>会同</w:t>
      </w:r>
      <w:r>
        <w:rPr>
          <w:rFonts w:hint="eastAsia" w:ascii="Times New Roman" w:hAnsi="Times New Roman" w:eastAsia="仿宋_GB2312"/>
          <w:sz w:val="32"/>
          <w:szCs w:val="32"/>
        </w:rPr>
        <w:t>督查部门开展禁烧督查工作。</w:t>
      </w:r>
    </w:p>
    <w:p>
      <w:pPr>
        <w:keepNext w:val="0"/>
        <w:keepLines w:val="0"/>
        <w:pageBreakBefore w:val="0"/>
        <w:widowControl w:val="0"/>
        <w:kinsoku/>
        <w:wordWrap/>
        <w:overflowPunct/>
        <w:topLinePunct w:val="0"/>
        <w:autoSpaceDE/>
        <w:autoSpaceDN/>
        <w:bidi w:val="0"/>
        <w:spacing w:line="560" w:lineRule="exact"/>
        <w:ind w:firstLine="660"/>
        <w:textAlignment w:val="auto"/>
        <w:rPr>
          <w:rFonts w:hint="eastAsia" w:ascii="Times New Roman" w:hAnsi="Times New Roman" w:eastAsia="仿宋_GB2312"/>
          <w:sz w:val="32"/>
          <w:szCs w:val="32"/>
        </w:rPr>
      </w:pPr>
      <w:r>
        <w:rPr>
          <w:rFonts w:hint="eastAsia" w:ascii="楷体_GB2312" w:eastAsia="楷体_GB2312"/>
          <w:b/>
          <w:color w:val="000000"/>
          <w:sz w:val="32"/>
          <w:szCs w:val="32"/>
          <w:lang w:eastAsia="zh-CN"/>
        </w:rPr>
        <w:t>（三）县</w:t>
      </w:r>
      <w:r>
        <w:rPr>
          <w:rFonts w:hint="eastAsia" w:ascii="楷体_GB2312" w:eastAsia="楷体_GB2312"/>
          <w:b/>
          <w:color w:val="000000"/>
          <w:sz w:val="32"/>
          <w:szCs w:val="32"/>
        </w:rPr>
        <w:t>委宣传部：</w:t>
      </w:r>
      <w:r>
        <w:rPr>
          <w:rFonts w:hint="eastAsia" w:ascii="Times New Roman" w:hAnsi="Times New Roman" w:eastAsia="仿宋_GB2312"/>
          <w:sz w:val="32"/>
          <w:szCs w:val="32"/>
        </w:rPr>
        <w:t>负责禁烧宣传工作，</w:t>
      </w:r>
      <w:r>
        <w:rPr>
          <w:rFonts w:ascii="Times New Roman" w:hAnsi="Times New Roman" w:eastAsia="仿宋_GB2312"/>
          <w:sz w:val="32"/>
          <w:szCs w:val="32"/>
        </w:rPr>
        <w:t>制定</w:t>
      </w:r>
      <w:r>
        <w:rPr>
          <w:rFonts w:hint="eastAsia" w:ascii="Times New Roman" w:hAnsi="Times New Roman" w:eastAsia="仿宋_GB2312"/>
          <w:sz w:val="32"/>
          <w:szCs w:val="32"/>
          <w:lang w:eastAsia="zh-CN"/>
        </w:rPr>
        <w:t>城</w:t>
      </w:r>
      <w:r>
        <w:rPr>
          <w:rFonts w:ascii="Times New Roman" w:hAnsi="Times New Roman" w:eastAsia="仿宋_GB2312"/>
          <w:sz w:val="32"/>
          <w:szCs w:val="32"/>
        </w:rPr>
        <w:t>区</w:t>
      </w:r>
      <w:r>
        <w:rPr>
          <w:rFonts w:hint="eastAsia" w:ascii="Times New Roman" w:hAnsi="Times New Roman" w:eastAsia="仿宋_GB2312"/>
          <w:sz w:val="32"/>
          <w:szCs w:val="32"/>
        </w:rPr>
        <w:t>禁烧</w:t>
      </w:r>
      <w:r>
        <w:rPr>
          <w:rFonts w:ascii="Times New Roman" w:hAnsi="Times New Roman" w:eastAsia="仿宋_GB2312"/>
          <w:sz w:val="32"/>
          <w:szCs w:val="32"/>
        </w:rPr>
        <w:t>工作宣传实施方案，组织协调</w:t>
      </w:r>
      <w:r>
        <w:rPr>
          <w:rFonts w:hint="eastAsia" w:ascii="Times New Roman" w:hAnsi="Times New Roman" w:eastAsia="仿宋_GB2312"/>
          <w:sz w:val="32"/>
          <w:szCs w:val="32"/>
        </w:rPr>
        <w:t>广播</w:t>
      </w:r>
      <w:r>
        <w:rPr>
          <w:rFonts w:ascii="Times New Roman" w:hAnsi="Times New Roman" w:eastAsia="仿宋_GB2312"/>
          <w:sz w:val="32"/>
          <w:szCs w:val="32"/>
        </w:rPr>
        <w:t>、电视台及相关网络媒体做好宣传工作，通过制作公益广告、开展社区宣传、电视栏目滚动字幕播放</w:t>
      </w:r>
      <w:r>
        <w:rPr>
          <w:rFonts w:hint="eastAsia" w:ascii="Times New Roman" w:hAnsi="Times New Roman" w:eastAsia="仿宋_GB2312"/>
          <w:sz w:val="32"/>
          <w:szCs w:val="32"/>
        </w:rPr>
        <w:t>、</w:t>
      </w:r>
      <w:r>
        <w:rPr>
          <w:rFonts w:ascii="Times New Roman" w:hAnsi="Times New Roman" w:eastAsia="仿宋_GB2312"/>
          <w:sz w:val="32"/>
          <w:szCs w:val="32"/>
        </w:rPr>
        <w:t>对违</w:t>
      </w:r>
      <w:r>
        <w:rPr>
          <w:rFonts w:hint="eastAsia" w:ascii="Times New Roman" w:hAnsi="Times New Roman" w:eastAsia="仿宋_GB2312"/>
          <w:sz w:val="32"/>
          <w:szCs w:val="32"/>
          <w:lang w:eastAsia="zh-CN"/>
        </w:rPr>
        <w:t>法违规</w:t>
      </w:r>
      <w:r>
        <w:rPr>
          <w:rFonts w:ascii="Times New Roman" w:hAnsi="Times New Roman" w:eastAsia="仿宋_GB2312"/>
          <w:sz w:val="32"/>
          <w:szCs w:val="32"/>
        </w:rPr>
        <w:t>案件进行曝光等多种方式，切实提升社会面宣传效果</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60"/>
        <w:textAlignment w:val="auto"/>
        <w:rPr>
          <w:rFonts w:hint="eastAsia" w:ascii="Times New Roman" w:hAnsi="Times New Roman" w:eastAsia="仿宋_GB2312"/>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四</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县</w:t>
      </w:r>
      <w:r>
        <w:rPr>
          <w:rFonts w:hint="eastAsia" w:ascii="楷体_GB2312" w:eastAsia="楷体_GB2312"/>
          <w:b/>
          <w:color w:val="000000"/>
          <w:sz w:val="32"/>
          <w:szCs w:val="32"/>
        </w:rPr>
        <w:t>委</w:t>
      </w:r>
      <w:r>
        <w:rPr>
          <w:rFonts w:hint="eastAsia" w:ascii="楷体_GB2312" w:eastAsia="楷体_GB2312"/>
          <w:b/>
          <w:color w:val="000000"/>
          <w:sz w:val="32"/>
          <w:szCs w:val="32"/>
          <w:lang w:eastAsia="zh-CN"/>
        </w:rPr>
        <w:t>县政府</w:t>
      </w:r>
      <w:r>
        <w:rPr>
          <w:rFonts w:hint="eastAsia" w:ascii="楷体_GB2312" w:eastAsia="楷体_GB2312"/>
          <w:b/>
          <w:color w:val="000000"/>
          <w:sz w:val="32"/>
          <w:szCs w:val="32"/>
        </w:rPr>
        <w:t>督查</w:t>
      </w:r>
      <w:r>
        <w:rPr>
          <w:rFonts w:hint="eastAsia" w:ascii="楷体_GB2312" w:eastAsia="楷体_GB2312"/>
          <w:b/>
          <w:color w:val="000000"/>
          <w:sz w:val="32"/>
          <w:szCs w:val="32"/>
          <w:lang w:eastAsia="zh-CN"/>
        </w:rPr>
        <w:t>室</w:t>
      </w:r>
      <w:r>
        <w:rPr>
          <w:rFonts w:hint="eastAsia" w:ascii="楷体_GB2312" w:eastAsia="楷体_GB2312"/>
          <w:b/>
          <w:color w:val="000000"/>
          <w:sz w:val="32"/>
          <w:szCs w:val="32"/>
        </w:rPr>
        <w:t>：</w:t>
      </w:r>
      <w:r>
        <w:rPr>
          <w:rFonts w:hint="eastAsia" w:ascii="Times New Roman" w:hAnsi="Times New Roman" w:eastAsia="仿宋_GB2312"/>
          <w:sz w:val="32"/>
          <w:szCs w:val="32"/>
        </w:rPr>
        <w:t>负责禁烧督查工作，对</w:t>
      </w:r>
      <w:r>
        <w:rPr>
          <w:rFonts w:hint="eastAsia" w:ascii="Times New Roman" w:hAnsi="Times New Roman" w:eastAsia="仿宋_GB2312"/>
          <w:sz w:val="32"/>
          <w:szCs w:val="32"/>
          <w:lang w:eastAsia="zh-CN"/>
        </w:rPr>
        <w:t>城关镇、开发区</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县直</w:t>
      </w:r>
      <w:r>
        <w:rPr>
          <w:rFonts w:hint="eastAsia" w:ascii="Times New Roman" w:hAnsi="Times New Roman" w:eastAsia="仿宋_GB2312"/>
          <w:sz w:val="32"/>
          <w:szCs w:val="32"/>
        </w:rPr>
        <w:t>各</w:t>
      </w:r>
      <w:r>
        <w:rPr>
          <w:rFonts w:hint="eastAsia" w:ascii="Times New Roman" w:hAnsi="Times New Roman" w:eastAsia="仿宋_GB2312"/>
          <w:sz w:val="32"/>
          <w:szCs w:val="32"/>
          <w:lang w:eastAsia="zh-CN"/>
        </w:rPr>
        <w:t>部门</w:t>
      </w:r>
      <w:r>
        <w:rPr>
          <w:rFonts w:hint="eastAsia" w:ascii="Times New Roman" w:hAnsi="Times New Roman" w:eastAsia="仿宋_GB2312"/>
          <w:sz w:val="32"/>
          <w:szCs w:val="32"/>
        </w:rPr>
        <w:t>禁烧工作责任落实情况开展督查考核。</w:t>
      </w:r>
    </w:p>
    <w:p>
      <w:pPr>
        <w:pStyle w:val="2"/>
        <w:keepNext w:val="0"/>
        <w:keepLines w:val="0"/>
        <w:pageBreakBefore w:val="0"/>
        <w:widowControl w:val="0"/>
        <w:kinsoku/>
        <w:wordWrap/>
        <w:overflowPunct/>
        <w:topLinePunct w:val="0"/>
        <w:autoSpaceDE/>
        <w:autoSpaceDN/>
        <w:bidi w:val="0"/>
        <w:spacing w:line="560" w:lineRule="exact"/>
        <w:textAlignment w:val="auto"/>
      </w:pPr>
      <w:r>
        <w:rPr>
          <w:rFonts w:ascii="楷体_GB2312" w:eastAsia="楷体_GB2312"/>
          <w:b/>
          <w:color w:val="000000"/>
          <w:sz w:val="32"/>
          <w:szCs w:val="32"/>
        </w:rPr>
        <w:t>（</w:t>
      </w:r>
      <w:r>
        <w:rPr>
          <w:rFonts w:hint="eastAsia" w:ascii="楷体_GB2312" w:eastAsia="楷体_GB2312"/>
          <w:b/>
          <w:color w:val="000000"/>
          <w:sz w:val="32"/>
          <w:szCs w:val="32"/>
          <w:lang w:eastAsia="zh-CN"/>
        </w:rPr>
        <w:t>五</w:t>
      </w:r>
      <w:r>
        <w:rPr>
          <w:rFonts w:ascii="楷体_GB2312" w:eastAsia="楷体_GB2312"/>
          <w:b/>
          <w:color w:val="000000"/>
          <w:sz w:val="32"/>
          <w:szCs w:val="32"/>
        </w:rPr>
        <w:t>）</w:t>
      </w:r>
      <w:r>
        <w:rPr>
          <w:rFonts w:hint="eastAsia" w:ascii="楷体_GB2312" w:eastAsia="楷体_GB2312"/>
          <w:b/>
          <w:color w:val="000000"/>
          <w:sz w:val="32"/>
          <w:szCs w:val="32"/>
          <w:lang w:eastAsia="zh-CN"/>
        </w:rPr>
        <w:t>县</w:t>
      </w:r>
      <w:r>
        <w:rPr>
          <w:rFonts w:ascii="楷体_GB2312" w:eastAsia="楷体_GB2312"/>
          <w:b/>
          <w:color w:val="000000"/>
          <w:sz w:val="32"/>
          <w:szCs w:val="32"/>
        </w:rPr>
        <w:t>城管局：</w:t>
      </w:r>
      <w:r>
        <w:rPr>
          <w:rFonts w:hint="eastAsia" w:ascii="Times New Roman" w:hAnsi="Times New Roman" w:eastAsia="仿宋_GB2312"/>
          <w:sz w:val="32"/>
          <w:szCs w:val="32"/>
        </w:rPr>
        <w:t>负责</w:t>
      </w:r>
      <w:r>
        <w:rPr>
          <w:rFonts w:hint="eastAsia" w:ascii="Times New Roman" w:hAnsi="Times New Roman" w:eastAsia="仿宋_GB2312"/>
          <w:sz w:val="32"/>
          <w:szCs w:val="32"/>
          <w:lang w:eastAsia="zh-CN"/>
        </w:rPr>
        <w:t>牵头禁烧日常工作</w:t>
      </w:r>
      <w:r>
        <w:rPr>
          <w:rFonts w:hint="eastAsia" w:ascii="Times New Roman" w:hAnsi="Times New Roman" w:eastAsia="仿宋_GB2312"/>
          <w:sz w:val="32"/>
          <w:szCs w:val="32"/>
        </w:rPr>
        <w:t>；依法查处违法焚烧</w:t>
      </w:r>
      <w:r>
        <w:rPr>
          <w:rFonts w:hint="eastAsia" w:ascii="仿宋_GB2312" w:eastAsia="仿宋_GB2312"/>
          <w:color w:val="000000"/>
          <w:sz w:val="32"/>
          <w:szCs w:val="32"/>
        </w:rPr>
        <w:t>冥</w:t>
      </w:r>
      <w:r>
        <w:rPr>
          <w:rFonts w:hint="eastAsia" w:ascii="Times New Roman" w:hAnsi="Times New Roman" w:eastAsia="仿宋_GB2312"/>
          <w:sz w:val="32"/>
          <w:szCs w:val="32"/>
        </w:rPr>
        <w:t>纸冥币行为；</w:t>
      </w:r>
      <w:r>
        <w:rPr>
          <w:rFonts w:hint="eastAsia" w:ascii="Times New Roman" w:hAnsi="Times New Roman" w:eastAsia="仿宋_GB2312"/>
          <w:sz w:val="32"/>
          <w:szCs w:val="32"/>
          <w:lang w:eastAsia="zh-CN"/>
        </w:rPr>
        <w:t>负责加强对监管的</w:t>
      </w:r>
      <w:r>
        <w:rPr>
          <w:rFonts w:hint="eastAsia" w:ascii="仿宋_GB2312" w:eastAsia="仿宋_GB2312"/>
          <w:color w:val="000000"/>
          <w:sz w:val="32"/>
          <w:szCs w:val="32"/>
        </w:rPr>
        <w:t>物业服务企业日常宣传、引导</w:t>
      </w:r>
      <w:r>
        <w:rPr>
          <w:rFonts w:hint="eastAsia" w:ascii="仿宋_GB2312" w:eastAsia="仿宋_GB2312"/>
          <w:color w:val="000000"/>
          <w:sz w:val="32"/>
          <w:szCs w:val="32"/>
          <w:lang w:eastAsia="zh-CN"/>
        </w:rPr>
        <w:t>和</w:t>
      </w:r>
      <w:r>
        <w:rPr>
          <w:rFonts w:hint="eastAsia" w:ascii="仿宋_GB2312" w:eastAsia="仿宋_GB2312"/>
          <w:color w:val="000000"/>
          <w:sz w:val="32"/>
          <w:szCs w:val="32"/>
        </w:rPr>
        <w:t>监督</w:t>
      </w:r>
      <w:r>
        <w:rPr>
          <w:rFonts w:hint="eastAsia" w:ascii="仿宋_GB2312" w:eastAsia="仿宋_GB2312"/>
          <w:color w:val="000000"/>
          <w:sz w:val="32"/>
          <w:szCs w:val="32"/>
          <w:lang w:eastAsia="zh-CN"/>
        </w:rPr>
        <w:t>；</w:t>
      </w:r>
      <w:r>
        <w:rPr>
          <w:rFonts w:hint="eastAsia" w:eastAsia="仿宋_GB2312"/>
          <w:sz w:val="32"/>
          <w:szCs w:val="32"/>
        </w:rPr>
        <w:t>负责落实“门前三包”责任制，设置禁烧警示牌、户外广告牌，利用宣传车沿街宣传禁烧规定；</w:t>
      </w:r>
      <w:r>
        <w:rPr>
          <w:rFonts w:hint="eastAsia" w:ascii="Times New Roman" w:hAnsi="Times New Roman" w:eastAsia="仿宋_GB2312"/>
          <w:sz w:val="32"/>
          <w:szCs w:val="32"/>
        </w:rPr>
        <w:t>公布投诉举报电话。</w:t>
      </w:r>
    </w:p>
    <w:p>
      <w:pPr>
        <w:pStyle w:val="2"/>
        <w:keepNext w:val="0"/>
        <w:keepLines w:val="0"/>
        <w:pageBreakBefore w:val="0"/>
        <w:widowControl w:val="0"/>
        <w:kinsoku/>
        <w:wordWrap/>
        <w:overflowPunct/>
        <w:topLinePunct w:val="0"/>
        <w:autoSpaceDE/>
        <w:autoSpaceDN/>
        <w:bidi w:val="0"/>
        <w:spacing w:line="560" w:lineRule="exact"/>
        <w:textAlignment w:val="auto"/>
      </w:pPr>
      <w:r>
        <w:rPr>
          <w:rFonts w:ascii="楷体_GB2312" w:eastAsia="楷体_GB2312"/>
          <w:b/>
          <w:color w:val="000000"/>
          <w:sz w:val="32"/>
          <w:szCs w:val="32"/>
        </w:rPr>
        <w:t>（</w:t>
      </w:r>
      <w:r>
        <w:rPr>
          <w:rFonts w:hint="eastAsia" w:ascii="楷体_GB2312" w:eastAsia="楷体_GB2312"/>
          <w:b/>
          <w:color w:val="000000"/>
          <w:sz w:val="32"/>
          <w:szCs w:val="32"/>
          <w:lang w:eastAsia="zh-CN"/>
        </w:rPr>
        <w:t>六</w:t>
      </w:r>
      <w:r>
        <w:rPr>
          <w:rFonts w:ascii="楷体_GB2312" w:eastAsia="楷体_GB2312"/>
          <w:b/>
          <w:color w:val="000000"/>
          <w:sz w:val="32"/>
          <w:szCs w:val="32"/>
        </w:rPr>
        <w:t>）</w:t>
      </w:r>
      <w:r>
        <w:rPr>
          <w:rFonts w:hint="eastAsia" w:ascii="楷体_GB2312" w:eastAsia="楷体_GB2312"/>
          <w:b/>
          <w:color w:val="000000"/>
          <w:sz w:val="32"/>
          <w:szCs w:val="32"/>
          <w:lang w:eastAsia="zh-CN"/>
        </w:rPr>
        <w:t>县</w:t>
      </w:r>
      <w:r>
        <w:rPr>
          <w:rFonts w:ascii="楷体_GB2312" w:eastAsia="楷体_GB2312"/>
          <w:b/>
          <w:color w:val="000000"/>
          <w:sz w:val="32"/>
          <w:szCs w:val="32"/>
        </w:rPr>
        <w:t>公安局：</w:t>
      </w:r>
      <w:r>
        <w:rPr>
          <w:rFonts w:hint="eastAsia" w:eastAsia="仿宋_GB2312"/>
          <w:sz w:val="32"/>
          <w:szCs w:val="32"/>
        </w:rPr>
        <w:t>负责依法打击阻碍、抗拒执法人员依法执行公务的行为，维持突发事件现场秩序，对不服管理</w:t>
      </w:r>
      <w:r>
        <w:rPr>
          <w:rFonts w:hint="eastAsia" w:eastAsia="仿宋_GB2312"/>
          <w:sz w:val="32"/>
          <w:szCs w:val="32"/>
          <w:lang w:eastAsia="zh-CN"/>
        </w:rPr>
        <w:t>、</w:t>
      </w:r>
      <w:r>
        <w:rPr>
          <w:rFonts w:hint="eastAsia" w:eastAsia="仿宋_GB2312"/>
          <w:sz w:val="32"/>
          <w:szCs w:val="32"/>
        </w:rPr>
        <w:t>不听劝阻</w:t>
      </w:r>
      <w:r>
        <w:rPr>
          <w:rFonts w:hint="eastAsia" w:eastAsia="仿宋_GB2312"/>
          <w:sz w:val="32"/>
          <w:szCs w:val="32"/>
          <w:lang w:eastAsia="zh-CN"/>
        </w:rPr>
        <w:t>、</w:t>
      </w:r>
      <w:r>
        <w:rPr>
          <w:rFonts w:hint="eastAsia" w:eastAsia="仿宋_GB2312"/>
          <w:sz w:val="32"/>
          <w:szCs w:val="32"/>
        </w:rPr>
        <w:t>阻碍</w:t>
      </w:r>
      <w:r>
        <w:rPr>
          <w:rFonts w:hint="eastAsia" w:ascii="Times New Roman" w:hAnsi="Times New Roman" w:eastAsia="仿宋_GB2312"/>
          <w:sz w:val="32"/>
          <w:szCs w:val="32"/>
        </w:rPr>
        <w:t>禁烧</w:t>
      </w:r>
      <w:r>
        <w:rPr>
          <w:rFonts w:hint="eastAsia" w:eastAsia="仿宋_GB2312"/>
          <w:sz w:val="32"/>
          <w:szCs w:val="32"/>
        </w:rPr>
        <w:t>管理的行为依法进行查处。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七</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县</w:t>
      </w:r>
      <w:r>
        <w:rPr>
          <w:rFonts w:hint="eastAsia" w:ascii="楷体_GB2312" w:eastAsia="楷体_GB2312"/>
          <w:b/>
          <w:color w:val="000000"/>
          <w:sz w:val="32"/>
          <w:szCs w:val="32"/>
        </w:rPr>
        <w:t>市场监管</w:t>
      </w:r>
      <w:r>
        <w:rPr>
          <w:rFonts w:ascii="楷体_GB2312" w:eastAsia="楷体_GB2312"/>
          <w:b/>
          <w:color w:val="000000"/>
          <w:sz w:val="32"/>
          <w:szCs w:val="32"/>
        </w:rPr>
        <w:t>局：</w:t>
      </w:r>
      <w:r>
        <w:rPr>
          <w:rFonts w:ascii="Times New Roman" w:hAnsi="Times New Roman" w:eastAsia="仿宋_GB2312"/>
          <w:sz w:val="32"/>
          <w:szCs w:val="32"/>
        </w:rPr>
        <w:t>负责牵头对</w:t>
      </w:r>
      <w:r>
        <w:rPr>
          <w:rFonts w:hint="eastAsia" w:ascii="Calibri" w:hAnsi="Calibri" w:eastAsia="仿宋_GB2312" w:cs="Times New Roman"/>
          <w:kern w:val="2"/>
          <w:sz w:val="32"/>
          <w:szCs w:val="32"/>
          <w:lang w:val="en-US" w:eastAsia="zh-CN" w:bidi="ar-SA"/>
        </w:rPr>
        <w:t>冥纸冥币</w:t>
      </w:r>
      <w:r>
        <w:rPr>
          <w:rFonts w:hint="eastAsia" w:ascii="Times New Roman" w:hAnsi="Times New Roman" w:eastAsia="仿宋_GB2312"/>
          <w:sz w:val="32"/>
          <w:szCs w:val="32"/>
        </w:rPr>
        <w:t>经营环节的日常监管，会同县</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部门对生产、经营冥纸冥币等祭祀用品的企业、商家进行检查</w:t>
      </w:r>
      <w:r>
        <w:rPr>
          <w:rFonts w:hint="eastAsia" w:ascii="Times New Roman" w:hAnsi="Times New Roman" w:eastAsia="仿宋_GB2312"/>
          <w:sz w:val="32"/>
          <w:szCs w:val="32"/>
          <w:lang w:eastAsia="zh-CN"/>
        </w:rPr>
        <w:t>和宣传引导</w:t>
      </w:r>
      <w:r>
        <w:rPr>
          <w:rFonts w:hint="eastAsia" w:ascii="Times New Roman" w:hAnsi="Times New Roman" w:eastAsia="仿宋_GB2312"/>
          <w:sz w:val="32"/>
          <w:szCs w:val="32"/>
        </w:rPr>
        <w:t>，并对违法行为依法予以查处。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kern w:val="2"/>
          <w:sz w:val="32"/>
          <w:szCs w:val="32"/>
          <w:lang w:val="en-US" w:eastAsia="zh-CN" w:bidi="ar-SA"/>
        </w:rPr>
      </w:pPr>
      <w:r>
        <w:rPr>
          <w:rFonts w:ascii="楷体_GB2312" w:eastAsia="楷体_GB2312"/>
          <w:b/>
          <w:color w:val="000000"/>
          <w:sz w:val="32"/>
          <w:szCs w:val="32"/>
        </w:rPr>
        <w:t>（</w:t>
      </w:r>
      <w:r>
        <w:rPr>
          <w:rFonts w:hint="eastAsia" w:ascii="楷体_GB2312" w:eastAsia="楷体_GB2312"/>
          <w:b/>
          <w:color w:val="000000"/>
          <w:sz w:val="32"/>
          <w:szCs w:val="32"/>
          <w:lang w:eastAsia="zh-CN"/>
        </w:rPr>
        <w:t>八</w:t>
      </w:r>
      <w:r>
        <w:rPr>
          <w:rFonts w:ascii="楷体_GB2312" w:eastAsia="楷体_GB2312"/>
          <w:b/>
          <w:color w:val="000000"/>
          <w:sz w:val="32"/>
          <w:szCs w:val="32"/>
        </w:rPr>
        <w:t>）</w:t>
      </w:r>
      <w:r>
        <w:rPr>
          <w:rFonts w:hint="eastAsia" w:ascii="楷体_GB2312" w:hAnsi="Calibri" w:eastAsia="楷体_GB2312" w:cs="宋体"/>
          <w:b/>
          <w:color w:val="000000"/>
          <w:kern w:val="2"/>
          <w:sz w:val="32"/>
          <w:szCs w:val="32"/>
          <w:lang w:val="en-US" w:eastAsia="zh-CN" w:bidi="ar-SA"/>
        </w:rPr>
        <w:t>县生态环境分局：</w:t>
      </w:r>
      <w:r>
        <w:rPr>
          <w:rFonts w:hint="eastAsia" w:ascii="Times New Roman" w:hAnsi="Times New Roman" w:eastAsia="仿宋_GB2312" w:cs="宋体"/>
          <w:kern w:val="2"/>
          <w:sz w:val="32"/>
          <w:szCs w:val="32"/>
          <w:lang w:val="en-US" w:eastAsia="zh-CN" w:bidi="ar-SA"/>
        </w:rPr>
        <w:t>负责定期发布空气质量监测点数据，指导调查处理违规焚烧冥纸冥币等祭祀用品造成的环境污染事故或生态破坏事件引发的次生灾害。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hint="eastAsia" w:ascii="楷体_GB2312" w:hAnsi="Calibri" w:eastAsia="楷体_GB2312" w:cs="宋体"/>
          <w:b/>
          <w:color w:val="000000"/>
          <w:kern w:val="2"/>
          <w:sz w:val="32"/>
          <w:szCs w:val="32"/>
          <w:lang w:val="en-US" w:eastAsia="zh-CN" w:bidi="ar-SA"/>
        </w:rPr>
        <w:t>（九）</w:t>
      </w:r>
      <w:r>
        <w:rPr>
          <w:rFonts w:hint="eastAsia" w:ascii="楷体_GB2312" w:eastAsia="楷体_GB2312"/>
          <w:b/>
          <w:color w:val="000000"/>
          <w:sz w:val="32"/>
          <w:szCs w:val="32"/>
          <w:lang w:eastAsia="zh-CN"/>
        </w:rPr>
        <w:t>县</w:t>
      </w:r>
      <w:r>
        <w:rPr>
          <w:rFonts w:ascii="楷体_GB2312" w:eastAsia="楷体_GB2312"/>
          <w:b/>
          <w:color w:val="000000"/>
          <w:sz w:val="32"/>
          <w:szCs w:val="32"/>
        </w:rPr>
        <w:t>财政局：</w:t>
      </w:r>
      <w:r>
        <w:rPr>
          <w:rFonts w:hint="eastAsia" w:ascii="Times New Roman" w:hAnsi="Times New Roman" w:eastAsia="仿宋_GB2312" w:cs="宋体"/>
          <w:kern w:val="2"/>
          <w:sz w:val="32"/>
          <w:szCs w:val="32"/>
          <w:lang w:val="en-US" w:eastAsia="zh-CN" w:bidi="ar-SA"/>
        </w:rPr>
        <w:t>负责做好禁烧工作</w:t>
      </w:r>
      <w:r>
        <w:rPr>
          <w:rFonts w:ascii="Times New Roman" w:hAnsi="Times New Roman" w:eastAsia="仿宋_GB2312"/>
          <w:sz w:val="32"/>
          <w:szCs w:val="32"/>
        </w:rPr>
        <w:t>的经费保障。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sz w:val="32"/>
          <w:szCs w:val="32"/>
          <w:lang w:val="en-US" w:eastAsia="zh-CN"/>
        </w:rPr>
      </w:pPr>
      <w:r>
        <w:rPr>
          <w:rFonts w:ascii="楷体_GB2312" w:eastAsia="楷体_GB2312"/>
          <w:b/>
          <w:color w:val="000000"/>
          <w:sz w:val="32"/>
          <w:szCs w:val="32"/>
        </w:rPr>
        <w:t>（</w:t>
      </w:r>
      <w:r>
        <w:rPr>
          <w:rFonts w:hint="eastAsia" w:ascii="楷体_GB2312" w:eastAsia="楷体_GB2312"/>
          <w:b/>
          <w:color w:val="000000"/>
          <w:sz w:val="32"/>
          <w:szCs w:val="32"/>
          <w:lang w:eastAsia="zh-CN"/>
        </w:rPr>
        <w:t>十</w:t>
      </w:r>
      <w:r>
        <w:rPr>
          <w:rFonts w:ascii="楷体_GB2312" w:eastAsia="楷体_GB2312"/>
          <w:b/>
          <w:color w:val="000000"/>
          <w:sz w:val="32"/>
          <w:szCs w:val="32"/>
        </w:rPr>
        <w:t>）</w:t>
      </w:r>
      <w:r>
        <w:rPr>
          <w:rFonts w:hint="eastAsia" w:ascii="楷体_GB2312" w:eastAsia="楷体_GB2312"/>
          <w:b/>
          <w:color w:val="000000"/>
          <w:sz w:val="32"/>
          <w:szCs w:val="32"/>
          <w:lang w:eastAsia="zh-CN"/>
        </w:rPr>
        <w:t>县</w:t>
      </w:r>
      <w:r>
        <w:rPr>
          <w:rFonts w:hint="eastAsia" w:ascii="楷体_GB2312" w:eastAsia="楷体_GB2312"/>
          <w:b/>
          <w:color w:val="000000"/>
          <w:sz w:val="32"/>
          <w:szCs w:val="32"/>
        </w:rPr>
        <w:t>民政局：</w:t>
      </w:r>
      <w:r>
        <w:rPr>
          <w:rFonts w:hint="eastAsia" w:ascii="Calibri" w:hAnsi="Calibri" w:eastAsia="仿宋_GB2312" w:cs="Times New Roman"/>
          <w:kern w:val="2"/>
          <w:sz w:val="32"/>
          <w:szCs w:val="32"/>
          <w:lang w:val="en-US" w:eastAsia="zh-CN" w:bidi="ar-SA"/>
        </w:rPr>
        <w:t>负责</w:t>
      </w:r>
      <w:r>
        <w:rPr>
          <w:rFonts w:hint="eastAsia" w:ascii="Times New Roman" w:hAnsi="Times New Roman" w:eastAsia="仿宋_GB2312" w:cs="宋体"/>
          <w:sz w:val="32"/>
          <w:szCs w:val="32"/>
        </w:rPr>
        <w:t>倡导以鲜花、植树绿化、踏青遥祭、网络祭祀</w:t>
      </w:r>
      <w:r>
        <w:rPr>
          <w:rFonts w:hint="eastAsia" w:ascii="Times New Roman" w:hAnsi="Times New Roman" w:eastAsia="仿宋_GB2312" w:cs="宋体"/>
          <w:sz w:val="32"/>
          <w:szCs w:val="32"/>
          <w:lang w:eastAsia="zh-CN"/>
        </w:rPr>
        <w:t>、</w:t>
      </w:r>
      <w:r>
        <w:rPr>
          <w:rFonts w:hint="eastAsia" w:ascii="Times New Roman" w:hAnsi="Times New Roman" w:eastAsia="仿宋_GB2312" w:cs="宋体"/>
          <w:sz w:val="32"/>
          <w:szCs w:val="32"/>
        </w:rPr>
        <w:t>家庭追思会等文明祭祀方式</w:t>
      </w:r>
      <w:r>
        <w:rPr>
          <w:rFonts w:hint="eastAsia" w:ascii="Times New Roman" w:hAnsi="Times New Roman" w:eastAsia="仿宋_GB2312" w:cs="宋体"/>
          <w:sz w:val="32"/>
          <w:szCs w:val="32"/>
          <w:lang w:eastAsia="zh-CN"/>
        </w:rPr>
        <w:t>，</w:t>
      </w:r>
      <w:r>
        <w:rPr>
          <w:rFonts w:hint="eastAsia" w:eastAsia="仿宋_GB2312" w:cs="Times New Roman"/>
          <w:kern w:val="2"/>
          <w:sz w:val="32"/>
          <w:szCs w:val="32"/>
          <w:lang w:val="en-US" w:eastAsia="zh-CN" w:bidi="ar-SA"/>
        </w:rPr>
        <w:t>寄托对先人的哀思</w:t>
      </w:r>
      <w:r>
        <w:rPr>
          <w:rFonts w:hint="eastAsia" w:ascii="Calibri" w:hAnsi="Calibri" w:eastAsia="仿宋_GB2312" w:cs="Times New Roman"/>
          <w:kern w:val="2"/>
          <w:sz w:val="32"/>
          <w:szCs w:val="32"/>
          <w:lang w:val="en-US" w:eastAsia="zh-CN" w:bidi="ar-SA"/>
        </w:rPr>
        <w:t>；负责殡仪馆、公墓等单位禁烧</w:t>
      </w:r>
      <w:r>
        <w:rPr>
          <w:rFonts w:hint="eastAsia" w:eastAsia="仿宋_GB2312" w:cs="Times New Roman"/>
          <w:kern w:val="2"/>
          <w:sz w:val="32"/>
          <w:szCs w:val="32"/>
          <w:lang w:val="en-US" w:eastAsia="zh-CN" w:bidi="ar-SA"/>
        </w:rPr>
        <w:t>宣传引导</w:t>
      </w:r>
      <w:r>
        <w:rPr>
          <w:rFonts w:hint="eastAsia" w:ascii="Calibri" w:hAnsi="Calibri" w:eastAsia="仿宋_GB2312" w:cs="Times New Roman"/>
          <w:kern w:val="2"/>
          <w:sz w:val="32"/>
          <w:szCs w:val="32"/>
          <w:lang w:val="en-US" w:eastAsia="zh-CN" w:bidi="ar-SA"/>
        </w:rPr>
        <w:t>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宋体"/>
          <w:kern w:val="2"/>
          <w:sz w:val="32"/>
          <w:szCs w:val="32"/>
          <w:lang w:val="en-US" w:eastAsia="zh-CN" w:bidi="ar-SA"/>
        </w:rPr>
      </w:pPr>
      <w:r>
        <w:rPr>
          <w:rFonts w:hint="eastAsia" w:ascii="楷体_GB2312" w:eastAsia="楷体_GB2312" w:cs="宋体"/>
          <w:b/>
          <w:color w:val="000000"/>
          <w:kern w:val="2"/>
          <w:sz w:val="32"/>
          <w:szCs w:val="32"/>
          <w:lang w:val="en-US" w:eastAsia="zh-CN" w:bidi="ar-SA"/>
        </w:rPr>
        <w:t>（十一）</w:t>
      </w:r>
      <w:r>
        <w:rPr>
          <w:rFonts w:hint="eastAsia" w:ascii="楷体_GB2312" w:hAnsi="Calibri" w:eastAsia="楷体_GB2312" w:cs="宋体"/>
          <w:b/>
          <w:color w:val="000000"/>
          <w:kern w:val="2"/>
          <w:sz w:val="32"/>
          <w:szCs w:val="32"/>
          <w:lang w:val="en-US" w:eastAsia="zh-CN" w:bidi="ar-SA"/>
        </w:rPr>
        <w:t>县教育局：</w:t>
      </w:r>
      <w:r>
        <w:rPr>
          <w:rFonts w:hint="eastAsia" w:ascii="Times New Roman" w:hAnsi="Times New Roman" w:eastAsia="仿宋_GB2312" w:cs="宋体"/>
          <w:kern w:val="2"/>
          <w:sz w:val="32"/>
          <w:szCs w:val="32"/>
          <w:lang w:val="en-US" w:eastAsia="zh-CN" w:bidi="ar-SA"/>
        </w:rPr>
        <w:t>负责对全县各类学校青少年社会群体的教育引导，组织开展“小手拉大手、共树文明新风”等宣传教育活动，教育引导市民文明祭祀。</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宋体"/>
          <w:kern w:val="2"/>
          <w:sz w:val="32"/>
          <w:szCs w:val="32"/>
          <w:lang w:val="en-US" w:eastAsia="zh-CN" w:bidi="ar-SA"/>
        </w:rPr>
      </w:pPr>
      <w:r>
        <w:rPr>
          <w:rFonts w:hint="eastAsia" w:ascii="楷体_GB2312" w:hAnsi="Calibri" w:eastAsia="楷体_GB2312" w:cs="宋体"/>
          <w:b/>
          <w:color w:val="000000"/>
          <w:kern w:val="2"/>
          <w:sz w:val="32"/>
          <w:szCs w:val="32"/>
          <w:lang w:val="en-US" w:eastAsia="zh-CN" w:bidi="ar-SA"/>
        </w:rPr>
        <w:t>（</w:t>
      </w:r>
      <w:r>
        <w:rPr>
          <w:rFonts w:hint="eastAsia" w:ascii="楷体_GB2312" w:eastAsia="楷体_GB2312" w:cs="宋体"/>
          <w:b/>
          <w:color w:val="000000"/>
          <w:kern w:val="2"/>
          <w:sz w:val="32"/>
          <w:szCs w:val="32"/>
          <w:lang w:val="en-US" w:eastAsia="zh-CN" w:bidi="ar-SA"/>
        </w:rPr>
        <w:t>十二</w:t>
      </w:r>
      <w:r>
        <w:rPr>
          <w:rFonts w:hint="eastAsia" w:ascii="楷体_GB2312" w:hAnsi="Calibri" w:eastAsia="楷体_GB2312" w:cs="宋体"/>
          <w:b/>
          <w:color w:val="000000"/>
          <w:kern w:val="2"/>
          <w:sz w:val="32"/>
          <w:szCs w:val="32"/>
          <w:lang w:val="en-US" w:eastAsia="zh-CN" w:bidi="ar-SA"/>
        </w:rPr>
        <w:t>）县司法局：</w:t>
      </w:r>
      <w:r>
        <w:rPr>
          <w:rFonts w:hint="eastAsia" w:ascii="Times New Roman" w:hAnsi="Times New Roman" w:eastAsia="仿宋_GB2312" w:cs="宋体"/>
          <w:kern w:val="2"/>
          <w:sz w:val="32"/>
          <w:szCs w:val="32"/>
          <w:lang w:val="en-US" w:eastAsia="zh-CN" w:bidi="ar-SA"/>
        </w:rPr>
        <w:t>负责全县印发的关于禁烧工作的规范性文件合法性审查，做好人民调解等工作。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sz w:val="32"/>
          <w:szCs w:val="32"/>
        </w:rPr>
      </w:pPr>
      <w:r>
        <w:rPr>
          <w:rFonts w:ascii="Times New Roman" w:hAnsi="Times New Roman" w:eastAsia="仿宋_GB2312"/>
          <w:sz w:val="32"/>
          <w:szCs w:val="32"/>
        </w:rPr>
        <w:t>其他各有关部门在做好本部门</w:t>
      </w:r>
      <w:r>
        <w:rPr>
          <w:rFonts w:hint="eastAsia" w:ascii="Times New Roman" w:hAnsi="Times New Roman" w:eastAsia="仿宋_GB2312"/>
          <w:sz w:val="32"/>
          <w:szCs w:val="32"/>
        </w:rPr>
        <w:t>禁烧</w:t>
      </w:r>
      <w:r>
        <w:rPr>
          <w:rFonts w:ascii="Times New Roman" w:hAnsi="Times New Roman" w:eastAsia="仿宋_GB2312"/>
          <w:sz w:val="32"/>
          <w:szCs w:val="32"/>
        </w:rPr>
        <w:t>工作的同时，对本系统、本行业开展宣传、发动和管理工作。</w:t>
      </w:r>
    </w:p>
    <w:p>
      <w:pPr>
        <w:adjustRightInd w:val="0"/>
        <w:snapToGrid w:val="0"/>
        <w:spacing w:line="560" w:lineRule="exact"/>
        <w:ind w:firstLine="640" w:firstLineChars="200"/>
        <w:jc w:val="left"/>
        <w:rPr>
          <w:rFonts w:hint="eastAsia" w:ascii="黑体" w:hAnsi="黑体" w:eastAsia="黑体"/>
          <w:sz w:val="32"/>
          <w:szCs w:val="32"/>
          <w:lang w:eastAsia="zh-CN"/>
        </w:rPr>
      </w:pPr>
      <w:r>
        <w:rPr>
          <w:rFonts w:hint="eastAsia" w:ascii="黑体" w:hAnsi="黑体" w:eastAsia="黑体"/>
          <w:sz w:val="32"/>
          <w:szCs w:val="32"/>
          <w:lang w:eastAsia="zh-CN"/>
        </w:rPr>
        <w:t>三、禁烧区域和时间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color w:val="000000"/>
          <w:kern w:val="0"/>
          <w:sz w:val="32"/>
          <w:szCs w:val="32"/>
        </w:rPr>
      </w:pPr>
      <w:r>
        <w:rPr>
          <w:rFonts w:hint="eastAsia" w:ascii="楷体_GB2312" w:eastAsia="楷体_GB2312"/>
          <w:b/>
          <w:color w:val="000000"/>
          <w:sz w:val="32"/>
          <w:szCs w:val="32"/>
        </w:rPr>
        <w:t>（一）禁</w:t>
      </w:r>
      <w:r>
        <w:rPr>
          <w:rFonts w:hint="eastAsia" w:ascii="楷体_GB2312" w:eastAsia="楷体_GB2312"/>
          <w:b/>
          <w:color w:val="000000"/>
          <w:sz w:val="32"/>
          <w:szCs w:val="32"/>
          <w:lang w:eastAsia="zh-CN"/>
        </w:rPr>
        <w:t>烧</w:t>
      </w:r>
      <w:r>
        <w:rPr>
          <w:rFonts w:hint="eastAsia" w:ascii="楷体_GB2312" w:eastAsia="楷体_GB2312"/>
          <w:b/>
          <w:color w:val="000000"/>
          <w:sz w:val="32"/>
          <w:szCs w:val="32"/>
        </w:rPr>
        <w:t>区域。</w:t>
      </w:r>
      <w:r>
        <w:rPr>
          <w:rFonts w:hint="eastAsia" w:ascii="仿宋_GB2312" w:hAnsi="Times New Roman" w:eastAsia="仿宋_GB2312"/>
          <w:color w:val="000000"/>
          <w:kern w:val="0"/>
          <w:sz w:val="32"/>
          <w:szCs w:val="32"/>
          <w:lang w:eastAsia="zh-CN"/>
        </w:rPr>
        <w:t>舒城县城</w:t>
      </w:r>
      <w:r>
        <w:rPr>
          <w:rFonts w:hint="eastAsia" w:ascii="仿宋_GB2312" w:hAnsi="Times New Roman" w:eastAsia="仿宋_GB2312"/>
          <w:color w:val="000000"/>
          <w:kern w:val="0"/>
          <w:sz w:val="32"/>
          <w:szCs w:val="32"/>
        </w:rPr>
        <w:t>区</w:t>
      </w:r>
      <w:r>
        <w:rPr>
          <w:rFonts w:hint="eastAsia" w:ascii="Times New Roman" w:hAnsi="Times New Roman" w:eastAsia="仿宋_GB2312"/>
          <w:sz w:val="32"/>
          <w:szCs w:val="32"/>
          <w:lang w:val="en-US" w:eastAsia="zh-CN"/>
        </w:rPr>
        <w:t>三里河、周瑜大道沿线以南，陶因路沿线以东，七门堰路、龙津大道、杭北干渠沿线以北，鹿起路沿线以西</w:t>
      </w:r>
      <w:r>
        <w:rPr>
          <w:rFonts w:hint="eastAsia" w:ascii="仿宋_GB2312" w:hAnsi="Times New Roman" w:eastAsia="仿宋_GB2312"/>
          <w:color w:val="000000"/>
          <w:kern w:val="0"/>
          <w:sz w:val="32"/>
          <w:szCs w:val="32"/>
        </w:rPr>
        <w:t>合围区域</w:t>
      </w:r>
      <w:r>
        <w:rPr>
          <w:rFonts w:hint="eastAsia" w:ascii="仿宋_GB2312" w:hAnsi="Times New Roman" w:eastAsia="仿宋_GB2312"/>
          <w:color w:val="000000"/>
          <w:kern w:val="0"/>
          <w:sz w:val="32"/>
          <w:szCs w:val="32"/>
          <w:lang w:eastAsia="zh-CN"/>
        </w:rPr>
        <w:t>（包括上述道路、河道两侧）</w:t>
      </w:r>
      <w:r>
        <w:rPr>
          <w:rFonts w:hint="eastAsia" w:ascii="仿宋_GB2312" w:hAnsi="Times New Roman"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仿宋_GB2312"/>
          <w:sz w:val="32"/>
          <w:szCs w:val="32"/>
          <w:lang w:val="en-US" w:eastAsia="zh-CN"/>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）禁</w:t>
      </w:r>
      <w:r>
        <w:rPr>
          <w:rFonts w:hint="eastAsia" w:ascii="楷体_GB2312" w:eastAsia="楷体_GB2312"/>
          <w:b/>
          <w:color w:val="000000"/>
          <w:sz w:val="32"/>
          <w:szCs w:val="32"/>
          <w:lang w:eastAsia="zh-CN"/>
        </w:rPr>
        <w:t>烧时间</w:t>
      </w:r>
      <w:r>
        <w:rPr>
          <w:rFonts w:hint="eastAsia" w:ascii="楷体_GB2312" w:eastAsia="楷体_GB2312"/>
          <w:b/>
          <w:color w:val="000000"/>
          <w:sz w:val="32"/>
          <w:szCs w:val="32"/>
        </w:rPr>
        <w:t>。</w:t>
      </w:r>
      <w:r>
        <w:rPr>
          <w:rFonts w:hint="eastAsia" w:ascii="Times New Roman" w:hAnsi="Times New Roman" w:eastAsia="仿宋_GB2312"/>
          <w:sz w:val="32"/>
          <w:szCs w:val="32"/>
          <w:lang w:val="en-US" w:eastAsia="zh-CN"/>
        </w:rPr>
        <w:t>自2023年1月1日起，在禁烧区域内，任何时间禁止焚烧冥纸冥币。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lang w:eastAsia="zh-CN"/>
        </w:rPr>
        <w:t>四</w:t>
      </w:r>
      <w:r>
        <w:rPr>
          <w:rFonts w:ascii="黑体" w:hAnsi="黑体" w:eastAsia="黑体"/>
          <w:sz w:val="32"/>
          <w:szCs w:val="32"/>
        </w:rPr>
        <w:t>、工作</w:t>
      </w:r>
      <w:r>
        <w:rPr>
          <w:rFonts w:hint="eastAsia" w:ascii="黑体" w:hAnsi="黑体" w:eastAsia="黑体"/>
          <w:sz w:val="32"/>
          <w:szCs w:val="32"/>
        </w:rPr>
        <w:t>举措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Times New Roman" w:eastAsia="仿宋_GB2312"/>
          <w:color w:val="000000"/>
          <w:kern w:val="0"/>
          <w:sz w:val="32"/>
          <w:szCs w:val="32"/>
          <w:lang w:val="en-US" w:eastAsia="zh-CN"/>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一</w:t>
      </w:r>
      <w:r>
        <w:rPr>
          <w:rFonts w:hint="eastAsia" w:ascii="楷体_GB2312" w:eastAsia="楷体_GB2312"/>
          <w:b/>
          <w:color w:val="000000"/>
          <w:sz w:val="32"/>
          <w:szCs w:val="32"/>
        </w:rPr>
        <w:t>）全面开展宣传。</w:t>
      </w:r>
      <w:r>
        <w:rPr>
          <w:rFonts w:ascii="Times New Roman" w:hAnsi="Times New Roman" w:eastAsia="仿宋_GB2312"/>
          <w:sz w:val="32"/>
          <w:szCs w:val="32"/>
        </w:rPr>
        <w:t>利用电视新闻媒体、微信公众号、户外广告、电子LED</w:t>
      </w:r>
      <w:r>
        <w:rPr>
          <w:rFonts w:hint="eastAsia" w:ascii="Times New Roman" w:hAnsi="Times New Roman" w:eastAsia="仿宋_GB2312"/>
          <w:sz w:val="32"/>
          <w:szCs w:val="32"/>
          <w:lang w:eastAsia="zh-CN"/>
        </w:rPr>
        <w:t>显示屏</w:t>
      </w:r>
      <w:r>
        <w:rPr>
          <w:rFonts w:ascii="Times New Roman" w:hAnsi="Times New Roman" w:eastAsia="仿宋_GB2312"/>
          <w:sz w:val="32"/>
          <w:szCs w:val="32"/>
        </w:rPr>
        <w:t>以及流动执法车辆等宣传载体，</w:t>
      </w:r>
      <w:r>
        <w:rPr>
          <w:rFonts w:hint="eastAsia" w:ascii="Times New Roman" w:hAnsi="Times New Roman" w:eastAsia="仿宋_GB2312"/>
          <w:sz w:val="32"/>
          <w:szCs w:val="32"/>
          <w:lang w:eastAsia="zh-CN"/>
        </w:rPr>
        <w:t>突出除夕</w:t>
      </w:r>
      <w:r>
        <w:rPr>
          <w:rFonts w:hint="eastAsia"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lang w:eastAsia="zh-CN"/>
        </w:rPr>
        <w:t>初七、</w:t>
      </w:r>
      <w:r>
        <w:rPr>
          <w:rFonts w:hint="eastAsia" w:ascii="仿宋_GB2312" w:hAnsi="Times New Roman" w:eastAsia="仿宋_GB2312"/>
          <w:color w:val="000000"/>
          <w:kern w:val="0"/>
          <w:sz w:val="32"/>
          <w:szCs w:val="32"/>
        </w:rPr>
        <w:t>元宵节</w:t>
      </w:r>
      <w:r>
        <w:rPr>
          <w:rFonts w:hint="eastAsia" w:ascii="仿宋_GB2312" w:hAnsi="Times New Roman" w:eastAsia="仿宋_GB2312"/>
          <w:color w:val="000000"/>
          <w:kern w:val="0"/>
          <w:sz w:val="32"/>
          <w:szCs w:val="32"/>
          <w:lang w:eastAsia="zh-CN"/>
        </w:rPr>
        <w:t>、清明节、中元节、冬至等</w:t>
      </w:r>
      <w:r>
        <w:rPr>
          <w:rFonts w:ascii="Times New Roman" w:hAnsi="Times New Roman" w:eastAsia="仿宋_GB2312"/>
          <w:sz w:val="32"/>
          <w:szCs w:val="32"/>
        </w:rPr>
        <w:t>祭祀活动较为集中</w:t>
      </w:r>
      <w:r>
        <w:rPr>
          <w:rFonts w:hint="eastAsia" w:ascii="Times New Roman" w:hAnsi="Times New Roman" w:eastAsia="仿宋_GB2312"/>
          <w:sz w:val="32"/>
          <w:szCs w:val="32"/>
          <w:lang w:eastAsia="zh-CN"/>
        </w:rPr>
        <w:t>的节点</w:t>
      </w:r>
      <w:r>
        <w:rPr>
          <w:rFonts w:ascii="Times New Roman" w:hAnsi="Times New Roman" w:eastAsia="仿宋_GB2312"/>
          <w:sz w:val="32"/>
          <w:szCs w:val="32"/>
        </w:rPr>
        <w:t>，在城区广泛开展</w:t>
      </w:r>
      <w:r>
        <w:rPr>
          <w:rFonts w:hint="eastAsia" w:ascii="Times New Roman" w:hAnsi="Times New Roman" w:eastAsia="仿宋_GB2312"/>
          <w:sz w:val="32"/>
          <w:szCs w:val="32"/>
          <w:lang w:eastAsia="zh-CN"/>
        </w:rPr>
        <w:t>“</w:t>
      </w:r>
      <w:r>
        <w:rPr>
          <w:rFonts w:ascii="Times New Roman" w:hAnsi="Times New Roman" w:eastAsia="仿宋_GB2312"/>
          <w:sz w:val="32"/>
          <w:szCs w:val="32"/>
        </w:rPr>
        <w:t>讲文明、树新风</w:t>
      </w:r>
      <w:r>
        <w:rPr>
          <w:rFonts w:hint="eastAsia" w:ascii="Times New Roman" w:hAnsi="Times New Roman" w:eastAsia="仿宋_GB2312"/>
          <w:sz w:val="32"/>
          <w:szCs w:val="32"/>
          <w:lang w:eastAsia="zh-CN"/>
        </w:rPr>
        <w:t>”</w:t>
      </w:r>
      <w:r>
        <w:rPr>
          <w:rFonts w:ascii="Times New Roman" w:hAnsi="Times New Roman" w:eastAsia="仿宋_GB2312"/>
          <w:sz w:val="32"/>
          <w:szCs w:val="32"/>
        </w:rPr>
        <w:t>为主题的宣传活动，引导社会各界和广大市民深刻认识焚烧冥纸冥币</w:t>
      </w:r>
      <w:r>
        <w:rPr>
          <w:rFonts w:hint="eastAsia" w:ascii="Times New Roman" w:hAnsi="Times New Roman" w:eastAsia="仿宋_GB2312"/>
          <w:sz w:val="32"/>
          <w:szCs w:val="32"/>
          <w:lang w:eastAsia="zh-CN"/>
        </w:rPr>
        <w:t>对城市环境</w:t>
      </w:r>
      <w:r>
        <w:rPr>
          <w:rFonts w:ascii="Times New Roman" w:hAnsi="Times New Roman" w:eastAsia="仿宋_GB2312"/>
          <w:sz w:val="32"/>
          <w:szCs w:val="32"/>
        </w:rPr>
        <w:t>带来的</w:t>
      </w:r>
      <w:r>
        <w:rPr>
          <w:rFonts w:hint="eastAsia" w:ascii="Times New Roman" w:hAnsi="Times New Roman" w:eastAsia="仿宋_GB2312"/>
          <w:sz w:val="32"/>
          <w:szCs w:val="32"/>
          <w:lang w:eastAsia="zh-CN"/>
        </w:rPr>
        <w:t>影响</w:t>
      </w:r>
      <w:r>
        <w:rPr>
          <w:rFonts w:ascii="Times New Roman" w:hAnsi="Times New Roman" w:eastAsia="仿宋_GB2312"/>
          <w:sz w:val="32"/>
          <w:szCs w:val="32"/>
        </w:rPr>
        <w:t>。在机关、学校和企事业单位中开展教育活动，党员干部和公职人员带头</w:t>
      </w:r>
      <w:r>
        <w:rPr>
          <w:rFonts w:hint="eastAsia" w:ascii="Times New Roman" w:hAnsi="Times New Roman" w:eastAsia="仿宋_GB2312"/>
          <w:sz w:val="32"/>
          <w:szCs w:val="32"/>
          <w:lang w:eastAsia="zh-CN"/>
        </w:rPr>
        <w:t>执行</w:t>
      </w:r>
      <w:r>
        <w:rPr>
          <w:rFonts w:ascii="Times New Roman" w:hAnsi="Times New Roman" w:eastAsia="仿宋_GB2312"/>
          <w:sz w:val="32"/>
          <w:szCs w:val="32"/>
        </w:rPr>
        <w:t>，</w:t>
      </w:r>
      <w:r>
        <w:rPr>
          <w:rFonts w:hint="eastAsia" w:ascii="Times New Roman" w:hAnsi="Times New Roman" w:eastAsia="仿宋_GB2312"/>
          <w:sz w:val="32"/>
          <w:szCs w:val="32"/>
          <w:lang w:eastAsia="zh-CN"/>
        </w:rPr>
        <w:t>签订《</w:t>
      </w:r>
      <w:r>
        <w:rPr>
          <w:rFonts w:hint="eastAsia" w:ascii="仿宋_GB2312" w:hAnsi="Times New Roman" w:eastAsia="仿宋_GB2312"/>
          <w:color w:val="000000"/>
          <w:kern w:val="0"/>
          <w:sz w:val="32"/>
          <w:szCs w:val="32"/>
          <w:lang w:eastAsia="zh-CN"/>
        </w:rPr>
        <w:t>禁止</w:t>
      </w:r>
      <w:r>
        <w:rPr>
          <w:rFonts w:hint="eastAsia" w:ascii="Times New Roman" w:hAnsi="Times New Roman" w:eastAsia="仿宋_GB2312"/>
          <w:sz w:val="32"/>
          <w:szCs w:val="32"/>
        </w:rPr>
        <w:t>焚烧冥纸冥币</w:t>
      </w:r>
      <w:r>
        <w:rPr>
          <w:rFonts w:hint="eastAsia" w:ascii="Times New Roman" w:hAnsi="Times New Roman" w:eastAsia="仿宋_GB2312"/>
          <w:sz w:val="32"/>
          <w:szCs w:val="32"/>
          <w:lang w:eastAsia="zh-CN"/>
        </w:rPr>
        <w:t>承诺书》，</w:t>
      </w:r>
      <w:r>
        <w:rPr>
          <w:rFonts w:ascii="Times New Roman" w:hAnsi="Times New Roman" w:eastAsia="仿宋_GB2312"/>
          <w:sz w:val="32"/>
          <w:szCs w:val="32"/>
        </w:rPr>
        <w:t>争做文明市民，主动维护城市环境和形象。城区各社区</w:t>
      </w:r>
      <w:r>
        <w:rPr>
          <w:rFonts w:hint="eastAsia" w:ascii="Times New Roman" w:hAnsi="Times New Roman" w:eastAsia="仿宋_GB2312"/>
          <w:sz w:val="32"/>
          <w:szCs w:val="32"/>
          <w:lang w:eastAsia="zh-CN"/>
        </w:rPr>
        <w:t>（村）</w:t>
      </w:r>
      <w:r>
        <w:rPr>
          <w:rFonts w:ascii="Times New Roman" w:hAnsi="Times New Roman" w:eastAsia="仿宋_GB2312"/>
          <w:sz w:val="32"/>
          <w:szCs w:val="32"/>
        </w:rPr>
        <w:t>要在辖区内的宣传栏、居民楼栋、物业小区、电梯间采取各种形式广泛开展宣传，</w:t>
      </w:r>
      <w:r>
        <w:rPr>
          <w:rFonts w:hint="eastAsia" w:ascii="仿宋_GB2312" w:hAnsi="Times New Roman" w:eastAsia="仿宋_GB2312"/>
          <w:color w:val="000000"/>
          <w:kern w:val="0"/>
          <w:sz w:val="32"/>
          <w:szCs w:val="32"/>
        </w:rPr>
        <w:t>将禁烧宣传覆盖</w:t>
      </w:r>
      <w:r>
        <w:rPr>
          <w:rFonts w:hint="eastAsia" w:ascii="仿宋_GB2312" w:hAnsi="Times New Roman" w:eastAsia="仿宋_GB2312"/>
          <w:color w:val="000000"/>
          <w:kern w:val="0"/>
          <w:sz w:val="32"/>
          <w:szCs w:val="32"/>
          <w:lang w:eastAsia="zh-CN"/>
        </w:rPr>
        <w:t>小区、</w:t>
      </w:r>
      <w:r>
        <w:rPr>
          <w:rFonts w:hint="eastAsia" w:ascii="仿宋_GB2312" w:hAnsi="Times New Roman" w:eastAsia="仿宋_GB2312"/>
          <w:color w:val="000000"/>
          <w:kern w:val="0"/>
          <w:sz w:val="32"/>
          <w:szCs w:val="32"/>
        </w:rPr>
        <w:t>商户、家庭，确保禁烧工作家喻户晓、深入人心。</w:t>
      </w:r>
      <w:r>
        <w:rPr>
          <w:rFonts w:hint="eastAsia" w:ascii="仿宋_GB2312" w:hAnsi="Times New Roman" w:eastAsia="仿宋_GB2312"/>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ascii="Times New Roman" w:hAnsi="Times New Roman"/>
          <w:color w:val="000000"/>
          <w:kern w:val="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加大执法力度。</w:t>
      </w:r>
      <w:r>
        <w:rPr>
          <w:rFonts w:hint="eastAsia" w:ascii="Times New Roman" w:hAnsi="Times New Roman" w:eastAsia="仿宋_GB2312"/>
          <w:sz w:val="32"/>
          <w:szCs w:val="32"/>
        </w:rPr>
        <w:t>加强对城区的巡查执法，坚决制止焚烧冥纸冥币行为。在</w:t>
      </w:r>
      <w:r>
        <w:rPr>
          <w:rFonts w:hint="eastAsia" w:ascii="Times New Roman" w:hAnsi="Times New Roman" w:eastAsia="仿宋_GB2312"/>
          <w:sz w:val="32"/>
          <w:szCs w:val="32"/>
          <w:lang w:eastAsia="zh-CN"/>
        </w:rPr>
        <w:t>禁烧区域内</w:t>
      </w:r>
      <w:r>
        <w:rPr>
          <w:rFonts w:hint="eastAsia" w:ascii="Times New Roman" w:hAnsi="Times New Roman" w:eastAsia="仿宋_GB2312"/>
          <w:sz w:val="32"/>
          <w:szCs w:val="32"/>
        </w:rPr>
        <w:t>发现焚烧冥纸冥币的，由城管执法部门按照《</w:t>
      </w:r>
      <w:r>
        <w:rPr>
          <w:rFonts w:hint="eastAsia" w:ascii="Times New Roman" w:hAnsi="Times New Roman" w:eastAsia="仿宋_GB2312"/>
          <w:sz w:val="32"/>
          <w:szCs w:val="32"/>
          <w:lang w:eastAsia="zh-CN"/>
        </w:rPr>
        <w:t>安徽省</w:t>
      </w:r>
      <w:r>
        <w:rPr>
          <w:rFonts w:hint="eastAsia" w:ascii="Times New Roman" w:hAnsi="Times New Roman" w:eastAsia="仿宋_GB2312"/>
          <w:sz w:val="32"/>
          <w:szCs w:val="32"/>
        </w:rPr>
        <w:t>城市市容和环境卫生管理条例》依法处罚</w:t>
      </w:r>
      <w:r>
        <w:rPr>
          <w:rFonts w:hint="eastAsia" w:ascii="Times New Roman" w:hAnsi="Times New Roman" w:eastAsia="仿宋_GB2312"/>
          <w:sz w:val="32"/>
          <w:szCs w:val="32"/>
          <w:lang w:eastAsia="zh-CN"/>
        </w:rPr>
        <w:t>，</w:t>
      </w:r>
      <w:r>
        <w:rPr>
          <w:rFonts w:hint="eastAsia" w:ascii="Times New Roman" w:hAnsi="Times New Roman" w:eastAsia="仿宋_GB2312" w:cs="宋体"/>
          <w:kern w:val="2"/>
          <w:sz w:val="32"/>
          <w:szCs w:val="32"/>
          <w:lang w:val="en-US" w:eastAsia="zh-CN" w:bidi="ar-SA"/>
        </w:rPr>
        <w:t>造成的环境污染事故或生态破坏事件引发的次生灾害，</w:t>
      </w:r>
      <w:r>
        <w:rPr>
          <w:rFonts w:hint="eastAsia" w:ascii="Times New Roman" w:hAnsi="Times New Roman" w:eastAsia="仿宋_GB2312"/>
          <w:sz w:val="32"/>
          <w:szCs w:val="32"/>
        </w:rPr>
        <w:t>由</w:t>
      </w:r>
      <w:r>
        <w:rPr>
          <w:rFonts w:hint="eastAsia" w:ascii="Times New Roman" w:hAnsi="Times New Roman" w:eastAsia="仿宋_GB2312"/>
          <w:sz w:val="32"/>
          <w:szCs w:val="32"/>
          <w:lang w:eastAsia="zh-CN"/>
        </w:rPr>
        <w:t>生态环境</w:t>
      </w:r>
      <w:r>
        <w:rPr>
          <w:rFonts w:hint="eastAsia" w:ascii="Times New Roman" w:hAnsi="Times New Roman" w:eastAsia="仿宋_GB2312"/>
          <w:sz w:val="32"/>
          <w:szCs w:val="32"/>
        </w:rPr>
        <w:t>部门</w:t>
      </w:r>
      <w:r>
        <w:rPr>
          <w:rFonts w:hint="eastAsia" w:ascii="Times New Roman" w:hAnsi="Times New Roman" w:eastAsia="仿宋_GB2312"/>
          <w:sz w:val="32"/>
          <w:szCs w:val="32"/>
          <w:lang w:eastAsia="zh-CN"/>
        </w:rPr>
        <w:t>牵头</w:t>
      </w:r>
      <w:r>
        <w:rPr>
          <w:rFonts w:hint="eastAsia" w:ascii="Times New Roman" w:hAnsi="Times New Roman" w:eastAsia="仿宋_GB2312"/>
          <w:sz w:val="32"/>
          <w:szCs w:val="32"/>
        </w:rPr>
        <w:t>按照</w:t>
      </w:r>
      <w:r>
        <w:rPr>
          <w:rFonts w:hint="eastAsia" w:ascii="仿宋_GB2312" w:hAnsi="仿宋_GB2312" w:eastAsia="仿宋_GB2312" w:cs="仿宋_GB2312"/>
          <w:sz w:val="32"/>
          <w:szCs w:val="32"/>
        </w:rPr>
        <w:t>《中华人民共和国大气污染防治法》</w:t>
      </w:r>
      <w:r>
        <w:rPr>
          <w:rFonts w:hint="eastAsia" w:ascii="Times New Roman" w:hAnsi="Times New Roman" w:eastAsia="仿宋_GB2312"/>
          <w:sz w:val="32"/>
          <w:szCs w:val="32"/>
        </w:rPr>
        <w:t>依法</w:t>
      </w:r>
      <w:r>
        <w:rPr>
          <w:rFonts w:hint="eastAsia" w:ascii="Times New Roman" w:hAnsi="Times New Roman" w:eastAsia="仿宋_GB2312"/>
          <w:sz w:val="32"/>
          <w:szCs w:val="32"/>
          <w:lang w:eastAsia="zh-CN"/>
        </w:rPr>
        <w:t>查处，</w:t>
      </w:r>
      <w:r>
        <w:rPr>
          <w:rFonts w:hint="default" w:ascii="Times New Roman" w:hAnsi="Times New Roman" w:eastAsia="仿宋_GB2312" w:cs="宋体"/>
          <w:sz w:val="32"/>
          <w:szCs w:val="32"/>
        </w:rPr>
        <w:t>引发火灾的，由</w:t>
      </w:r>
      <w:r>
        <w:rPr>
          <w:rFonts w:hint="eastAsia" w:ascii="Times New Roman" w:hAnsi="Times New Roman" w:eastAsia="仿宋_GB2312" w:cs="宋体"/>
          <w:sz w:val="32"/>
          <w:szCs w:val="32"/>
          <w:lang w:eastAsia="zh-CN"/>
        </w:rPr>
        <w:t>应急</w:t>
      </w:r>
      <w:r>
        <w:rPr>
          <w:rFonts w:hint="default" w:ascii="Times New Roman" w:hAnsi="Times New Roman" w:eastAsia="仿宋_GB2312" w:cs="宋体"/>
          <w:sz w:val="32"/>
          <w:szCs w:val="32"/>
        </w:rPr>
        <w:t>部门依据《中华人民共和国消防法》予以处罚</w:t>
      </w:r>
      <w:r>
        <w:rPr>
          <w:rFonts w:hint="eastAsia" w:ascii="Times New Roman" w:hAnsi="Times New Roman" w:eastAsia="仿宋_GB2312"/>
          <w:sz w:val="32"/>
          <w:szCs w:val="32"/>
        </w:rPr>
        <w:t>。公安部门要加</w:t>
      </w:r>
      <w:bookmarkStart w:id="0" w:name="_GoBack"/>
      <w:bookmarkEnd w:id="0"/>
      <w:r>
        <w:rPr>
          <w:rFonts w:hint="eastAsia" w:ascii="Times New Roman" w:hAnsi="Times New Roman" w:eastAsia="仿宋_GB2312"/>
          <w:sz w:val="32"/>
          <w:szCs w:val="32"/>
        </w:rPr>
        <w:t>强现场执法保障，对破坏公共设施，不听劝阻和妨碍公务的，依法严厉打击。</w:t>
      </w:r>
      <w:r>
        <w:rPr>
          <w:rFonts w:hint="eastAsia" w:ascii="Times New Roman" w:hAnsi="Times New Roman" w:eastAsia="仿宋_GB2312"/>
          <w:sz w:val="32"/>
          <w:szCs w:val="32"/>
          <w:lang w:eastAsia="zh-CN"/>
        </w:rPr>
        <w:t>同时，</w:t>
      </w:r>
      <w:r>
        <w:rPr>
          <w:rFonts w:hint="eastAsia" w:ascii="仿宋_GB2312" w:hAnsi="Times New Roman" w:eastAsia="仿宋_GB2312"/>
          <w:color w:val="000000"/>
          <w:kern w:val="0"/>
          <w:sz w:val="32"/>
          <w:szCs w:val="32"/>
        </w:rPr>
        <w:t>对</w:t>
      </w:r>
      <w:r>
        <w:rPr>
          <w:rFonts w:hint="eastAsia" w:ascii="仿宋_GB2312" w:hAnsi="Times New Roman" w:eastAsia="仿宋_GB2312"/>
          <w:color w:val="000000"/>
          <w:kern w:val="0"/>
          <w:sz w:val="32"/>
          <w:szCs w:val="32"/>
          <w:lang w:eastAsia="zh-CN"/>
        </w:rPr>
        <w:t>违反禁烧规定的</w:t>
      </w:r>
      <w:r>
        <w:rPr>
          <w:rFonts w:hint="eastAsia" w:ascii="仿宋_GB2312" w:hAnsi="Times New Roman" w:eastAsia="仿宋_GB2312"/>
          <w:color w:val="000000"/>
          <w:kern w:val="0"/>
          <w:sz w:val="32"/>
          <w:szCs w:val="32"/>
        </w:rPr>
        <w:t>典型案例进行</w:t>
      </w:r>
      <w:r>
        <w:rPr>
          <w:rFonts w:hint="eastAsia" w:ascii="仿宋_GB2312" w:hAnsi="Times New Roman" w:eastAsia="仿宋_GB2312"/>
          <w:color w:val="000000"/>
          <w:kern w:val="0"/>
          <w:sz w:val="32"/>
          <w:szCs w:val="32"/>
          <w:lang w:eastAsia="zh-CN"/>
        </w:rPr>
        <w:t>公开</w:t>
      </w:r>
      <w:r>
        <w:rPr>
          <w:rFonts w:hint="eastAsia" w:ascii="仿宋_GB2312" w:hAnsi="Times New Roman" w:eastAsia="仿宋_GB2312"/>
          <w:color w:val="000000"/>
          <w:kern w:val="0"/>
          <w:sz w:val="32"/>
          <w:szCs w:val="32"/>
        </w:rPr>
        <w:t>曝光，增强</w:t>
      </w:r>
      <w:r>
        <w:rPr>
          <w:rFonts w:hint="eastAsia" w:ascii="仿宋_GB2312" w:hAnsi="Times New Roman" w:eastAsia="仿宋_GB2312"/>
          <w:color w:val="000000"/>
          <w:kern w:val="0"/>
          <w:sz w:val="32"/>
          <w:szCs w:val="32"/>
          <w:lang w:eastAsia="zh-CN"/>
        </w:rPr>
        <w:t>执法</w:t>
      </w:r>
      <w:r>
        <w:rPr>
          <w:rFonts w:hint="eastAsia" w:ascii="仿宋_GB2312" w:hAnsi="Times New Roman" w:eastAsia="仿宋_GB2312"/>
          <w:color w:val="000000"/>
          <w:kern w:val="0"/>
          <w:sz w:val="32"/>
          <w:szCs w:val="32"/>
        </w:rPr>
        <w:t>效果。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Times New Roman" w:eastAsia="仿宋_GB2312"/>
          <w:color w:val="000000"/>
          <w:kern w:val="0"/>
          <w:sz w:val="32"/>
          <w:szCs w:val="32"/>
          <w:lang w:eastAsia="zh-CN"/>
        </w:rPr>
      </w:pPr>
      <w:r>
        <w:rPr>
          <w:rFonts w:hint="eastAsia" w:ascii="楷体_GB2312" w:eastAsia="楷体_GB2312"/>
          <w:b/>
          <w:color w:val="000000"/>
          <w:sz w:val="32"/>
          <w:szCs w:val="32"/>
          <w:lang w:eastAsia="zh-CN"/>
        </w:rPr>
        <w:t>（三）坚持疏堵结合。</w:t>
      </w:r>
      <w:r>
        <w:rPr>
          <w:rFonts w:hint="eastAsia" w:ascii="Times New Roman" w:hAnsi="Times New Roman" w:eastAsia="仿宋_GB2312"/>
          <w:sz w:val="32"/>
          <w:szCs w:val="32"/>
          <w:lang w:eastAsia="zh-CN"/>
        </w:rPr>
        <w:t>禁烧范围内的</w:t>
      </w:r>
      <w:r>
        <w:rPr>
          <w:rFonts w:hint="eastAsia" w:ascii="Times New Roman" w:hAnsi="Times New Roman" w:eastAsia="仿宋_GB2312"/>
          <w:sz w:val="32"/>
          <w:szCs w:val="32"/>
        </w:rPr>
        <w:t>各社区、物业</w:t>
      </w:r>
      <w:r>
        <w:rPr>
          <w:rFonts w:hint="eastAsia" w:ascii="Times New Roman" w:hAnsi="Times New Roman" w:eastAsia="仿宋_GB2312"/>
          <w:sz w:val="32"/>
          <w:szCs w:val="32"/>
          <w:lang w:eastAsia="zh-CN"/>
        </w:rPr>
        <w:t>服务</w:t>
      </w:r>
      <w:r>
        <w:rPr>
          <w:rFonts w:hint="eastAsia" w:ascii="Times New Roman" w:hAnsi="Times New Roman" w:eastAsia="仿宋_GB2312"/>
          <w:sz w:val="32"/>
          <w:szCs w:val="32"/>
        </w:rPr>
        <w:t>公司要按照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属地管理、预防为主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的原则，对辖区内的道路、绿地、居民小区等场所进行执勤值守，对发现有焚烧冥纸冥币的及时教育和劝阻。</w:t>
      </w:r>
      <w:r>
        <w:rPr>
          <w:rFonts w:hint="eastAsia" w:ascii="仿宋_GB2312" w:hAnsi="Times New Roman" w:eastAsia="仿宋_GB2312"/>
          <w:color w:val="000000"/>
          <w:kern w:val="0"/>
          <w:sz w:val="32"/>
          <w:szCs w:val="32"/>
        </w:rPr>
        <w:t>各行业主管部门要按照职责</w:t>
      </w:r>
      <w:r>
        <w:rPr>
          <w:rFonts w:hint="eastAsia" w:ascii="仿宋_GB2312" w:hAnsi="Times New Roman" w:eastAsia="仿宋_GB2312"/>
          <w:color w:val="000000"/>
          <w:kern w:val="0"/>
          <w:sz w:val="32"/>
          <w:szCs w:val="32"/>
          <w:lang w:eastAsia="zh-CN"/>
        </w:rPr>
        <w:t>要求</w:t>
      </w:r>
      <w:r>
        <w:rPr>
          <w:rFonts w:hint="eastAsia"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lang w:eastAsia="zh-CN"/>
        </w:rPr>
        <w:t>加强本行业禁止</w:t>
      </w:r>
      <w:r>
        <w:rPr>
          <w:rFonts w:hint="eastAsia" w:ascii="仿宋_GB2312" w:hAnsi="Times New Roman" w:eastAsia="仿宋_GB2312"/>
          <w:color w:val="000000"/>
          <w:kern w:val="0"/>
          <w:sz w:val="32"/>
          <w:szCs w:val="32"/>
        </w:rPr>
        <w:t>焚烧</w:t>
      </w:r>
      <w:r>
        <w:rPr>
          <w:rFonts w:hint="eastAsia" w:ascii="仿宋_GB2312" w:hAnsi="Times New Roman" w:eastAsia="仿宋_GB2312"/>
          <w:color w:val="000000"/>
          <w:kern w:val="0"/>
          <w:sz w:val="32"/>
          <w:szCs w:val="32"/>
          <w:lang w:eastAsia="zh-CN"/>
        </w:rPr>
        <w:t>冥</w:t>
      </w:r>
      <w:r>
        <w:rPr>
          <w:rFonts w:hint="eastAsia" w:ascii="仿宋_GB2312" w:hAnsi="Times New Roman" w:eastAsia="仿宋_GB2312"/>
          <w:color w:val="000000"/>
          <w:kern w:val="0"/>
          <w:sz w:val="32"/>
          <w:szCs w:val="32"/>
        </w:rPr>
        <w:t>纸冥币日常</w:t>
      </w:r>
      <w:r>
        <w:rPr>
          <w:rFonts w:hint="eastAsia" w:ascii="仿宋_GB2312" w:hAnsi="Times New Roman" w:eastAsia="仿宋_GB2312"/>
          <w:color w:val="000000"/>
          <w:kern w:val="0"/>
          <w:sz w:val="32"/>
          <w:szCs w:val="32"/>
          <w:lang w:eastAsia="zh-CN"/>
        </w:rPr>
        <w:t>宣传和管理</w:t>
      </w:r>
      <w:r>
        <w:rPr>
          <w:rFonts w:hint="eastAsia" w:ascii="仿宋_GB2312" w:hAnsi="Times New Roman" w:eastAsia="仿宋_GB2312"/>
          <w:color w:val="000000"/>
          <w:kern w:val="0"/>
          <w:sz w:val="32"/>
          <w:szCs w:val="32"/>
        </w:rPr>
        <w:t>工作</w:t>
      </w:r>
      <w:r>
        <w:rPr>
          <w:rFonts w:hint="eastAsia" w:ascii="仿宋_GB2312" w:hAnsi="Times New Roman" w:eastAsia="仿宋_GB2312"/>
          <w:color w:val="000000"/>
          <w:kern w:val="0"/>
          <w:sz w:val="32"/>
          <w:szCs w:val="32"/>
          <w:lang w:eastAsia="zh-CN"/>
        </w:rPr>
        <w:t>，引导广大市民有序、</w:t>
      </w:r>
      <w:r>
        <w:rPr>
          <w:rFonts w:hint="eastAsia" w:ascii="仿宋_GB2312" w:hAnsi="Times New Roman" w:eastAsia="仿宋_GB2312"/>
          <w:color w:val="000000"/>
          <w:kern w:val="0"/>
          <w:sz w:val="32"/>
          <w:szCs w:val="32"/>
        </w:rPr>
        <w:t>文明、安全祭祀</w:t>
      </w:r>
      <w:r>
        <w:rPr>
          <w:rFonts w:hint="eastAsia" w:ascii="仿宋_GB2312" w:hAnsi="Times New Roman"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Times New Roman" w:eastAsia="仿宋_GB2312"/>
          <w:color w:val="000000"/>
          <w:kern w:val="0"/>
          <w:sz w:val="32"/>
          <w:szCs w:val="32"/>
        </w:rPr>
      </w:pPr>
      <w:r>
        <w:rPr>
          <w:rFonts w:hint="default" w:ascii="楷体" w:hAnsi="楷体" w:eastAsia="楷体" w:cs="楷体"/>
          <w:b/>
          <w:bCs/>
          <w:sz w:val="32"/>
          <w:szCs w:val="32"/>
        </w:rPr>
        <w:t>（</w:t>
      </w:r>
      <w:r>
        <w:rPr>
          <w:rFonts w:hint="eastAsia" w:ascii="楷体" w:hAnsi="楷体" w:eastAsia="楷体" w:cs="楷体"/>
          <w:b/>
          <w:bCs/>
          <w:sz w:val="32"/>
          <w:szCs w:val="32"/>
          <w:lang w:eastAsia="zh-CN"/>
        </w:rPr>
        <w:t>四</w:t>
      </w:r>
      <w:r>
        <w:rPr>
          <w:rFonts w:hint="default" w:ascii="楷体" w:hAnsi="楷体" w:eastAsia="楷体" w:cs="楷体"/>
          <w:b/>
          <w:bCs/>
          <w:sz w:val="32"/>
          <w:szCs w:val="32"/>
        </w:rPr>
        <w:t>）</w:t>
      </w:r>
      <w:r>
        <w:rPr>
          <w:rFonts w:hint="eastAsia" w:ascii="楷体_GB2312" w:eastAsia="楷体_GB2312"/>
          <w:b/>
          <w:color w:val="000000"/>
          <w:sz w:val="32"/>
          <w:szCs w:val="32"/>
        </w:rPr>
        <w:t>落实包保责任。</w:t>
      </w:r>
      <w:r>
        <w:rPr>
          <w:rFonts w:hint="eastAsia" w:ascii="Times New Roman" w:hAnsi="Times New Roman" w:eastAsia="仿宋_GB2312"/>
          <w:sz w:val="32"/>
          <w:szCs w:val="32"/>
          <w:lang w:eastAsia="zh-CN"/>
        </w:rPr>
        <w:t>建立县领导督导联系，城关镇、开发区、县直各单位分片包保，公职人员包保到小区住户的责任体系，形成层层包保、条块结合、禁烧区域全覆盖的网格化管理体系。</w:t>
      </w:r>
      <w:r>
        <w:rPr>
          <w:rFonts w:hint="eastAsia" w:ascii="仿宋_GB2312" w:hAnsi="Times New Roman" w:eastAsia="仿宋_GB2312"/>
          <w:color w:val="000000"/>
          <w:kern w:val="0"/>
          <w:sz w:val="32"/>
          <w:szCs w:val="32"/>
        </w:rPr>
        <w:t>各包保责任单位按照</w:t>
      </w:r>
      <w:r>
        <w:rPr>
          <w:rFonts w:hint="eastAsia" w:ascii="仿宋_GB2312" w:hAnsi="Times New Roman" w:eastAsia="仿宋_GB2312"/>
          <w:color w:val="000000"/>
          <w:kern w:val="0"/>
          <w:sz w:val="32"/>
          <w:szCs w:val="32"/>
          <w:lang w:eastAsia="zh-CN"/>
        </w:rPr>
        <w:t>县</w:t>
      </w:r>
      <w:r>
        <w:rPr>
          <w:rFonts w:hint="eastAsia" w:ascii="仿宋_GB2312" w:hAnsi="Times New Roman" w:eastAsia="仿宋_GB2312"/>
          <w:color w:val="000000"/>
          <w:kern w:val="0"/>
          <w:sz w:val="32"/>
          <w:szCs w:val="32"/>
        </w:rPr>
        <w:t>禁放</w:t>
      </w:r>
      <w:r>
        <w:rPr>
          <w:rFonts w:hint="eastAsia" w:ascii="仿宋_GB2312" w:hAnsi="Times New Roman" w:eastAsia="仿宋_GB2312"/>
          <w:color w:val="000000"/>
          <w:kern w:val="0"/>
          <w:sz w:val="32"/>
          <w:szCs w:val="32"/>
          <w:lang w:eastAsia="zh-CN"/>
        </w:rPr>
        <w:t>禁烧领导组</w:t>
      </w:r>
      <w:r>
        <w:rPr>
          <w:rFonts w:hint="eastAsia" w:ascii="仿宋_GB2312" w:hAnsi="Times New Roman" w:eastAsia="仿宋_GB2312"/>
          <w:color w:val="000000"/>
          <w:kern w:val="0"/>
          <w:sz w:val="32"/>
          <w:szCs w:val="32"/>
        </w:rPr>
        <w:t>要求，在重</w:t>
      </w:r>
      <w:r>
        <w:rPr>
          <w:rFonts w:hint="eastAsia" w:ascii="仿宋_GB2312" w:hAnsi="Times New Roman" w:eastAsia="仿宋_GB2312"/>
          <w:color w:val="000000"/>
          <w:kern w:val="0"/>
          <w:sz w:val="32"/>
          <w:szCs w:val="32"/>
          <w:lang w:eastAsia="zh-CN"/>
        </w:rPr>
        <w:t>要时间</w:t>
      </w:r>
      <w:r>
        <w:rPr>
          <w:rFonts w:hint="eastAsia" w:ascii="仿宋_GB2312" w:hAnsi="Times New Roman" w:eastAsia="仿宋_GB2312"/>
          <w:color w:val="000000"/>
          <w:kern w:val="0"/>
          <w:sz w:val="32"/>
          <w:szCs w:val="32"/>
        </w:rPr>
        <w:t>节点，下沉包保</w:t>
      </w:r>
      <w:r>
        <w:rPr>
          <w:rFonts w:hint="eastAsia" w:ascii="仿宋_GB2312" w:hAnsi="Times New Roman" w:eastAsia="仿宋_GB2312"/>
          <w:color w:val="000000"/>
          <w:kern w:val="0"/>
          <w:sz w:val="32"/>
          <w:szCs w:val="32"/>
          <w:lang w:eastAsia="zh-CN"/>
        </w:rPr>
        <w:t>到村（</w:t>
      </w:r>
      <w:r>
        <w:rPr>
          <w:rFonts w:hint="eastAsia" w:ascii="仿宋_GB2312" w:hAnsi="Times New Roman" w:eastAsia="仿宋_GB2312"/>
          <w:color w:val="000000"/>
          <w:kern w:val="0"/>
          <w:sz w:val="32"/>
          <w:szCs w:val="32"/>
        </w:rPr>
        <w:t>社区</w:t>
      </w:r>
      <w:r>
        <w:rPr>
          <w:rFonts w:hint="eastAsia" w:ascii="仿宋_GB2312" w:hAnsi="Times New Roman" w:eastAsia="仿宋_GB2312"/>
          <w:color w:val="000000"/>
          <w:kern w:val="0"/>
          <w:sz w:val="32"/>
          <w:szCs w:val="32"/>
          <w:lang w:eastAsia="zh-CN"/>
        </w:rPr>
        <w:t>）、街道、小区</w:t>
      </w:r>
      <w:r>
        <w:rPr>
          <w:rFonts w:hint="eastAsia" w:ascii="仿宋_GB2312" w:hAnsi="Times New Roman" w:eastAsia="仿宋_GB2312"/>
          <w:color w:val="000000"/>
          <w:kern w:val="0"/>
          <w:sz w:val="32"/>
          <w:szCs w:val="32"/>
        </w:rPr>
        <w:t>，开展好禁烧工作。</w:t>
      </w:r>
    </w:p>
    <w:p>
      <w:pPr>
        <w:widowControl/>
        <w:spacing w:line="560" w:lineRule="exact"/>
        <w:ind w:firstLine="640"/>
        <w:rPr>
          <w:rFonts w:hint="eastAsia" w:eastAsia="仿宋_GB2312"/>
          <w:sz w:val="32"/>
          <w:szCs w:val="32"/>
          <w:lang w:eastAsia="zh-CN"/>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五</w:t>
      </w:r>
      <w:r>
        <w:rPr>
          <w:rFonts w:hint="eastAsia" w:ascii="楷体_GB2312" w:eastAsia="楷体_GB2312"/>
          <w:b/>
          <w:color w:val="000000"/>
          <w:sz w:val="32"/>
          <w:szCs w:val="32"/>
        </w:rPr>
        <w:t>）</w:t>
      </w:r>
      <w:r>
        <w:rPr>
          <w:rFonts w:hint="eastAsia" w:ascii="楷体_GB2312" w:eastAsia="楷体_GB2312"/>
          <w:b/>
          <w:color w:val="000000"/>
          <w:sz w:val="32"/>
          <w:szCs w:val="32"/>
          <w:lang w:eastAsia="zh-CN"/>
        </w:rPr>
        <w:t>强化</w:t>
      </w:r>
      <w:r>
        <w:rPr>
          <w:rFonts w:hint="eastAsia" w:ascii="楷体_GB2312" w:eastAsia="楷体_GB2312"/>
          <w:b/>
          <w:color w:val="000000"/>
          <w:sz w:val="32"/>
          <w:szCs w:val="32"/>
        </w:rPr>
        <w:t>督导检查。</w:t>
      </w:r>
      <w:r>
        <w:rPr>
          <w:rFonts w:hint="eastAsia" w:eastAsia="仿宋_GB2312"/>
          <w:sz w:val="32"/>
          <w:szCs w:val="32"/>
          <w:lang w:eastAsia="zh-CN"/>
        </w:rPr>
        <w:t>县禁放禁烧领导组将定期和不定期督导检查城关镇、开发区和县直有关部门对禁烧工作的组织部署、责任落实、宣传发动、执法查处、工作保障等方面工作，确保各项措施落实到位。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eastAsia="zh-CN"/>
        </w:rPr>
        <w:t>五</w:t>
      </w:r>
      <w:r>
        <w:rPr>
          <w:rFonts w:ascii="黑体" w:hAnsi="黑体" w:eastAsia="黑体"/>
          <w:sz w:val="32"/>
          <w:szCs w:val="32"/>
        </w:rPr>
        <w:t>、工作要求</w:t>
      </w:r>
    </w:p>
    <w:p>
      <w:pPr>
        <w:snapToGrid w:val="0"/>
        <w:spacing w:line="560" w:lineRule="exact"/>
        <w:ind w:firstLine="640"/>
        <w:rPr>
          <w:rFonts w:hint="eastAsia"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lang w:eastAsia="zh-CN"/>
        </w:rPr>
        <w:t>一</w:t>
      </w:r>
      <w:r>
        <w:rPr>
          <w:rFonts w:ascii="楷体_GB2312" w:hAnsi="Times New Roman" w:eastAsia="楷体_GB2312"/>
          <w:b/>
          <w:sz w:val="32"/>
          <w:szCs w:val="32"/>
        </w:rPr>
        <w:t>）</w:t>
      </w:r>
      <w:r>
        <w:rPr>
          <w:rFonts w:hint="eastAsia" w:ascii="楷体_GB2312" w:hAnsi="Times New Roman" w:eastAsia="楷体_GB2312"/>
          <w:b/>
          <w:sz w:val="32"/>
          <w:szCs w:val="32"/>
          <w:lang w:eastAsia="zh-CN"/>
        </w:rPr>
        <w:t>加强</w:t>
      </w:r>
      <w:r>
        <w:rPr>
          <w:rFonts w:hint="eastAsia" w:ascii="楷体_GB2312" w:hAnsi="Times New Roman" w:eastAsia="楷体_GB2312"/>
          <w:b/>
          <w:sz w:val="32"/>
          <w:szCs w:val="32"/>
        </w:rPr>
        <w:t>组织领导。</w:t>
      </w:r>
      <w:r>
        <w:rPr>
          <w:rFonts w:hint="eastAsia" w:ascii="Times New Roman" w:hAnsi="Times New Roman" w:eastAsia="仿宋_GB2312"/>
          <w:sz w:val="32"/>
          <w:szCs w:val="32"/>
        </w:rPr>
        <w:t>为</w:t>
      </w:r>
      <w:r>
        <w:rPr>
          <w:rFonts w:hint="eastAsia" w:ascii="Times New Roman" w:hAnsi="Times New Roman" w:eastAsia="仿宋_GB2312"/>
          <w:sz w:val="32"/>
          <w:szCs w:val="32"/>
          <w:lang w:eastAsia="zh-CN"/>
        </w:rPr>
        <w:t>确保禁烧工作顺利实施，县政府决定成立烟花爆竹禁放和冥纸冥币</w:t>
      </w:r>
      <w:r>
        <w:rPr>
          <w:rFonts w:hint="eastAsia" w:ascii="Times New Roman" w:hAnsi="Times New Roman" w:eastAsia="仿宋_GB2312"/>
          <w:sz w:val="32"/>
          <w:szCs w:val="32"/>
        </w:rPr>
        <w:t>禁烧</w:t>
      </w:r>
      <w:r>
        <w:rPr>
          <w:rFonts w:hint="eastAsia" w:ascii="Times New Roman" w:hAnsi="Times New Roman" w:eastAsia="仿宋_GB2312"/>
          <w:sz w:val="32"/>
          <w:szCs w:val="32"/>
          <w:lang w:eastAsia="zh-CN"/>
        </w:rPr>
        <w:t>工作领导组，下设禁放禁烧办公室（</w:t>
      </w:r>
      <w:r>
        <w:rPr>
          <w:rFonts w:hint="eastAsia" w:ascii="Times New Roman" w:hAnsi="Times New Roman" w:eastAsia="仿宋_GB2312"/>
          <w:sz w:val="32"/>
          <w:szCs w:val="32"/>
        </w:rPr>
        <w:t>简称“</w:t>
      </w:r>
      <w:r>
        <w:rPr>
          <w:rFonts w:hint="eastAsia" w:ascii="Times New Roman" w:hAnsi="Times New Roman" w:eastAsia="仿宋_GB2312"/>
          <w:sz w:val="32"/>
          <w:szCs w:val="32"/>
          <w:lang w:eastAsia="zh-CN"/>
        </w:rPr>
        <w:t>禁放禁烧办”）。在</w:t>
      </w:r>
      <w:r>
        <w:rPr>
          <w:rFonts w:hint="eastAsia" w:ascii="Times New Roman" w:hAnsi="Times New Roman" w:eastAsia="仿宋_GB2312"/>
          <w:sz w:val="32"/>
          <w:szCs w:val="32"/>
        </w:rPr>
        <w:t>重</w:t>
      </w:r>
      <w:r>
        <w:rPr>
          <w:rFonts w:hint="eastAsia" w:ascii="Times New Roman" w:hAnsi="Times New Roman" w:eastAsia="仿宋_GB2312"/>
          <w:sz w:val="32"/>
          <w:szCs w:val="32"/>
          <w:lang w:eastAsia="zh-CN"/>
        </w:rPr>
        <w:t>要</w:t>
      </w:r>
      <w:r>
        <w:rPr>
          <w:rFonts w:hint="eastAsia" w:ascii="Times New Roman" w:hAnsi="Times New Roman" w:eastAsia="仿宋_GB2312"/>
          <w:sz w:val="32"/>
          <w:szCs w:val="32"/>
        </w:rPr>
        <w:t>节点期间抽调人员成立联合执法队伍</w:t>
      </w:r>
      <w:r>
        <w:rPr>
          <w:rFonts w:hint="eastAsia" w:ascii="Times New Roman" w:hAnsi="Times New Roman" w:eastAsia="仿宋_GB2312"/>
          <w:sz w:val="32"/>
          <w:szCs w:val="32"/>
          <w:lang w:eastAsia="zh-CN"/>
        </w:rPr>
        <w:t>，开展巡查和宣传工作</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城关镇、开发区</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县直</w:t>
      </w:r>
      <w:r>
        <w:rPr>
          <w:rFonts w:hint="eastAsia" w:ascii="Times New Roman" w:hAnsi="Times New Roman" w:eastAsia="仿宋_GB2312"/>
          <w:sz w:val="32"/>
          <w:szCs w:val="32"/>
        </w:rPr>
        <w:t>各</w:t>
      </w:r>
      <w:r>
        <w:rPr>
          <w:rFonts w:hint="eastAsia" w:ascii="Times New Roman" w:hAnsi="Times New Roman" w:eastAsia="仿宋_GB2312"/>
          <w:sz w:val="32"/>
          <w:szCs w:val="32"/>
          <w:lang w:eastAsia="zh-CN"/>
        </w:rPr>
        <w:t>部门要</w:t>
      </w:r>
      <w:r>
        <w:rPr>
          <w:rFonts w:hint="eastAsia" w:ascii="Times New Roman" w:hAnsi="Times New Roman" w:eastAsia="仿宋_GB2312"/>
          <w:sz w:val="32"/>
          <w:szCs w:val="32"/>
        </w:rPr>
        <w:t>按照全县统一部署，建立相应推进机制，</w:t>
      </w:r>
      <w:r>
        <w:rPr>
          <w:rFonts w:hint="eastAsia" w:ascii="Times New Roman" w:hAnsi="Times New Roman" w:eastAsia="仿宋_GB2312"/>
          <w:sz w:val="32"/>
          <w:szCs w:val="32"/>
          <w:lang w:eastAsia="zh-CN"/>
        </w:rPr>
        <w:t>加强工作协调，</w:t>
      </w:r>
      <w:r>
        <w:rPr>
          <w:rFonts w:hint="eastAsia" w:ascii="Times New Roman" w:hAnsi="Times New Roman" w:eastAsia="仿宋_GB2312"/>
          <w:sz w:val="32"/>
          <w:szCs w:val="32"/>
        </w:rPr>
        <w:t>确保上下联动，</w:t>
      </w:r>
      <w:r>
        <w:rPr>
          <w:rFonts w:hint="eastAsia" w:ascii="Times New Roman" w:hAnsi="Times New Roman" w:eastAsia="仿宋_GB2312"/>
          <w:sz w:val="32"/>
          <w:szCs w:val="32"/>
          <w:lang w:eastAsia="zh-CN"/>
        </w:rPr>
        <w:t>形成合力</w:t>
      </w:r>
      <w:r>
        <w:rPr>
          <w:rFonts w:hint="eastAsia" w:ascii="Times New Roman" w:hAnsi="Times New Roman" w:eastAsia="仿宋_GB2312"/>
          <w:sz w:val="32"/>
          <w:szCs w:val="32"/>
        </w:rPr>
        <w:t>。</w:t>
      </w:r>
      <w:r>
        <w:rPr>
          <w:rFonts w:hint="eastAsia" w:eastAsia="仿宋_GB2312"/>
          <w:sz w:val="32"/>
          <w:szCs w:val="32"/>
        </w:rPr>
        <w:t>各单位主要负责人是落实禁烧工作的第一责任人，要切实采取有效措施和手段，组织、协调、指导、督促本地区、本系统、本单位落实好禁烧各项工作。</w:t>
      </w:r>
    </w:p>
    <w:p>
      <w:pPr>
        <w:snapToGrid w:val="0"/>
        <w:spacing w:line="560" w:lineRule="exact"/>
        <w:ind w:firstLine="640"/>
        <w:rPr>
          <w:rFonts w:ascii="Times New Roman" w:hAnsi="Times New Roman" w:eastAsia="仿宋_GB2312"/>
          <w:sz w:val="32"/>
          <w:szCs w:val="32"/>
        </w:rPr>
      </w:pPr>
      <w:r>
        <w:rPr>
          <w:rFonts w:hint="eastAsia" w:ascii="楷体_GB2312" w:hAnsi="Times New Roman" w:eastAsia="楷体_GB2312"/>
          <w:b/>
          <w:sz w:val="32"/>
          <w:szCs w:val="32"/>
          <w:lang w:eastAsia="zh-CN"/>
        </w:rPr>
        <w:t>（二）</w:t>
      </w:r>
      <w:r>
        <w:rPr>
          <w:rFonts w:ascii="楷体_GB2312" w:hAnsi="Times New Roman" w:eastAsia="楷体_GB2312"/>
          <w:b/>
          <w:sz w:val="32"/>
          <w:szCs w:val="32"/>
        </w:rPr>
        <w:t>细化工作</w:t>
      </w:r>
      <w:r>
        <w:rPr>
          <w:rFonts w:hint="eastAsia" w:ascii="楷体_GB2312" w:hAnsi="Times New Roman" w:eastAsia="楷体_GB2312"/>
          <w:b/>
          <w:sz w:val="32"/>
          <w:szCs w:val="32"/>
          <w:lang w:eastAsia="zh-CN"/>
        </w:rPr>
        <w:t>任务</w:t>
      </w:r>
      <w:r>
        <w:rPr>
          <w:rFonts w:ascii="楷体_GB2312" w:hAnsi="Times New Roman" w:eastAsia="楷体_GB2312"/>
          <w:b/>
          <w:sz w:val="32"/>
          <w:szCs w:val="32"/>
        </w:rPr>
        <w:t>。</w:t>
      </w:r>
      <w:r>
        <w:rPr>
          <w:rFonts w:hint="eastAsia" w:eastAsia="仿宋_GB2312"/>
          <w:sz w:val="32"/>
          <w:szCs w:val="32"/>
          <w:lang w:eastAsia="zh-CN"/>
        </w:rPr>
        <w:t>有关地区和部门要按职责分工，认真细化工作任务和措施，确保禁烧工作有序进行。</w:t>
      </w:r>
      <w:r>
        <w:rPr>
          <w:rFonts w:hint="eastAsia" w:ascii="Times New Roman" w:hAnsi="Times New Roman" w:eastAsia="仿宋_GB2312"/>
          <w:sz w:val="32"/>
          <w:szCs w:val="32"/>
          <w:lang w:eastAsia="zh-CN"/>
        </w:rPr>
        <w:t>城关镇</w:t>
      </w:r>
      <w:r>
        <w:rPr>
          <w:rFonts w:ascii="Times New Roman" w:hAnsi="Times New Roman" w:eastAsia="仿宋_GB2312"/>
          <w:sz w:val="32"/>
          <w:szCs w:val="32"/>
        </w:rPr>
        <w:t>、</w:t>
      </w:r>
      <w:r>
        <w:rPr>
          <w:rFonts w:hint="eastAsia" w:ascii="Times New Roman" w:hAnsi="Times New Roman" w:eastAsia="仿宋_GB2312"/>
          <w:sz w:val="32"/>
          <w:szCs w:val="32"/>
          <w:lang w:eastAsia="zh-CN"/>
        </w:rPr>
        <w:t>开发区</w:t>
      </w:r>
      <w:r>
        <w:rPr>
          <w:rFonts w:ascii="Times New Roman" w:hAnsi="Times New Roman" w:eastAsia="仿宋_GB2312"/>
          <w:sz w:val="32"/>
          <w:szCs w:val="32"/>
        </w:rPr>
        <w:t>要抓好本辖区</w:t>
      </w:r>
      <w:r>
        <w:rPr>
          <w:rFonts w:hint="eastAsia" w:ascii="Times New Roman" w:hAnsi="Times New Roman" w:eastAsia="仿宋_GB2312"/>
          <w:sz w:val="32"/>
          <w:szCs w:val="32"/>
        </w:rPr>
        <w:t>禁烧</w:t>
      </w:r>
      <w:r>
        <w:rPr>
          <w:rFonts w:ascii="Times New Roman" w:hAnsi="Times New Roman" w:eastAsia="仿宋_GB2312"/>
          <w:sz w:val="32"/>
          <w:szCs w:val="32"/>
        </w:rPr>
        <w:t>各项措施的落实，组织相关职能部门和街道、社区（村）加强巡查检查，特别是重点区域和部位的管控。</w:t>
      </w:r>
      <w:r>
        <w:rPr>
          <w:rFonts w:hint="eastAsia" w:ascii="Times New Roman" w:hAnsi="Times New Roman" w:eastAsia="仿宋_GB2312"/>
          <w:sz w:val="32"/>
          <w:szCs w:val="32"/>
          <w:lang w:eastAsia="zh-CN"/>
        </w:rPr>
        <w:t>县直各部门</w:t>
      </w:r>
      <w:r>
        <w:rPr>
          <w:rFonts w:ascii="Times New Roman" w:hAnsi="Times New Roman" w:eastAsia="仿宋_GB2312"/>
          <w:sz w:val="32"/>
          <w:szCs w:val="32"/>
        </w:rPr>
        <w:t>要根据各自工作职责，细化分解本</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工作任务，明确分管领导和责任人，</w:t>
      </w:r>
      <w:r>
        <w:rPr>
          <w:rFonts w:hint="eastAsia" w:ascii="Times New Roman" w:hAnsi="Times New Roman" w:eastAsia="仿宋_GB2312"/>
          <w:sz w:val="32"/>
          <w:szCs w:val="32"/>
          <w:lang w:eastAsia="zh-CN"/>
        </w:rPr>
        <w:t>全力推进工作落实</w:t>
      </w:r>
      <w:r>
        <w:rPr>
          <w:rFonts w:ascii="Times New Roman" w:hAnsi="Times New Roman"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sz w:val="32"/>
          <w:szCs w:val="32"/>
          <w:lang w:eastAsia="zh-CN"/>
        </w:rPr>
      </w:pPr>
      <w:r>
        <w:rPr>
          <w:rFonts w:hint="eastAsia" w:ascii="楷体" w:hAnsi="楷体" w:eastAsia="楷体" w:cs="楷体"/>
          <w:b/>
          <w:bCs/>
          <w:sz w:val="32"/>
          <w:szCs w:val="32"/>
          <w:lang w:eastAsia="zh-CN"/>
        </w:rPr>
        <w:t>（三）</w:t>
      </w:r>
      <w:r>
        <w:rPr>
          <w:rFonts w:hint="eastAsia" w:ascii="楷体_GB2312" w:hAnsi="Times New Roman" w:eastAsia="楷体_GB2312"/>
          <w:b/>
          <w:sz w:val="32"/>
          <w:szCs w:val="32"/>
          <w:lang w:eastAsia="zh-CN"/>
        </w:rPr>
        <w:t>严格责任追究。</w:t>
      </w:r>
      <w:r>
        <w:rPr>
          <w:rFonts w:hint="eastAsia" w:ascii="Times New Roman" w:hAnsi="Times New Roman" w:eastAsia="仿宋_GB2312"/>
          <w:sz w:val="32"/>
          <w:szCs w:val="32"/>
        </w:rPr>
        <w:t>强化对</w:t>
      </w:r>
      <w:r>
        <w:rPr>
          <w:rFonts w:hint="eastAsia" w:ascii="Times New Roman" w:hAnsi="Times New Roman" w:eastAsia="仿宋_GB2312"/>
          <w:sz w:val="32"/>
          <w:szCs w:val="32"/>
          <w:lang w:eastAsia="zh-CN"/>
        </w:rPr>
        <w:t>禁烧</w:t>
      </w:r>
      <w:r>
        <w:rPr>
          <w:rFonts w:hint="eastAsia" w:ascii="Times New Roman" w:hAnsi="Times New Roman" w:eastAsia="仿宋_GB2312"/>
          <w:sz w:val="32"/>
          <w:szCs w:val="32"/>
        </w:rPr>
        <w:t>工作的督办检查，通过开展日常检查、联合检查和监督考评，对各</w:t>
      </w:r>
      <w:r>
        <w:rPr>
          <w:rFonts w:hint="eastAsia" w:ascii="Times New Roman" w:hAnsi="Times New Roman" w:eastAsia="仿宋_GB2312"/>
          <w:sz w:val="32"/>
          <w:szCs w:val="32"/>
          <w:lang w:eastAsia="zh-CN"/>
        </w:rPr>
        <w:t>单位工作</w:t>
      </w:r>
      <w:r>
        <w:rPr>
          <w:rFonts w:hint="eastAsia" w:ascii="Times New Roman" w:hAnsi="Times New Roman" w:eastAsia="仿宋_GB2312"/>
          <w:sz w:val="32"/>
          <w:szCs w:val="32"/>
        </w:rPr>
        <w:t>落实情况进行跟踪问效，</w:t>
      </w:r>
      <w:r>
        <w:rPr>
          <w:rFonts w:ascii="Times New Roman" w:hAnsi="Times New Roman" w:eastAsia="仿宋_GB2312"/>
          <w:sz w:val="32"/>
          <w:szCs w:val="32"/>
        </w:rPr>
        <w:t>对工作不</w:t>
      </w:r>
      <w:r>
        <w:rPr>
          <w:rFonts w:hint="eastAsia" w:ascii="Times New Roman" w:hAnsi="Times New Roman" w:eastAsia="仿宋_GB2312"/>
          <w:sz w:val="32"/>
          <w:szCs w:val="32"/>
        </w:rPr>
        <w:t>力、责任不落实的，将按照有关规定严肃追究有关单位和人员的责任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并列入单位</w:t>
      </w:r>
      <w:r>
        <w:rPr>
          <w:rFonts w:hint="eastAsia" w:ascii="Times New Roman" w:hAnsi="Times New Roman" w:eastAsia="仿宋_GB2312"/>
          <w:sz w:val="32"/>
          <w:szCs w:val="32"/>
          <w:lang w:eastAsia="zh-CN"/>
        </w:rPr>
        <w:t>（个人）</w:t>
      </w:r>
      <w:r>
        <w:rPr>
          <w:rFonts w:hint="eastAsia" w:ascii="Times New Roman" w:hAnsi="Times New Roman" w:eastAsia="仿宋_GB2312"/>
          <w:sz w:val="32"/>
          <w:szCs w:val="32"/>
        </w:rPr>
        <w:t>年度绩效考评。</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sz w:val="32"/>
          <w:szCs w:val="32"/>
        </w:rPr>
      </w:pPr>
      <w:r>
        <w:rPr>
          <w:rFonts w:ascii="楷体_GB2312" w:hAnsi="Times New Roman" w:eastAsia="楷体_GB2312"/>
          <w:b/>
          <w:sz w:val="32"/>
          <w:szCs w:val="32"/>
        </w:rPr>
        <w:t>（</w:t>
      </w:r>
      <w:r>
        <w:rPr>
          <w:rFonts w:hint="eastAsia" w:ascii="楷体_GB2312" w:hAnsi="Times New Roman" w:eastAsia="楷体_GB2312"/>
          <w:b/>
          <w:sz w:val="32"/>
          <w:szCs w:val="32"/>
          <w:lang w:eastAsia="zh-CN"/>
        </w:rPr>
        <w:t>四</w:t>
      </w:r>
      <w:r>
        <w:rPr>
          <w:rFonts w:ascii="楷体_GB2312" w:hAnsi="Times New Roman" w:eastAsia="楷体_GB2312"/>
          <w:b/>
          <w:sz w:val="32"/>
          <w:szCs w:val="32"/>
        </w:rPr>
        <w:t>）</w:t>
      </w:r>
      <w:r>
        <w:rPr>
          <w:rFonts w:hint="eastAsia" w:ascii="楷体_GB2312" w:hAnsi="Times New Roman" w:eastAsia="楷体_GB2312"/>
          <w:b/>
          <w:sz w:val="32"/>
          <w:szCs w:val="32"/>
          <w:lang w:eastAsia="zh-CN"/>
        </w:rPr>
        <w:t>做好</w:t>
      </w:r>
      <w:r>
        <w:rPr>
          <w:rFonts w:hint="eastAsia" w:ascii="楷体_GB2312" w:hAnsi="Times New Roman" w:eastAsia="楷体_GB2312"/>
          <w:b/>
          <w:sz w:val="32"/>
          <w:szCs w:val="32"/>
        </w:rPr>
        <w:t>信息报送。</w:t>
      </w:r>
      <w:r>
        <w:rPr>
          <w:rFonts w:hint="eastAsia" w:ascii="Times New Roman" w:hAnsi="Times New Roman" w:eastAsia="仿宋_GB2312"/>
          <w:sz w:val="32"/>
          <w:szCs w:val="32"/>
          <w:lang w:eastAsia="zh-CN"/>
        </w:rPr>
        <w:t>各单位</w:t>
      </w:r>
      <w:r>
        <w:rPr>
          <w:rFonts w:hint="eastAsia" w:ascii="Times New Roman" w:hAnsi="Times New Roman" w:eastAsia="仿宋_GB2312"/>
          <w:sz w:val="32"/>
          <w:szCs w:val="32"/>
        </w:rPr>
        <w:t>要</w:t>
      </w:r>
      <w:r>
        <w:rPr>
          <w:rFonts w:hint="eastAsia" w:ascii="Times New Roman" w:hAnsi="Times New Roman" w:eastAsia="仿宋_GB2312"/>
          <w:sz w:val="32"/>
          <w:szCs w:val="32"/>
          <w:lang w:eastAsia="zh-CN"/>
        </w:rPr>
        <w:t>注重</w:t>
      </w:r>
      <w:r>
        <w:rPr>
          <w:rFonts w:hint="eastAsia" w:ascii="Times New Roman" w:hAnsi="Times New Roman" w:eastAsia="仿宋_GB2312"/>
          <w:sz w:val="32"/>
          <w:szCs w:val="32"/>
        </w:rPr>
        <w:t>收集掌握</w:t>
      </w:r>
      <w:r>
        <w:rPr>
          <w:rFonts w:hint="eastAsia" w:ascii="Times New Roman" w:hAnsi="Times New Roman" w:eastAsia="仿宋_GB2312"/>
          <w:sz w:val="32"/>
          <w:szCs w:val="32"/>
          <w:lang w:eastAsia="zh-CN"/>
        </w:rPr>
        <w:t>本辖</w:t>
      </w:r>
      <w:r>
        <w:rPr>
          <w:rFonts w:hint="eastAsia" w:ascii="Times New Roman" w:hAnsi="Times New Roman" w:eastAsia="仿宋_GB2312"/>
          <w:sz w:val="32"/>
          <w:szCs w:val="32"/>
        </w:rPr>
        <w:t>区、本</w:t>
      </w:r>
      <w:r>
        <w:rPr>
          <w:rFonts w:hint="eastAsia" w:ascii="Times New Roman" w:hAnsi="Times New Roman" w:eastAsia="仿宋_GB2312"/>
          <w:sz w:val="32"/>
          <w:szCs w:val="32"/>
          <w:lang w:eastAsia="zh-CN"/>
        </w:rPr>
        <w:t>部门</w:t>
      </w:r>
      <w:r>
        <w:rPr>
          <w:rFonts w:hint="eastAsia" w:ascii="Times New Roman" w:hAnsi="Times New Roman" w:eastAsia="仿宋_GB2312"/>
          <w:sz w:val="32"/>
          <w:szCs w:val="32"/>
        </w:rPr>
        <w:t>禁烧工作情况，整理汇总典型经验</w:t>
      </w:r>
      <w:r>
        <w:rPr>
          <w:rFonts w:hint="eastAsia" w:ascii="Times New Roman" w:hAnsi="Times New Roman" w:eastAsia="仿宋_GB2312"/>
          <w:sz w:val="32"/>
          <w:szCs w:val="32"/>
          <w:lang w:eastAsia="zh-CN"/>
        </w:rPr>
        <w:t>做法、突出</w:t>
      </w:r>
      <w:r>
        <w:rPr>
          <w:rFonts w:hint="eastAsia" w:ascii="Times New Roman" w:hAnsi="Times New Roman" w:eastAsia="仿宋_GB2312"/>
          <w:sz w:val="32"/>
          <w:szCs w:val="32"/>
        </w:rPr>
        <w:t>工作成效，</w:t>
      </w:r>
      <w:r>
        <w:rPr>
          <w:rFonts w:hint="eastAsia" w:ascii="Times New Roman" w:hAnsi="Times New Roman" w:eastAsia="仿宋_GB2312"/>
          <w:sz w:val="32"/>
          <w:szCs w:val="32"/>
          <w:lang w:eastAsia="zh-CN"/>
        </w:rPr>
        <w:t>积极</w:t>
      </w:r>
      <w:r>
        <w:rPr>
          <w:rFonts w:hint="eastAsia" w:ascii="Times New Roman" w:hAnsi="Times New Roman" w:eastAsia="仿宋_GB2312"/>
          <w:sz w:val="32"/>
          <w:szCs w:val="32"/>
        </w:rPr>
        <w:t>做好推广宣传</w:t>
      </w:r>
      <w:r>
        <w:rPr>
          <w:rFonts w:hint="eastAsia" w:ascii="Times New Roman" w:hAnsi="Times New Roman" w:eastAsia="仿宋_GB2312"/>
          <w:sz w:val="32"/>
          <w:szCs w:val="32"/>
          <w:lang w:eastAsia="zh-CN"/>
        </w:rPr>
        <w:t>工作</w:t>
      </w:r>
      <w:r>
        <w:rPr>
          <w:rFonts w:hint="eastAsia" w:ascii="Times New Roman" w:hAnsi="Times New Roman" w:eastAsia="仿宋_GB2312"/>
          <w:sz w:val="32"/>
          <w:szCs w:val="32"/>
        </w:rPr>
        <w:t>，对重</w:t>
      </w:r>
      <w:r>
        <w:rPr>
          <w:rFonts w:hint="eastAsia" w:ascii="Times New Roman" w:hAnsi="Times New Roman" w:eastAsia="仿宋_GB2312"/>
          <w:sz w:val="32"/>
          <w:szCs w:val="32"/>
          <w:lang w:eastAsia="zh-CN"/>
        </w:rPr>
        <w:t>要</w:t>
      </w:r>
      <w:r>
        <w:rPr>
          <w:rFonts w:hint="eastAsia" w:ascii="Times New Roman" w:hAnsi="Times New Roman" w:eastAsia="仿宋_GB2312"/>
          <w:sz w:val="32"/>
          <w:szCs w:val="32"/>
        </w:rPr>
        <w:t>舆情、重点信息、重大事件要及时</w:t>
      </w:r>
      <w:r>
        <w:rPr>
          <w:rFonts w:hint="eastAsia" w:ascii="Times New Roman" w:hAnsi="Times New Roman" w:eastAsia="仿宋_GB2312"/>
          <w:sz w:val="32"/>
          <w:szCs w:val="32"/>
          <w:lang w:eastAsia="zh-CN"/>
        </w:rPr>
        <w:t>报送</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sz w:val="32"/>
          <w:szCs w:val="32"/>
        </w:rPr>
      </w:pPr>
    </w:p>
    <w:p>
      <w:pPr>
        <w:pStyle w:val="2"/>
        <w:rPr>
          <w:rFonts w:hint="eastAsia"/>
          <w:lang w:eastAsia="zh-CN"/>
        </w:rPr>
      </w:pPr>
    </w:p>
    <w:sectPr>
      <w:pgSz w:w="11905" w:h="16838"/>
      <w:pgMar w:top="1701" w:right="1701" w:bottom="1701"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NzBlZjg3MTY2NTkzOTUxNzQzYWZkMTdjZDFiYTQifQ=="/>
  </w:docVars>
  <w:rsids>
    <w:rsidRoot w:val="00000000"/>
    <w:rsid w:val="00D720CF"/>
    <w:rsid w:val="01CA2F2D"/>
    <w:rsid w:val="026B26F1"/>
    <w:rsid w:val="03B90422"/>
    <w:rsid w:val="03E75A44"/>
    <w:rsid w:val="03F97B5C"/>
    <w:rsid w:val="07C0413D"/>
    <w:rsid w:val="0900793B"/>
    <w:rsid w:val="09AF1D75"/>
    <w:rsid w:val="0D041BD7"/>
    <w:rsid w:val="0EB7319A"/>
    <w:rsid w:val="11EC447F"/>
    <w:rsid w:val="12143CB2"/>
    <w:rsid w:val="137D7512"/>
    <w:rsid w:val="145E458C"/>
    <w:rsid w:val="15FC4508"/>
    <w:rsid w:val="179E4A77"/>
    <w:rsid w:val="19520625"/>
    <w:rsid w:val="198033E4"/>
    <w:rsid w:val="1D20276A"/>
    <w:rsid w:val="207976F3"/>
    <w:rsid w:val="212E441B"/>
    <w:rsid w:val="21903555"/>
    <w:rsid w:val="2217240B"/>
    <w:rsid w:val="2337654F"/>
    <w:rsid w:val="251F5F7F"/>
    <w:rsid w:val="27963080"/>
    <w:rsid w:val="29EC0319"/>
    <w:rsid w:val="2D74266F"/>
    <w:rsid w:val="2E3E7D62"/>
    <w:rsid w:val="2F795978"/>
    <w:rsid w:val="308515F1"/>
    <w:rsid w:val="31463F12"/>
    <w:rsid w:val="31AD4790"/>
    <w:rsid w:val="32AB564C"/>
    <w:rsid w:val="335E4A36"/>
    <w:rsid w:val="33A00350"/>
    <w:rsid w:val="34E21963"/>
    <w:rsid w:val="355F37A6"/>
    <w:rsid w:val="375A7761"/>
    <w:rsid w:val="38041176"/>
    <w:rsid w:val="387F687D"/>
    <w:rsid w:val="397D4EF9"/>
    <w:rsid w:val="3B8E22C7"/>
    <w:rsid w:val="3FA16C71"/>
    <w:rsid w:val="413F3600"/>
    <w:rsid w:val="44802967"/>
    <w:rsid w:val="45FA21F3"/>
    <w:rsid w:val="467A5B54"/>
    <w:rsid w:val="46C9529F"/>
    <w:rsid w:val="46F25071"/>
    <w:rsid w:val="497D1129"/>
    <w:rsid w:val="4A0F235D"/>
    <w:rsid w:val="4C067388"/>
    <w:rsid w:val="4D1E548D"/>
    <w:rsid w:val="4EC36455"/>
    <w:rsid w:val="50ED608E"/>
    <w:rsid w:val="513D279D"/>
    <w:rsid w:val="525A2ADA"/>
    <w:rsid w:val="52D90130"/>
    <w:rsid w:val="53A2216C"/>
    <w:rsid w:val="53C4569B"/>
    <w:rsid w:val="53F4769B"/>
    <w:rsid w:val="5559450E"/>
    <w:rsid w:val="58013F55"/>
    <w:rsid w:val="58754CDD"/>
    <w:rsid w:val="5B8D25C5"/>
    <w:rsid w:val="5CC1059C"/>
    <w:rsid w:val="627900E4"/>
    <w:rsid w:val="64101ADA"/>
    <w:rsid w:val="64632473"/>
    <w:rsid w:val="678126CA"/>
    <w:rsid w:val="68353710"/>
    <w:rsid w:val="6C123536"/>
    <w:rsid w:val="6C546431"/>
    <w:rsid w:val="6CC12273"/>
    <w:rsid w:val="6EC70FF0"/>
    <w:rsid w:val="71773203"/>
    <w:rsid w:val="72A92CFA"/>
    <w:rsid w:val="77B837FD"/>
    <w:rsid w:val="77F15F84"/>
    <w:rsid w:val="782618B2"/>
    <w:rsid w:val="78F57291"/>
    <w:rsid w:val="7A801042"/>
    <w:rsid w:val="7B02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40" w:firstLineChars="200"/>
    </w:pPr>
    <w:rPr>
      <w:rFonts w:ascii="Calibri" w:hAnsi="Calibri" w:eastAsia="宋体" w:cs="Times New Roman"/>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3654</Words>
  <Characters>3663</Characters>
  <Paragraphs>106</Paragraphs>
  <TotalTime>1</TotalTime>
  <ScaleCrop>false</ScaleCrop>
  <LinksUpToDate>false</LinksUpToDate>
  <CharactersWithSpaces>3794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2022-06-26T10:59:00Z</dcterms:created>
  <dc:creator>宁静致远</dc:creator>
  <cp:lastModifiedBy>宁静致远</cp:lastModifiedBy>
  <cp:lastPrinted>2022-07-29T07:29:00Z</cp:lastPrinted>
  <dcterms:modified xsi:type="dcterms:W3CDTF">2022-07-30T04:12:01Z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901681763C1A460FB8608EB1E60BA302</vt:lpwstr>
  </property>
</Properties>
</file>