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舒城县城市管理行政执法局关于印发《舒城县燃气整治百日行动督查检查工作方案》的通知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各乡镇人民政府、开发区管委会，县燃气整治百日行动领导小组成员单位：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按照《舒城县燃气整治百日行动工作方案》要求，现将《舒城县燃气整治百日行动督查检查工作方案》印发给你们，请结合工作实际，抓好贯彻落实。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联系人：舒双娟  电话：0564-2787226，邮箱：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8F8F8"/>
        </w:rPr>
        <w:instrText xml:space="preserve"> HYPERLINK "mailto:1975369890@qq.com"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8F8F8"/>
        </w:rPr>
        <w:t>1975369890@qq.com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8F8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                                2022年8月26日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舒城县燃气整治百日行动督查检查工作方案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为认真贯彻落实舒城县政府办关于燃气安全百日行动工作要求，扎实推进全市城镇燃气安全排查整治工作，制定本方案。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一、时间安排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即日起至8月23日前完成。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二、督查内容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（一）工作部署情况。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检查各乡镇是否制定实施方案；是否进行专题研究和动员部署；是否成立燃气整治百日行动工作组，督促辖区内用气场所开展燃气安全使用自查活动，安排专人负责燃气整治工作，建立问题整改清单，是否明确行动目标、确定时间表和线路图、细化明确相关部门职责分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（二）工作推进情况。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根据《舒城县燃气整治百日行动工作方案》要求，是否按照时间表、路线图有序推进“百日行动”各项任务，对辖区内的社区、餐饮场所、大型商业综合体等非居民用户开展用气检查；成员单位是否按照职责分工落实相关工作任务；是否存在工作进度滞后、排查存在盲区漏洞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（三）工作落实情况。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督查检查发现的隐患问题是否建立问题、任务、标准、责任“四项清单”和工作台帐，对隐患整改是否制定销号闭环措施，是否存在“只检查不整改”等问题。对餐饮等公共场所燃气安全排查整治情况是否彻底。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三、督查方式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根据《舒城县燃气整治百日行动工作方案》要求，四个督察组对乡镇、开发区采取听取汇报、查阅资料、实地检查、座谈交流、反馈检查问题等步骤方式。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四、工作要求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（一）加强组织领导。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各督察组根据工作方案，认真开展督查，确保掌握真实情况。各督察组应在8月22日、23日两天完成第一轮包保督查。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（二）加强信息反馈。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对于督查检查过程中发现的问题要及时反馈。各督导组督查报告请于8月24日前报送县燃气整治百日行动领导小组办公室。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（三）强化纪律保障。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督查期间，严格落实中央八项规定精神，轻车简从、廉洁自律，严格遵守各地新冠肺炎疫情防控要求，切实保障督查人员安全。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908" w:right="0" w:hanging="94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908" w:right="0" w:hanging="94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31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附件：1.舒城县燃气整治百日行动督查检查分组安排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1264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2.城镇燃气整治百日行动督查意见书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      3.舒城县城镇燃气安全整治“百日行动”督查检查表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1908" w:right="0" w:hanging="94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  <w:vertAlign w:val="baseline"/>
        </w:rPr>
        <w:t>城镇燃气整治百日行动分组督查安排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第一组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组长:应急局：朱光纯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成员：应急局：任其六（联络员）13965461929、消防大队：麻13955101028、城管局：沈皓18110687202、燃气公司：李云龙（专家）15005645020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督查城区区域：城区梅河路以南、鼓楼街以东主城区区域，督查乡镇：县开发区、桃溪镇、柏林乡、棠树乡、张母桥镇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第二组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组长：市场监管局：束庆硕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成员：市场监管局：储成余（联络员）13966293098、城管局王卫东18110687279、商务局余保15556036075、燃气公司：姚吉山13733006333（专家）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督查城区区域：城区梅河路以北、鼓楼街以东主城区区域；督查乡镇：杭埠镇、千人桥镇、百神庙镇、舒茶镇、南港镇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第三组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组长：公安局：汪盼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成员：公安局：黄建华（联络员）、商务局胡茂文13856428258、城管局;谢申茂18110687230、消燃气公司李翰甫（专家）13695510822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督查城区区域：梅河路以北、鼓楼街以西主城区区域；督查乡镇：庐镇乡、河棚镇、汤池镇、春秋乡、阙店乡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第四组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组长：城管局：张瑞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成员：城管局：汤娟（联络员）13385683959、交通局程华勇13093412667、消防：常舒生15055960553、燃气公司：孙来玉（专家）13856442084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督查城区区域：城区：梅河路以南，鼓楼街以西主城区区域，督查乡镇：晓天镇、山七镇、高峰乡、五显镇、万佛湖镇、干汊河镇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附件2.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  <w:vertAlign w:val="baseline"/>
        </w:rPr>
        <w:t>城镇燃气整治百日行动督查意见书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single"/>
          <w:bdr w:val="none" w:color="auto" w:sz="0" w:space="0"/>
          <w:shd w:val="clear" w:fill="F8F8F8"/>
          <w:vertAlign w:val="baseline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县燃气整治百日行动督察组于    年  月  日对你单位燃气安全专项整治行动进行督查，意见如下：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被督查单位：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督察组：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                                 2022年 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600" w:lineRule="atLeast"/>
        <w:ind w:left="0" w:righ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ODE0MWNmY2FhOWU5MTJlZGZjNjdjNDQxYjIzNWYifQ=="/>
  </w:docVars>
  <w:rsids>
    <w:rsidRoot w:val="00000000"/>
    <w:rsid w:val="142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192</Characters>
  <Lines>0</Lines>
  <Paragraphs>0</Paragraphs>
  <TotalTime>2</TotalTime>
  <ScaleCrop>false</ScaleCrop>
  <LinksUpToDate>false</LinksUpToDate>
  <CharactersWithSpaces>229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2022-10-10T07:56:32Z</dcterms:created>
  <dc:creator>Administrator</dc:creator>
  <cp:lastModifiedBy>Administrator</cp:lastModifiedBy>
  <dcterms:modified xsi:type="dcterms:W3CDTF">2022-10-10T07:59:23Z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26981B348A244A2CA40881CDF8F5817F</vt:lpwstr>
  </property>
</Properties>
</file>