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D51" w:rsidRDefault="00845D51" w:rsidP="00845D51">
      <w:pPr>
        <w:spacing w:line="550" w:lineRule="exact"/>
        <w:rPr>
          <w:rFonts w:ascii="Times New Roman" w:eastAsia="方正小标宋简体" w:hAnsi="Times New Roman" w:cs="Times New Roman"/>
          <w:sz w:val="44"/>
          <w:szCs w:val="44"/>
        </w:rPr>
      </w:pPr>
      <w:bookmarkStart w:id="0" w:name="OLE_LINK2"/>
    </w:p>
    <w:p w:rsidR="00200974" w:rsidRDefault="005246FA" w:rsidP="00845D51">
      <w:pPr>
        <w:spacing w:line="550" w:lineRule="exact"/>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舒城县市场监督管理局</w:t>
      </w:r>
      <w:r>
        <w:rPr>
          <w:rFonts w:ascii="Times New Roman" w:eastAsia="方正小标宋简体" w:hAnsi="Times New Roman" w:cs="Times New Roman"/>
          <w:sz w:val="44"/>
          <w:szCs w:val="44"/>
        </w:rPr>
        <w:t>2022</w:t>
      </w:r>
      <w:r>
        <w:rPr>
          <w:rFonts w:ascii="Times New Roman" w:eastAsia="方正小标宋简体" w:hAnsi="Times New Roman" w:cs="Times New Roman"/>
          <w:sz w:val="44"/>
          <w:szCs w:val="44"/>
        </w:rPr>
        <w:t>年政府信息</w:t>
      </w:r>
    </w:p>
    <w:p w:rsidR="00200974" w:rsidRDefault="005246FA" w:rsidP="00845D51">
      <w:pPr>
        <w:spacing w:line="55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公开工作年度报告</w:t>
      </w:r>
    </w:p>
    <w:p w:rsidR="00845D51" w:rsidRDefault="00845D51" w:rsidP="00845D51">
      <w:pPr>
        <w:pStyle w:val="a5"/>
        <w:widowControl/>
        <w:spacing w:beforeAutospacing="0" w:afterAutospacing="0" w:line="550" w:lineRule="exact"/>
        <w:jc w:val="both"/>
        <w:rPr>
          <w:rFonts w:ascii="Times New Roman" w:eastAsia="仿宋_GB2312" w:hAnsi="Times New Roman"/>
          <w:sz w:val="32"/>
          <w:szCs w:val="32"/>
        </w:rPr>
      </w:pPr>
    </w:p>
    <w:p w:rsidR="00845D51" w:rsidRDefault="00845D51" w:rsidP="00845D51">
      <w:pPr>
        <w:pStyle w:val="a5"/>
        <w:widowControl/>
        <w:spacing w:beforeAutospacing="0" w:afterAutospacing="0" w:line="550" w:lineRule="exact"/>
        <w:jc w:val="both"/>
        <w:rPr>
          <w:rFonts w:ascii="Times New Roman" w:eastAsia="仿宋_GB2312" w:hAnsi="Times New Roman"/>
          <w:sz w:val="32"/>
          <w:szCs w:val="32"/>
        </w:rPr>
      </w:pPr>
    </w:p>
    <w:p w:rsidR="00200974" w:rsidRDefault="005246FA" w:rsidP="00845D51">
      <w:pPr>
        <w:pStyle w:val="a5"/>
        <w:widowControl/>
        <w:spacing w:beforeAutospacing="0" w:afterAutospacing="0" w:line="55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本报告依据《中华人民共和国政府信息公开条例》（国务院令第</w:t>
      </w:r>
      <w:r>
        <w:rPr>
          <w:rFonts w:ascii="Times New Roman" w:eastAsia="仿宋_GB2312" w:hAnsi="Times New Roman"/>
          <w:sz w:val="32"/>
          <w:szCs w:val="32"/>
        </w:rPr>
        <w:t>711</w:t>
      </w:r>
      <w:r>
        <w:rPr>
          <w:rFonts w:ascii="Times New Roman" w:eastAsia="仿宋_GB2312" w:hAnsi="Times New Roman"/>
          <w:sz w:val="32"/>
          <w:szCs w:val="32"/>
        </w:rPr>
        <w:t>号）要求，结合我单位政府信息公开工作有关统计数据撰写。报告全文包括</w:t>
      </w:r>
      <w:r>
        <w:rPr>
          <w:rFonts w:ascii="Times New Roman" w:eastAsia="仿宋_GB2312" w:hAnsi="Times New Roman"/>
          <w:sz w:val="32"/>
          <w:szCs w:val="32"/>
        </w:rPr>
        <w:t>:2022</w:t>
      </w:r>
      <w:r>
        <w:rPr>
          <w:rFonts w:ascii="Times New Roman" w:eastAsia="仿宋_GB2312" w:hAnsi="Times New Roman"/>
          <w:sz w:val="32"/>
          <w:szCs w:val="32"/>
        </w:rPr>
        <w:t>年度总体情况、主动公开政府信息情况、收到和处理政府信息公开申请情况、政府信息公开行政复议、行政诉讼情况、存在的主要问题及改进情况、其他需要报告的事项。本年度报告中使用数据统计期限为</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1</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日至</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sz w:val="32"/>
          <w:szCs w:val="32"/>
        </w:rPr>
        <w:t>31</w:t>
      </w:r>
      <w:r>
        <w:rPr>
          <w:rFonts w:ascii="Times New Roman" w:eastAsia="仿宋_GB2312" w:hAnsi="Times New Roman"/>
          <w:sz w:val="32"/>
          <w:szCs w:val="32"/>
        </w:rPr>
        <w:t>日。如对本报告有任何疑问，请与舒城县市场监管局办公室联系（地址：舒城县城关镇桃溪路与古城路交叉口市场监督管理局七楼办公室；邮编：</w:t>
      </w:r>
      <w:r>
        <w:rPr>
          <w:rFonts w:ascii="Times New Roman" w:eastAsia="仿宋_GB2312" w:hAnsi="Times New Roman"/>
          <w:sz w:val="32"/>
          <w:szCs w:val="32"/>
        </w:rPr>
        <w:t>231300</w:t>
      </w:r>
      <w:r>
        <w:rPr>
          <w:rFonts w:ascii="Times New Roman" w:eastAsia="仿宋_GB2312" w:hAnsi="Times New Roman"/>
          <w:sz w:val="32"/>
          <w:szCs w:val="32"/>
        </w:rPr>
        <w:t>；联系电话：</w:t>
      </w:r>
      <w:r>
        <w:rPr>
          <w:rFonts w:ascii="Times New Roman" w:eastAsia="仿宋_GB2312" w:hAnsi="Times New Roman"/>
          <w:sz w:val="32"/>
          <w:szCs w:val="32"/>
        </w:rPr>
        <w:t>0564-8621616</w:t>
      </w:r>
      <w:r>
        <w:rPr>
          <w:rFonts w:ascii="Times New Roman" w:eastAsia="仿宋_GB2312" w:hAnsi="Times New Roman"/>
          <w:sz w:val="32"/>
          <w:szCs w:val="32"/>
        </w:rPr>
        <w:t>）。</w:t>
      </w:r>
    </w:p>
    <w:p w:rsidR="00200974" w:rsidRDefault="005246FA" w:rsidP="00845D51">
      <w:pPr>
        <w:pStyle w:val="a5"/>
        <w:widowControl/>
        <w:numPr>
          <w:ilvl w:val="0"/>
          <w:numId w:val="1"/>
        </w:numPr>
        <w:shd w:val="clear" w:color="auto" w:fill="FFFFFF"/>
        <w:spacing w:beforeAutospacing="0" w:afterAutospacing="0" w:line="550" w:lineRule="exact"/>
        <w:jc w:val="both"/>
        <w:rPr>
          <w:rFonts w:ascii="Times New Roman" w:eastAsia="黑体" w:hAnsi="Times New Roman"/>
          <w:bCs/>
          <w:color w:val="333333"/>
          <w:sz w:val="32"/>
          <w:szCs w:val="32"/>
          <w:shd w:val="clear" w:color="auto" w:fill="FFFFFF"/>
        </w:rPr>
      </w:pPr>
      <w:r>
        <w:rPr>
          <w:rFonts w:ascii="Times New Roman" w:eastAsia="黑体" w:hAnsi="Times New Roman"/>
          <w:bCs/>
          <w:color w:val="333333"/>
          <w:sz w:val="32"/>
          <w:szCs w:val="32"/>
          <w:shd w:val="clear" w:color="auto" w:fill="FFFFFF"/>
        </w:rPr>
        <w:t>总体情况</w:t>
      </w:r>
    </w:p>
    <w:p w:rsidR="00200974" w:rsidRDefault="005246FA" w:rsidP="00845D51">
      <w:pPr>
        <w:pStyle w:val="a5"/>
        <w:widowControl/>
        <w:shd w:val="clear" w:color="auto" w:fill="FFFFFF"/>
        <w:spacing w:beforeAutospacing="0" w:afterAutospacing="0" w:line="55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hint="eastAsia"/>
          <w:sz w:val="32"/>
          <w:szCs w:val="32"/>
        </w:rPr>
        <w:t>，</w:t>
      </w:r>
      <w:r>
        <w:rPr>
          <w:rFonts w:ascii="Times New Roman" w:eastAsia="仿宋_GB2312" w:hAnsi="Times New Roman"/>
          <w:sz w:val="32"/>
          <w:szCs w:val="32"/>
        </w:rPr>
        <w:t>舒城县市场监管局在县委、县政府的领导和县政务公开办的指导下，坚持</w:t>
      </w:r>
      <w:r>
        <w:rPr>
          <w:rFonts w:ascii="Times New Roman" w:eastAsia="仿宋_GB2312" w:hAnsi="Times New Roman"/>
          <w:sz w:val="32"/>
          <w:szCs w:val="32"/>
        </w:rPr>
        <w:t>“</w:t>
      </w:r>
      <w:r>
        <w:rPr>
          <w:rFonts w:ascii="Times New Roman" w:eastAsia="仿宋_GB2312" w:hAnsi="Times New Roman"/>
          <w:sz w:val="32"/>
          <w:szCs w:val="32"/>
        </w:rPr>
        <w:t>公开为常态，不公开为例外</w:t>
      </w:r>
      <w:r>
        <w:rPr>
          <w:rFonts w:ascii="Times New Roman" w:eastAsia="仿宋_GB2312" w:hAnsi="Times New Roman"/>
          <w:sz w:val="32"/>
          <w:szCs w:val="32"/>
        </w:rPr>
        <w:t>”</w:t>
      </w:r>
      <w:r>
        <w:rPr>
          <w:rFonts w:ascii="Times New Roman" w:eastAsia="仿宋_GB2312" w:hAnsi="Times New Roman"/>
          <w:sz w:val="32"/>
          <w:szCs w:val="32"/>
        </w:rPr>
        <w:t>，紧紧围绕市场监管重点工作任务和年度政务公开重点工作安排不断完善政务公开制度，强化政务公开内容，不断推进政务公开更加规范有序，保障各类市场主体依法获取相关信息，提升市场监管工作的透明度，促进依法行政，充分发挥对各类市场主体的服务作用。</w:t>
      </w:r>
    </w:p>
    <w:p w:rsidR="00200974" w:rsidRDefault="005246FA" w:rsidP="00845D51">
      <w:pPr>
        <w:pStyle w:val="a5"/>
        <w:widowControl/>
        <w:numPr>
          <w:ilvl w:val="0"/>
          <w:numId w:val="2"/>
        </w:numPr>
        <w:shd w:val="clear" w:color="auto" w:fill="FFFFFF"/>
        <w:spacing w:beforeAutospacing="0" w:afterAutospacing="0" w:line="550" w:lineRule="exact"/>
        <w:jc w:val="both"/>
        <w:rPr>
          <w:rFonts w:ascii="楷体_GB2312" w:eastAsia="楷体_GB2312" w:hAnsi="楷体_GB2312" w:cs="楷体_GB2312"/>
          <w:b/>
          <w:bCs/>
          <w:color w:val="333333"/>
          <w:sz w:val="32"/>
          <w:szCs w:val="32"/>
          <w:shd w:val="clear" w:color="auto" w:fill="FFFFFF"/>
        </w:rPr>
      </w:pPr>
      <w:r>
        <w:rPr>
          <w:rFonts w:ascii="楷体_GB2312" w:eastAsia="楷体_GB2312" w:hAnsi="楷体_GB2312" w:cs="楷体_GB2312" w:hint="eastAsia"/>
          <w:b/>
          <w:bCs/>
          <w:color w:val="333333"/>
          <w:sz w:val="32"/>
          <w:szCs w:val="32"/>
          <w:shd w:val="clear" w:color="auto" w:fill="FFFFFF"/>
        </w:rPr>
        <w:t>主动公开</w:t>
      </w:r>
    </w:p>
    <w:p w:rsidR="00200974" w:rsidRPr="004E6D82" w:rsidRDefault="005246FA" w:rsidP="00845D51">
      <w:pPr>
        <w:spacing w:line="550"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sz w:val="32"/>
          <w:szCs w:val="32"/>
        </w:rPr>
        <w:t>2022</w:t>
      </w:r>
      <w:r>
        <w:rPr>
          <w:rFonts w:ascii="Times New Roman" w:eastAsia="方正仿宋_GBK" w:hAnsi="Times New Roman" w:cs="Times New Roman"/>
          <w:sz w:val="32"/>
          <w:szCs w:val="32"/>
        </w:rPr>
        <w:t>年，我局通过政府门户网站主动公开政府信息</w:t>
      </w:r>
      <w:r w:rsidR="001B2BDD">
        <w:rPr>
          <w:rFonts w:ascii="Times New Roman" w:eastAsia="方正仿宋_GBK" w:hAnsi="Times New Roman" w:cs="Times New Roman"/>
          <w:sz w:val="32"/>
          <w:szCs w:val="32"/>
        </w:rPr>
        <w:t>488</w:t>
      </w:r>
      <w:r w:rsidR="00F65880">
        <w:rPr>
          <w:rFonts w:ascii="Times New Roman" w:eastAsia="方正仿宋_GBK" w:hAnsi="Times New Roman" w:cs="Times New Roman"/>
          <w:sz w:val="32"/>
          <w:szCs w:val="32"/>
        </w:rPr>
        <w:lastRenderedPageBreak/>
        <w:t>条</w:t>
      </w:r>
      <w:r w:rsidR="00F65880">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更新发布政府重点领域信息</w:t>
      </w:r>
      <w:r>
        <w:rPr>
          <w:rFonts w:ascii="Times New Roman" w:eastAsia="方正仿宋_GBK" w:hAnsi="Times New Roman" w:cs="Times New Roman"/>
          <w:sz w:val="32"/>
          <w:szCs w:val="32"/>
        </w:rPr>
        <w:t>65</w:t>
      </w:r>
      <w:r>
        <w:rPr>
          <w:rFonts w:ascii="Times New Roman" w:eastAsia="方正仿宋_GBK" w:hAnsi="Times New Roman" w:cs="Times New Roman"/>
          <w:sz w:val="32"/>
          <w:szCs w:val="32"/>
        </w:rPr>
        <w:t>条，</w:t>
      </w:r>
      <w:r w:rsidR="00E930BA">
        <w:rPr>
          <w:rFonts w:ascii="Times New Roman" w:eastAsia="方正仿宋_GBK" w:hAnsi="Times New Roman" w:cs="Times New Roman" w:hint="eastAsia"/>
          <w:sz w:val="32"/>
          <w:szCs w:val="32"/>
        </w:rPr>
        <w:t>反垄断与</w:t>
      </w:r>
      <w:r w:rsidR="00E930BA">
        <w:rPr>
          <w:rFonts w:ascii="Times New Roman" w:eastAsia="方正仿宋_GBK" w:hAnsi="Times New Roman" w:cs="Times New Roman"/>
          <w:sz w:val="32"/>
          <w:szCs w:val="32"/>
        </w:rPr>
        <w:t>反不正当竞争信息</w:t>
      </w:r>
      <w:r w:rsidR="00E930BA">
        <w:rPr>
          <w:rFonts w:ascii="Times New Roman" w:eastAsia="方正仿宋_GBK" w:hAnsi="Times New Roman" w:cs="Times New Roman" w:hint="eastAsia"/>
          <w:sz w:val="32"/>
          <w:szCs w:val="32"/>
        </w:rPr>
        <w:t>12</w:t>
      </w:r>
      <w:r w:rsidR="00E930BA">
        <w:rPr>
          <w:rFonts w:ascii="Times New Roman" w:eastAsia="方正仿宋_GBK" w:hAnsi="Times New Roman" w:cs="Times New Roman" w:hint="eastAsia"/>
          <w:sz w:val="32"/>
          <w:szCs w:val="32"/>
        </w:rPr>
        <w:t>条</w:t>
      </w:r>
      <w:r w:rsidR="00E930BA">
        <w:rPr>
          <w:rFonts w:ascii="Times New Roman" w:eastAsia="方正仿宋_GBK" w:hAnsi="Times New Roman" w:cs="Times New Roman"/>
          <w:sz w:val="32"/>
          <w:szCs w:val="32"/>
        </w:rPr>
        <w:t>，</w:t>
      </w:r>
      <w:r w:rsidR="00E930BA">
        <w:rPr>
          <w:rFonts w:ascii="Times New Roman" w:eastAsia="方正仿宋_GBK" w:hAnsi="Times New Roman" w:cs="Times New Roman" w:hint="eastAsia"/>
          <w:sz w:val="32"/>
          <w:szCs w:val="32"/>
        </w:rPr>
        <w:t>产品</w:t>
      </w:r>
      <w:r w:rsidR="00E930BA">
        <w:rPr>
          <w:rFonts w:ascii="Times New Roman" w:eastAsia="方正仿宋_GBK" w:hAnsi="Times New Roman" w:cs="Times New Roman"/>
          <w:sz w:val="32"/>
          <w:szCs w:val="32"/>
        </w:rPr>
        <w:t>质量监管信息</w:t>
      </w:r>
      <w:r w:rsidR="00E930BA">
        <w:rPr>
          <w:rFonts w:ascii="Times New Roman" w:eastAsia="方正仿宋_GBK" w:hAnsi="Times New Roman" w:cs="Times New Roman" w:hint="eastAsia"/>
          <w:sz w:val="32"/>
          <w:szCs w:val="32"/>
        </w:rPr>
        <w:t>13</w:t>
      </w:r>
      <w:r w:rsidR="00E930BA">
        <w:rPr>
          <w:rFonts w:ascii="Times New Roman" w:eastAsia="方正仿宋_GBK" w:hAnsi="Times New Roman" w:cs="Times New Roman" w:hint="eastAsia"/>
          <w:sz w:val="32"/>
          <w:szCs w:val="32"/>
        </w:rPr>
        <w:t>条</w:t>
      </w:r>
      <w:r w:rsidR="00E930BA">
        <w:rPr>
          <w:rFonts w:ascii="Times New Roman" w:eastAsia="方正仿宋_GBK" w:hAnsi="Times New Roman" w:cs="Times New Roman"/>
          <w:sz w:val="32"/>
          <w:szCs w:val="32"/>
        </w:rPr>
        <w:t>，</w:t>
      </w:r>
      <w:r w:rsidR="00E930BA" w:rsidRPr="00E930BA">
        <w:rPr>
          <w:rFonts w:ascii="Times New Roman" w:eastAsia="方正仿宋_GBK" w:hAnsi="Times New Roman" w:cs="Times New Roman" w:hint="eastAsia"/>
          <w:sz w:val="32"/>
          <w:szCs w:val="32"/>
        </w:rPr>
        <w:t>市场监管规则和标准栏目下设执法稽查、信用监管等</w:t>
      </w:r>
      <w:r w:rsidR="00E930BA" w:rsidRPr="00E930BA">
        <w:rPr>
          <w:rFonts w:ascii="Times New Roman" w:eastAsia="方正仿宋_GBK" w:hAnsi="Times New Roman" w:cs="Times New Roman" w:hint="eastAsia"/>
          <w:sz w:val="32"/>
          <w:szCs w:val="32"/>
        </w:rPr>
        <w:t>18</w:t>
      </w:r>
      <w:r w:rsidR="00E930BA" w:rsidRPr="00E930BA">
        <w:rPr>
          <w:rFonts w:ascii="Times New Roman" w:eastAsia="方正仿宋_GBK" w:hAnsi="Times New Roman" w:cs="Times New Roman" w:hint="eastAsia"/>
          <w:sz w:val="32"/>
          <w:szCs w:val="32"/>
        </w:rPr>
        <w:t>个子栏目，</w:t>
      </w:r>
      <w:r w:rsidR="00E930BA">
        <w:rPr>
          <w:rFonts w:ascii="Times New Roman" w:eastAsia="方正仿宋_GBK" w:hAnsi="Times New Roman" w:cs="Times New Roman" w:hint="eastAsia"/>
          <w:sz w:val="32"/>
          <w:szCs w:val="32"/>
        </w:rPr>
        <w:t>更新</w:t>
      </w:r>
      <w:r w:rsidR="00E930BA">
        <w:rPr>
          <w:rFonts w:ascii="Times New Roman" w:eastAsia="方正仿宋_GBK" w:hAnsi="Times New Roman" w:cs="Times New Roman"/>
          <w:sz w:val="32"/>
          <w:szCs w:val="32"/>
        </w:rPr>
        <w:t>信息</w:t>
      </w:r>
      <w:r w:rsidR="00E930BA">
        <w:rPr>
          <w:rFonts w:ascii="Times New Roman" w:eastAsia="方正仿宋_GBK" w:hAnsi="Times New Roman" w:cs="Times New Roman" w:hint="eastAsia"/>
          <w:sz w:val="32"/>
          <w:szCs w:val="32"/>
        </w:rPr>
        <w:t>36</w:t>
      </w:r>
      <w:r w:rsidR="00E930BA">
        <w:rPr>
          <w:rFonts w:ascii="Times New Roman" w:eastAsia="方正仿宋_GBK" w:hAnsi="Times New Roman" w:cs="Times New Roman" w:hint="eastAsia"/>
          <w:sz w:val="32"/>
          <w:szCs w:val="32"/>
        </w:rPr>
        <w:t>条</w:t>
      </w:r>
      <w:r w:rsidR="00E930BA">
        <w:rPr>
          <w:rFonts w:ascii="Times New Roman" w:eastAsia="方正仿宋_GBK" w:hAnsi="Times New Roman" w:cs="Times New Roman"/>
          <w:sz w:val="32"/>
          <w:szCs w:val="32"/>
        </w:rPr>
        <w:t>。</w:t>
      </w:r>
      <w:r w:rsidR="004E6D82" w:rsidRPr="004E6D82">
        <w:rPr>
          <w:rFonts w:ascii="Times New Roman" w:eastAsia="方正仿宋_GBK" w:hAnsi="Times New Roman" w:cs="Times New Roman" w:hint="eastAsia"/>
          <w:sz w:val="32"/>
          <w:szCs w:val="32"/>
        </w:rPr>
        <w:t>强化基层政务公开</w:t>
      </w:r>
      <w:r w:rsidR="004E6D82" w:rsidRPr="004E6D82">
        <w:rPr>
          <w:rFonts w:ascii="Times New Roman" w:eastAsia="方正仿宋_GBK" w:hAnsi="Times New Roman" w:cs="Times New Roman" w:hint="eastAsia"/>
          <w:sz w:val="32"/>
          <w:szCs w:val="32"/>
        </w:rPr>
        <w:t>,</w:t>
      </w:r>
      <w:r w:rsidR="004E6D82" w:rsidRPr="004E6D82">
        <w:rPr>
          <w:rFonts w:ascii="Times New Roman" w:eastAsia="方正仿宋_GBK" w:hAnsi="Times New Roman" w:cs="Times New Roman" w:hint="eastAsia"/>
          <w:sz w:val="32"/>
          <w:szCs w:val="32"/>
        </w:rPr>
        <w:t>更新</w:t>
      </w:r>
      <w:r w:rsidR="004E6D82" w:rsidRPr="004E6D82">
        <w:rPr>
          <w:rFonts w:ascii="Times New Roman" w:eastAsia="方正仿宋_GBK" w:hAnsi="Times New Roman" w:cs="Times New Roman"/>
          <w:sz w:val="32"/>
          <w:szCs w:val="32"/>
        </w:rPr>
        <w:t>发布食品药品监管领域动态信息</w:t>
      </w:r>
      <w:r w:rsidR="004E6D82" w:rsidRPr="004E6D82">
        <w:rPr>
          <w:rFonts w:ascii="Times New Roman" w:eastAsia="方正仿宋_GBK" w:hAnsi="Times New Roman" w:cs="Times New Roman"/>
          <w:sz w:val="32"/>
          <w:szCs w:val="32"/>
        </w:rPr>
        <w:t>270</w:t>
      </w:r>
      <w:r w:rsidR="004E6D82" w:rsidRPr="004E6D82">
        <w:rPr>
          <w:rFonts w:ascii="Times New Roman" w:eastAsia="方正仿宋_GBK" w:hAnsi="Times New Roman" w:cs="Times New Roman"/>
          <w:sz w:val="32"/>
          <w:szCs w:val="32"/>
        </w:rPr>
        <w:t>条</w:t>
      </w:r>
      <w:r w:rsidR="004E6D82" w:rsidRPr="004E6D82">
        <w:rPr>
          <w:rFonts w:ascii="Times New Roman" w:eastAsia="方正仿宋_GBK" w:hAnsi="Times New Roman" w:cs="Times New Roman" w:hint="eastAsia"/>
          <w:sz w:val="32"/>
          <w:szCs w:val="32"/>
        </w:rPr>
        <w:t>。</w:t>
      </w:r>
      <w:r w:rsidR="004E6D82" w:rsidRPr="004E6D82">
        <w:rPr>
          <w:rFonts w:ascii="Times New Roman" w:eastAsia="方正仿宋_GBK" w:hAnsi="Times New Roman" w:cs="Times New Roman"/>
          <w:sz w:val="32"/>
          <w:szCs w:val="32"/>
        </w:rPr>
        <w:t>  </w:t>
      </w:r>
      <w:r w:rsidR="0066323F">
        <w:rPr>
          <w:rFonts w:ascii="Times New Roman" w:eastAsia="方正仿宋_GBK" w:hAnsi="Times New Roman" w:cs="Times New Roman" w:hint="eastAsia"/>
          <w:sz w:val="32"/>
          <w:szCs w:val="32"/>
        </w:rPr>
        <w:t>本年度我局</w:t>
      </w:r>
      <w:r w:rsidR="00AF0964">
        <w:rPr>
          <w:rFonts w:ascii="Times New Roman" w:eastAsia="方正仿宋_GBK" w:hAnsi="Times New Roman" w:cs="Times New Roman" w:hint="eastAsia"/>
          <w:sz w:val="32"/>
          <w:szCs w:val="32"/>
        </w:rPr>
        <w:t>开展</w:t>
      </w:r>
      <w:r w:rsidR="00AF0964">
        <w:rPr>
          <w:rFonts w:ascii="Times New Roman" w:eastAsia="方正仿宋_GBK" w:hAnsi="Times New Roman" w:cs="Times New Roman"/>
          <w:sz w:val="32"/>
          <w:szCs w:val="32"/>
        </w:rPr>
        <w:t>了规范性文件格式调整工作。</w:t>
      </w:r>
      <w:r w:rsidR="00CB406B" w:rsidRPr="00CB406B">
        <w:rPr>
          <w:rFonts w:ascii="Times New Roman" w:eastAsia="方正仿宋_GBK" w:hAnsi="Times New Roman" w:cs="Times New Roman" w:hint="eastAsia"/>
          <w:sz w:val="32"/>
          <w:szCs w:val="32"/>
        </w:rPr>
        <w:t>我局现行继续有效规范性文件共</w:t>
      </w:r>
      <w:r w:rsidR="00CB406B" w:rsidRPr="00CB406B">
        <w:rPr>
          <w:rFonts w:ascii="Times New Roman" w:eastAsia="方正仿宋_GBK" w:hAnsi="Times New Roman" w:cs="Times New Roman"/>
          <w:sz w:val="32"/>
          <w:szCs w:val="32"/>
        </w:rPr>
        <w:t>3</w:t>
      </w:r>
      <w:r w:rsidR="00CB406B" w:rsidRPr="00CB406B">
        <w:rPr>
          <w:rFonts w:ascii="Times New Roman" w:eastAsia="方正仿宋_GBK" w:hAnsi="Times New Roman" w:cs="Times New Roman" w:hint="eastAsia"/>
          <w:sz w:val="32"/>
          <w:szCs w:val="32"/>
        </w:rPr>
        <w:t>件，均为代县政府或县政府办拟草文件。</w:t>
      </w:r>
      <w:r>
        <w:rPr>
          <w:rFonts w:ascii="Times New Roman" w:eastAsia="方正仿宋_GBK" w:hAnsi="Times New Roman" w:cs="Times New Roman"/>
          <w:sz w:val="32"/>
          <w:szCs w:val="32"/>
        </w:rPr>
        <w:t>  </w:t>
      </w:r>
    </w:p>
    <w:p w:rsidR="00200974" w:rsidRDefault="005246FA" w:rsidP="00845D51">
      <w:pPr>
        <w:pStyle w:val="a5"/>
        <w:widowControl/>
        <w:numPr>
          <w:ilvl w:val="0"/>
          <w:numId w:val="2"/>
        </w:numPr>
        <w:shd w:val="clear" w:color="auto" w:fill="FFFFFF"/>
        <w:spacing w:beforeAutospacing="0" w:afterAutospacing="0" w:line="550" w:lineRule="exact"/>
        <w:jc w:val="both"/>
        <w:rPr>
          <w:rFonts w:ascii="楷体_GB2312" w:eastAsia="楷体_GB2312" w:hAnsi="楷体_GB2312" w:cs="楷体_GB2312"/>
          <w:b/>
          <w:bCs/>
          <w:color w:val="333333"/>
          <w:sz w:val="32"/>
          <w:szCs w:val="32"/>
          <w:shd w:val="clear" w:color="auto" w:fill="FFFFFF"/>
        </w:rPr>
      </w:pPr>
      <w:r>
        <w:rPr>
          <w:rFonts w:ascii="楷体_GB2312" w:eastAsia="楷体_GB2312" w:hAnsi="楷体_GB2312" w:cs="楷体_GB2312" w:hint="eastAsia"/>
          <w:b/>
          <w:bCs/>
          <w:color w:val="333333"/>
          <w:sz w:val="32"/>
          <w:szCs w:val="32"/>
          <w:shd w:val="clear" w:color="auto" w:fill="FFFFFF"/>
        </w:rPr>
        <w:t>依申请公开</w:t>
      </w:r>
    </w:p>
    <w:p w:rsidR="00200974" w:rsidRDefault="005246FA" w:rsidP="00845D51">
      <w:pPr>
        <w:spacing w:line="55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2022</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我单位收到依申请公开事项共</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件，均为自然人线上申请办件。均已办结完毕并予以公开。</w:t>
      </w:r>
    </w:p>
    <w:p w:rsidR="00200974" w:rsidRDefault="005246FA" w:rsidP="00845D51">
      <w:pPr>
        <w:pStyle w:val="a5"/>
        <w:widowControl/>
        <w:numPr>
          <w:ilvl w:val="0"/>
          <w:numId w:val="2"/>
        </w:numPr>
        <w:shd w:val="clear" w:color="auto" w:fill="FFFFFF"/>
        <w:spacing w:beforeAutospacing="0" w:afterAutospacing="0" w:line="550" w:lineRule="exact"/>
        <w:jc w:val="both"/>
        <w:rPr>
          <w:rFonts w:ascii="楷体_GB2312" w:eastAsia="楷体_GB2312" w:hAnsi="楷体_GB2312" w:cs="楷体_GB2312"/>
          <w:b/>
          <w:bCs/>
          <w:color w:val="333333"/>
          <w:sz w:val="32"/>
          <w:szCs w:val="32"/>
          <w:shd w:val="clear" w:color="auto" w:fill="FFFFFF"/>
        </w:rPr>
      </w:pPr>
      <w:r>
        <w:rPr>
          <w:rFonts w:ascii="楷体_GB2312" w:eastAsia="楷体_GB2312" w:hAnsi="楷体_GB2312" w:cs="楷体_GB2312" w:hint="eastAsia"/>
          <w:b/>
          <w:bCs/>
          <w:color w:val="333333"/>
          <w:sz w:val="32"/>
          <w:szCs w:val="32"/>
          <w:shd w:val="clear" w:color="auto" w:fill="FFFFFF"/>
        </w:rPr>
        <w:t>政府信息管理</w:t>
      </w:r>
    </w:p>
    <w:p w:rsidR="00200974" w:rsidRDefault="005246FA" w:rsidP="00845D51">
      <w:pPr>
        <w:spacing w:line="550" w:lineRule="exact"/>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color w:val="000000"/>
          <w:sz w:val="32"/>
          <w:szCs w:val="32"/>
          <w:shd w:val="clear" w:color="auto" w:fill="FFFFFF"/>
        </w:rPr>
        <w:t>一是严格落实</w:t>
      </w:r>
      <w:r>
        <w:rPr>
          <w:rFonts w:ascii="Times New Roman" w:eastAsia="方正仿宋_GBK" w:hAnsi="Times New Roman" w:cs="Times New Roman"/>
          <w:b/>
          <w:color w:val="000000"/>
          <w:sz w:val="32"/>
          <w:szCs w:val="32"/>
          <w:shd w:val="clear" w:color="auto" w:fill="FFFFFF"/>
        </w:rPr>
        <w:t>“</w:t>
      </w:r>
      <w:r>
        <w:rPr>
          <w:rFonts w:ascii="Times New Roman" w:eastAsia="方正仿宋_GBK" w:hAnsi="Times New Roman" w:cs="Times New Roman"/>
          <w:b/>
          <w:color w:val="000000"/>
          <w:sz w:val="32"/>
          <w:szCs w:val="32"/>
          <w:shd w:val="clear" w:color="auto" w:fill="FFFFFF"/>
        </w:rPr>
        <w:t>三审</w:t>
      </w:r>
      <w:r>
        <w:rPr>
          <w:rFonts w:ascii="Times New Roman" w:eastAsia="方正仿宋_GBK" w:hAnsi="Times New Roman" w:cs="Times New Roman"/>
          <w:b/>
          <w:color w:val="000000"/>
          <w:sz w:val="32"/>
          <w:szCs w:val="32"/>
          <w:shd w:val="clear" w:color="auto" w:fill="FFFFFF"/>
        </w:rPr>
        <w:t>”</w:t>
      </w:r>
      <w:r>
        <w:rPr>
          <w:rFonts w:ascii="Times New Roman" w:eastAsia="方正仿宋_GBK" w:hAnsi="Times New Roman" w:cs="Times New Roman"/>
          <w:b/>
          <w:color w:val="000000"/>
          <w:sz w:val="32"/>
          <w:szCs w:val="32"/>
          <w:shd w:val="clear" w:color="auto" w:fill="FFFFFF"/>
        </w:rPr>
        <w:t>制。</w:t>
      </w:r>
      <w:r>
        <w:rPr>
          <w:rFonts w:ascii="Times New Roman" w:eastAsia="仿宋_GB2312" w:hAnsi="Times New Roman" w:cs="Times New Roman"/>
          <w:sz w:val="32"/>
          <w:szCs w:val="32"/>
        </w:rPr>
        <w:t>强化上网信息发布审核，严格审核把关，从严落实信息发布人初审、股室负责人复审、分管负责人终审的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三级</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审核制度，积极落实政府信息主动公开要求，确保公开内容及时准确、表述规范。</w:t>
      </w:r>
      <w:r>
        <w:rPr>
          <w:rFonts w:ascii="Times New Roman" w:eastAsia="仿宋_GB2312" w:hAnsi="Times New Roman" w:cs="Times New Roman"/>
          <w:b/>
          <w:sz w:val="32"/>
          <w:szCs w:val="32"/>
        </w:rPr>
        <w:t>二是定期开展自查。</w:t>
      </w:r>
      <w:r>
        <w:rPr>
          <w:rFonts w:ascii="Times New Roman" w:eastAsia="方正仿宋_GBK" w:hAnsi="Times New Roman" w:cs="Times New Roman"/>
          <w:sz w:val="32"/>
          <w:szCs w:val="32"/>
        </w:rPr>
        <w:t>加强对公民个人隐私泄露、重大政治术语表述错误等问题的筛查和整改。</w:t>
      </w:r>
    </w:p>
    <w:p w:rsidR="00200974" w:rsidRDefault="005246FA" w:rsidP="00845D51">
      <w:pPr>
        <w:pStyle w:val="a5"/>
        <w:widowControl/>
        <w:numPr>
          <w:ilvl w:val="0"/>
          <w:numId w:val="2"/>
        </w:numPr>
        <w:shd w:val="clear" w:color="auto" w:fill="FFFFFF"/>
        <w:spacing w:beforeAutospacing="0" w:afterAutospacing="0" w:line="550" w:lineRule="exact"/>
        <w:jc w:val="both"/>
        <w:rPr>
          <w:rFonts w:ascii="楷体_GB2312" w:eastAsia="楷体_GB2312" w:hAnsi="楷体_GB2312" w:cs="楷体_GB2312"/>
          <w:b/>
          <w:bCs/>
          <w:color w:val="333333"/>
          <w:sz w:val="32"/>
          <w:szCs w:val="32"/>
          <w:shd w:val="clear" w:color="auto" w:fill="FFFFFF"/>
        </w:rPr>
      </w:pPr>
      <w:r>
        <w:rPr>
          <w:rFonts w:ascii="楷体_GB2312" w:eastAsia="楷体_GB2312" w:hAnsi="楷体_GB2312" w:cs="楷体_GB2312" w:hint="eastAsia"/>
          <w:b/>
          <w:bCs/>
          <w:color w:val="333333"/>
          <w:sz w:val="32"/>
          <w:szCs w:val="32"/>
          <w:shd w:val="clear" w:color="auto" w:fill="FFFFFF"/>
        </w:rPr>
        <w:t>政府信息平台建设</w:t>
      </w:r>
    </w:p>
    <w:p w:rsidR="00200974" w:rsidRDefault="005246FA" w:rsidP="00845D51">
      <w:pPr>
        <w:pStyle w:val="a5"/>
        <w:widowControl/>
        <w:shd w:val="clear" w:color="auto" w:fill="FFFFFF"/>
        <w:spacing w:beforeAutospacing="0" w:afterAutospacing="0" w:line="550" w:lineRule="exact"/>
        <w:ind w:firstLineChars="200" w:firstLine="640"/>
        <w:jc w:val="both"/>
        <w:rPr>
          <w:rFonts w:ascii="Times New Roman" w:eastAsia="仿宋_GB2312" w:hAnsi="Times New Roman"/>
          <w:kern w:val="2"/>
          <w:sz w:val="32"/>
          <w:szCs w:val="32"/>
        </w:rPr>
      </w:pPr>
      <w:r>
        <w:rPr>
          <w:rFonts w:ascii="Times New Roman" w:eastAsia="仿宋_GB2312" w:hAnsi="Times New Roman"/>
          <w:kern w:val="2"/>
          <w:sz w:val="32"/>
          <w:szCs w:val="32"/>
        </w:rPr>
        <w:t>坚持多渠道、多形式开展政务公开工作，创新公开载体，不断扩大各项政策及工作的知晓面。一是做好线上公开，着力拓展网办渠道。通过政务服务平台公开依申请政务服务事项</w:t>
      </w:r>
      <w:r>
        <w:rPr>
          <w:rFonts w:ascii="Times New Roman" w:eastAsia="仿宋_GB2312" w:hAnsi="Times New Roman"/>
          <w:kern w:val="2"/>
          <w:sz w:val="32"/>
          <w:szCs w:val="32"/>
        </w:rPr>
        <w:t>105</w:t>
      </w:r>
      <w:r>
        <w:rPr>
          <w:rFonts w:ascii="Times New Roman" w:eastAsia="仿宋_GB2312" w:hAnsi="Times New Roman"/>
          <w:kern w:val="2"/>
          <w:sz w:val="32"/>
          <w:szCs w:val="32"/>
        </w:rPr>
        <w:t>项；通过政府门户网站公布内部机构的地址、联系电话，方便群众办事查询，积极回应群众关切，牢抓政务信息发布的主动权。二是通过线下利用宣传展版、阅读栏、宣传单页、政务服务窗口畅通信息公开渠道。</w:t>
      </w:r>
    </w:p>
    <w:p w:rsidR="00200974" w:rsidRDefault="005246FA" w:rsidP="00845D51">
      <w:pPr>
        <w:pStyle w:val="a5"/>
        <w:widowControl/>
        <w:numPr>
          <w:ilvl w:val="0"/>
          <w:numId w:val="2"/>
        </w:numPr>
        <w:shd w:val="clear" w:color="auto" w:fill="FFFFFF"/>
        <w:spacing w:beforeAutospacing="0" w:afterAutospacing="0" w:line="550" w:lineRule="exact"/>
        <w:jc w:val="both"/>
        <w:rPr>
          <w:rFonts w:ascii="楷体_GB2312" w:eastAsia="楷体_GB2312" w:hAnsi="楷体_GB2312" w:cs="楷体_GB2312"/>
          <w:b/>
          <w:bCs/>
          <w:color w:val="333333"/>
          <w:sz w:val="32"/>
          <w:szCs w:val="32"/>
          <w:shd w:val="clear" w:color="auto" w:fill="FFFFFF"/>
        </w:rPr>
      </w:pPr>
      <w:r>
        <w:rPr>
          <w:rFonts w:ascii="楷体_GB2312" w:eastAsia="楷体_GB2312" w:hAnsi="楷体_GB2312" w:cs="楷体_GB2312" w:hint="eastAsia"/>
          <w:b/>
          <w:bCs/>
          <w:color w:val="333333"/>
          <w:sz w:val="32"/>
          <w:szCs w:val="32"/>
          <w:shd w:val="clear" w:color="auto" w:fill="FFFFFF"/>
        </w:rPr>
        <w:lastRenderedPageBreak/>
        <w:t>监督保障</w:t>
      </w:r>
    </w:p>
    <w:p w:rsidR="003E57AC" w:rsidRPr="00814419" w:rsidRDefault="00D07FCF" w:rsidP="00845D51">
      <w:pPr>
        <w:pStyle w:val="a5"/>
        <w:widowControl/>
        <w:shd w:val="clear" w:color="auto" w:fill="FFFFFF"/>
        <w:spacing w:beforeAutospacing="0" w:afterAutospacing="0" w:line="550" w:lineRule="exact"/>
        <w:ind w:firstLine="420"/>
        <w:jc w:val="both"/>
        <w:rPr>
          <w:rFonts w:ascii="仿宋" w:eastAsia="仿宋" w:hAnsi="仿宋"/>
          <w:color w:val="000000"/>
          <w:sz w:val="32"/>
          <w:szCs w:val="32"/>
          <w:shd w:val="clear" w:color="auto" w:fill="FFFFFF"/>
        </w:rPr>
      </w:pPr>
      <w:r w:rsidRPr="00D07FCF">
        <w:rPr>
          <w:rFonts w:ascii="微软雅黑" w:eastAsia="微软雅黑" w:hAnsi="微软雅黑" w:hint="eastAsia"/>
          <w:color w:val="333333"/>
        </w:rPr>
        <w:t xml:space="preserve">　　</w:t>
      </w:r>
      <w:r w:rsidRPr="00D07FCF">
        <w:rPr>
          <w:rFonts w:ascii="Times New Roman" w:eastAsia="仿宋_GB2312" w:hAnsi="Times New Roman" w:hint="eastAsia"/>
          <w:kern w:val="2"/>
          <w:sz w:val="32"/>
          <w:szCs w:val="32"/>
        </w:rPr>
        <w:t>一是明确政务公开工作机构，落实政务公开领导责任，加强指导监督。严格落实《中华人民共和国政府信息公开条例》要求，明确局办公室为政府信息公开工作主管部门，</w:t>
      </w:r>
      <w:r w:rsidR="00096344" w:rsidRPr="00096344">
        <w:rPr>
          <w:rFonts w:ascii="Times New Roman" w:eastAsia="仿宋_GB2312" w:hAnsi="Times New Roman" w:hint="eastAsia"/>
          <w:kern w:val="2"/>
          <w:sz w:val="32"/>
          <w:szCs w:val="32"/>
        </w:rPr>
        <w:t>定期对政务公开工作进行</w:t>
      </w:r>
      <w:r w:rsidR="00096344">
        <w:rPr>
          <w:rFonts w:ascii="Times New Roman" w:eastAsia="仿宋_GB2312" w:hAnsi="Times New Roman" w:hint="eastAsia"/>
          <w:kern w:val="2"/>
          <w:sz w:val="32"/>
          <w:szCs w:val="32"/>
        </w:rPr>
        <w:t>自评</w:t>
      </w:r>
      <w:r w:rsidR="00096344">
        <w:rPr>
          <w:rFonts w:ascii="Times New Roman" w:eastAsia="仿宋_GB2312" w:hAnsi="Times New Roman"/>
          <w:kern w:val="2"/>
          <w:sz w:val="32"/>
          <w:szCs w:val="32"/>
        </w:rPr>
        <w:t>自测，</w:t>
      </w:r>
      <w:r w:rsidR="00096344">
        <w:rPr>
          <w:rFonts w:ascii="Times New Roman" w:eastAsia="仿宋_GB2312" w:hAnsi="Times New Roman" w:hint="eastAsia"/>
          <w:kern w:val="2"/>
          <w:sz w:val="32"/>
          <w:szCs w:val="32"/>
        </w:rPr>
        <w:t>对于上级</w:t>
      </w:r>
      <w:r w:rsidR="00096344" w:rsidRPr="00096344">
        <w:rPr>
          <w:rFonts w:ascii="Times New Roman" w:eastAsia="仿宋_GB2312" w:hAnsi="Times New Roman" w:hint="eastAsia"/>
          <w:kern w:val="2"/>
          <w:sz w:val="32"/>
          <w:szCs w:val="32"/>
        </w:rPr>
        <w:t>考核</w:t>
      </w:r>
      <w:r w:rsidR="00096344">
        <w:rPr>
          <w:rFonts w:ascii="Times New Roman" w:eastAsia="仿宋_GB2312" w:hAnsi="Times New Roman" w:hint="eastAsia"/>
          <w:kern w:val="2"/>
          <w:sz w:val="32"/>
          <w:szCs w:val="32"/>
        </w:rPr>
        <w:t>，</w:t>
      </w:r>
      <w:r w:rsidR="00096344">
        <w:rPr>
          <w:rFonts w:ascii="Times New Roman" w:eastAsia="仿宋_GB2312" w:hAnsi="Times New Roman"/>
          <w:kern w:val="2"/>
          <w:sz w:val="32"/>
          <w:szCs w:val="32"/>
        </w:rPr>
        <w:t>积极与各股室对接落实</w:t>
      </w:r>
      <w:r w:rsidR="00096344">
        <w:rPr>
          <w:rFonts w:ascii="Times New Roman" w:eastAsia="仿宋_GB2312" w:hAnsi="Times New Roman" w:hint="eastAsia"/>
          <w:kern w:val="2"/>
          <w:sz w:val="32"/>
          <w:szCs w:val="32"/>
        </w:rPr>
        <w:t>整改</w:t>
      </w:r>
      <w:r w:rsidR="00096344">
        <w:rPr>
          <w:rFonts w:ascii="Times New Roman" w:eastAsia="仿宋_GB2312" w:hAnsi="Times New Roman"/>
          <w:kern w:val="2"/>
          <w:sz w:val="32"/>
          <w:szCs w:val="32"/>
        </w:rPr>
        <w:t>。</w:t>
      </w:r>
      <w:r w:rsidR="00814419">
        <w:rPr>
          <w:rFonts w:ascii="Times New Roman" w:eastAsia="仿宋_GB2312" w:hAnsi="Times New Roman" w:hint="eastAsia"/>
          <w:kern w:val="2"/>
          <w:sz w:val="32"/>
          <w:szCs w:val="32"/>
        </w:rPr>
        <w:t>二是</w:t>
      </w:r>
      <w:r w:rsidRPr="00D07FCF">
        <w:rPr>
          <w:rFonts w:ascii="Times New Roman" w:eastAsia="仿宋_GB2312" w:hAnsi="Times New Roman" w:hint="eastAsia"/>
          <w:kern w:val="2"/>
          <w:sz w:val="32"/>
          <w:szCs w:val="32"/>
        </w:rPr>
        <w:t>把政务公开培训纳入年度培训计划当中，强化职工业务知识和能力，提升政务公开专业化水平。</w:t>
      </w:r>
      <w:r w:rsidR="00814419" w:rsidRPr="00814419">
        <w:rPr>
          <w:rFonts w:ascii="Times New Roman" w:eastAsia="仿宋_GB2312" w:hAnsi="Times New Roman" w:hint="eastAsia"/>
          <w:kern w:val="2"/>
          <w:sz w:val="32"/>
          <w:szCs w:val="32"/>
        </w:rPr>
        <w:t>三是</w:t>
      </w:r>
      <w:r w:rsidR="00814419">
        <w:rPr>
          <w:rFonts w:ascii="仿宋" w:eastAsia="仿宋" w:hAnsi="仿宋" w:hint="eastAsia"/>
          <w:color w:val="000000"/>
          <w:sz w:val="32"/>
          <w:szCs w:val="32"/>
          <w:shd w:val="clear" w:color="auto" w:fill="FFFFFF"/>
        </w:rPr>
        <w:t>建立健全政府信息公开制度，完善政府信息公开工作社会评议制度、信息公开责任追究制度、保密审查制度、依申请公开制度等制度。</w:t>
      </w:r>
      <w:r w:rsidR="00814419" w:rsidRPr="00814419">
        <w:rPr>
          <w:rFonts w:ascii="仿宋" w:eastAsia="仿宋" w:hAnsi="仿宋" w:hint="eastAsia"/>
          <w:color w:val="000000"/>
          <w:sz w:val="32"/>
          <w:szCs w:val="32"/>
          <w:shd w:val="clear" w:color="auto" w:fill="FFFFFF"/>
        </w:rPr>
        <w:t>2</w:t>
      </w:r>
      <w:r w:rsidR="00814419" w:rsidRPr="00814419">
        <w:rPr>
          <w:rFonts w:ascii="仿宋" w:eastAsia="仿宋" w:hAnsi="仿宋"/>
          <w:color w:val="000000"/>
          <w:sz w:val="32"/>
          <w:szCs w:val="32"/>
          <w:shd w:val="clear" w:color="auto" w:fill="FFFFFF"/>
        </w:rPr>
        <w:t>022</w:t>
      </w:r>
      <w:r w:rsidR="00814419" w:rsidRPr="00814419">
        <w:rPr>
          <w:rFonts w:ascii="仿宋" w:eastAsia="仿宋" w:hAnsi="仿宋" w:hint="eastAsia"/>
          <w:color w:val="000000"/>
          <w:sz w:val="32"/>
          <w:szCs w:val="32"/>
          <w:shd w:val="clear" w:color="auto" w:fill="FFFFFF"/>
        </w:rPr>
        <w:t>年</w:t>
      </w:r>
      <w:r w:rsidR="00814419" w:rsidRPr="00814419">
        <w:rPr>
          <w:rFonts w:ascii="仿宋" w:eastAsia="仿宋" w:hAnsi="仿宋"/>
          <w:color w:val="000000"/>
          <w:sz w:val="32"/>
          <w:szCs w:val="32"/>
          <w:shd w:val="clear" w:color="auto" w:fill="FFFFFF"/>
        </w:rPr>
        <w:t>，我局</w:t>
      </w:r>
      <w:r w:rsidR="003E57AC" w:rsidRPr="00814419">
        <w:rPr>
          <w:rFonts w:ascii="仿宋" w:eastAsia="仿宋" w:hAnsi="仿宋" w:hint="eastAsia"/>
          <w:color w:val="000000"/>
          <w:sz w:val="32"/>
          <w:szCs w:val="32"/>
          <w:shd w:val="clear" w:color="auto" w:fill="FFFFFF"/>
        </w:rPr>
        <w:t>未发生因政府信息公开不力导致的投诉、举报或责任追究。</w:t>
      </w:r>
    </w:p>
    <w:p w:rsidR="00200974" w:rsidRDefault="005246FA" w:rsidP="00845D51">
      <w:pPr>
        <w:pStyle w:val="a5"/>
        <w:widowControl/>
        <w:shd w:val="clear" w:color="auto" w:fill="FFFFFF"/>
        <w:spacing w:beforeAutospacing="0" w:afterAutospacing="0" w:line="550" w:lineRule="exact"/>
        <w:ind w:firstLine="420"/>
        <w:jc w:val="both"/>
        <w:rPr>
          <w:rFonts w:ascii="Times New Roman" w:eastAsia="黑体" w:hAnsi="Times New Roman"/>
          <w:bCs/>
          <w:color w:val="333333"/>
          <w:sz w:val="32"/>
          <w:szCs w:val="32"/>
          <w:shd w:val="clear" w:color="auto" w:fill="FFFFFF"/>
        </w:rPr>
      </w:pPr>
      <w:r>
        <w:rPr>
          <w:rFonts w:ascii="Times New Roman" w:eastAsia="黑体" w:hAnsi="Times New Roman"/>
          <w:bCs/>
          <w:color w:val="333333"/>
          <w:sz w:val="32"/>
          <w:szCs w:val="32"/>
          <w:shd w:val="clear" w:color="auto" w:fill="FFFFFF"/>
        </w:rPr>
        <w:t>二、主动公开政府信息情况</w:t>
      </w:r>
    </w:p>
    <w:tbl>
      <w:tblPr>
        <w:tblW w:w="9740" w:type="dxa"/>
        <w:jc w:val="center"/>
        <w:tblCellMar>
          <w:left w:w="0" w:type="dxa"/>
          <w:right w:w="0" w:type="dxa"/>
        </w:tblCellMar>
        <w:tblLook w:val="04A0" w:firstRow="1" w:lastRow="0" w:firstColumn="1" w:lastColumn="0" w:noHBand="0" w:noVBand="1"/>
      </w:tblPr>
      <w:tblGrid>
        <w:gridCol w:w="2435"/>
        <w:gridCol w:w="2435"/>
        <w:gridCol w:w="2435"/>
        <w:gridCol w:w="2435"/>
      </w:tblGrid>
      <w:tr w:rsidR="00200974">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left w:w="57" w:type="dxa"/>
              <w:right w:w="57"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eastAsia="宋体" w:hAnsi="Times New Roman" w:cs="Times New Roman"/>
                <w:color w:val="000000"/>
                <w:kern w:val="0"/>
                <w:sz w:val="20"/>
                <w:szCs w:val="20"/>
              </w:rPr>
              <w:t>第二十条第（一）项</w:t>
            </w:r>
          </w:p>
        </w:tc>
      </w:tr>
      <w:tr w:rsidR="00200974">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eastAsia="宋体" w:hAnsi="Times New Roman" w:cs="Times New Roman"/>
                <w:color w:val="000000"/>
                <w:kern w:val="0"/>
                <w:sz w:val="20"/>
                <w:szCs w:val="20"/>
              </w:rPr>
              <w:t>信息内容</w:t>
            </w:r>
          </w:p>
        </w:tc>
        <w:tc>
          <w:tcPr>
            <w:tcW w:w="243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eastAsia="宋体" w:hAnsi="Times New Roman" w:cs="Times New Roman"/>
                <w:color w:val="000000"/>
                <w:kern w:val="0"/>
                <w:sz w:val="20"/>
                <w:szCs w:val="20"/>
              </w:rPr>
              <w:t>本年</w:t>
            </w:r>
            <w:r>
              <w:rPr>
                <w:rFonts w:ascii="Times New Roman" w:eastAsia="宋体" w:hAnsi="Times New Roman" w:cs="Times New Roman"/>
                <w:kern w:val="0"/>
                <w:sz w:val="20"/>
                <w:szCs w:val="20"/>
              </w:rPr>
              <w:t>制发件数</w:t>
            </w:r>
          </w:p>
        </w:tc>
        <w:tc>
          <w:tcPr>
            <w:tcW w:w="243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eastAsia="宋体" w:hAnsi="Times New Roman" w:cs="Times New Roman"/>
                <w:color w:val="000000"/>
                <w:kern w:val="0"/>
                <w:sz w:val="20"/>
                <w:szCs w:val="20"/>
              </w:rPr>
              <w:t>本年废止件数</w:t>
            </w:r>
          </w:p>
        </w:tc>
        <w:tc>
          <w:tcPr>
            <w:tcW w:w="243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eastAsia="宋体" w:hAnsi="Times New Roman" w:cs="Times New Roman"/>
                <w:color w:val="000000"/>
                <w:kern w:val="0"/>
                <w:sz w:val="20"/>
                <w:szCs w:val="20"/>
              </w:rPr>
              <w:t>现行有效件</w:t>
            </w:r>
            <w:r>
              <w:rPr>
                <w:rFonts w:ascii="Times New Roman" w:eastAsia="宋体" w:hAnsi="Times New Roman" w:cs="Times New Roman"/>
                <w:kern w:val="0"/>
                <w:sz w:val="20"/>
                <w:szCs w:val="20"/>
              </w:rPr>
              <w:t>数</w:t>
            </w:r>
          </w:p>
        </w:tc>
      </w:tr>
      <w:tr w:rsidR="00200974">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200974" w:rsidRDefault="005246FA" w:rsidP="00845D51">
            <w:pPr>
              <w:widowControl/>
              <w:spacing w:line="550" w:lineRule="exact"/>
              <w:jc w:val="left"/>
              <w:rPr>
                <w:rFonts w:ascii="Times New Roman" w:hAnsi="Times New Roman" w:cs="Times New Roman"/>
              </w:rPr>
            </w:pPr>
            <w:r>
              <w:rPr>
                <w:rFonts w:ascii="Times New Roman" w:eastAsia="宋体" w:hAnsi="Times New Roman" w:cs="Times New Roman"/>
                <w:color w:val="000000"/>
                <w:kern w:val="0"/>
                <w:sz w:val="20"/>
                <w:szCs w:val="20"/>
              </w:rPr>
              <w:t>规章</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r>
      <w:tr w:rsidR="00200974">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200974" w:rsidRDefault="005246FA" w:rsidP="00845D51">
            <w:pPr>
              <w:widowControl/>
              <w:spacing w:line="550" w:lineRule="exact"/>
              <w:jc w:val="left"/>
              <w:rPr>
                <w:rFonts w:ascii="Times New Roman" w:hAnsi="Times New Roman" w:cs="Times New Roman"/>
              </w:rPr>
            </w:pPr>
            <w:r>
              <w:rPr>
                <w:rFonts w:ascii="Times New Roman" w:eastAsia="宋体" w:hAnsi="Times New Roman" w:cs="Times New Roman"/>
                <w:color w:val="000000"/>
                <w:kern w:val="0"/>
                <w:sz w:val="20"/>
                <w:szCs w:val="20"/>
              </w:rPr>
              <w:t>行政规范性文件</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r>
      <w:tr w:rsidR="00200974">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eastAsia="宋体" w:hAnsi="Times New Roman" w:cs="Times New Roman"/>
                <w:color w:val="000000"/>
                <w:kern w:val="0"/>
                <w:sz w:val="20"/>
                <w:szCs w:val="20"/>
              </w:rPr>
              <w:t>第二十条第（五）项</w:t>
            </w:r>
          </w:p>
        </w:tc>
      </w:tr>
      <w:tr w:rsidR="00200974">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eastAsia="宋体" w:hAnsi="Times New Roman" w:cs="Times New Roman"/>
                <w:color w:val="000000"/>
                <w:kern w:val="0"/>
                <w:sz w:val="20"/>
                <w:szCs w:val="20"/>
              </w:rPr>
              <w:t>信息内容</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eastAsia="宋体" w:hAnsi="Times New Roman" w:cs="Times New Roman"/>
                <w:color w:val="000000"/>
                <w:kern w:val="0"/>
                <w:sz w:val="20"/>
                <w:szCs w:val="20"/>
              </w:rPr>
              <w:t>本年处理决定数量</w:t>
            </w:r>
          </w:p>
        </w:tc>
      </w:tr>
      <w:tr w:rsidR="00200974">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200974" w:rsidRDefault="005246FA" w:rsidP="00845D51">
            <w:pPr>
              <w:widowControl/>
              <w:spacing w:line="550" w:lineRule="exact"/>
              <w:jc w:val="left"/>
              <w:rPr>
                <w:rFonts w:ascii="Times New Roman" w:hAnsi="Times New Roman" w:cs="Times New Roman"/>
              </w:rPr>
            </w:pPr>
            <w:r>
              <w:rPr>
                <w:rFonts w:ascii="Times New Roman" w:eastAsia="宋体" w:hAnsi="Times New Roman" w:cs="Times New Roman"/>
                <w:color w:val="000000"/>
                <w:kern w:val="0"/>
                <w:sz w:val="20"/>
                <w:szCs w:val="20"/>
              </w:rPr>
              <w:t>行政许可</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200974" w:rsidRDefault="00666C52" w:rsidP="00845D51">
            <w:pPr>
              <w:widowControl/>
              <w:spacing w:line="550" w:lineRule="exact"/>
              <w:jc w:val="center"/>
              <w:rPr>
                <w:rFonts w:ascii="Times New Roman" w:hAnsi="Times New Roman" w:cs="Times New Roman"/>
              </w:rPr>
            </w:pPr>
            <w:r>
              <w:rPr>
                <w:rFonts w:ascii="Times New Roman" w:hAnsi="Times New Roman" w:cs="Times New Roman" w:hint="eastAsia"/>
              </w:rPr>
              <w:t>8437</w:t>
            </w:r>
          </w:p>
        </w:tc>
      </w:tr>
      <w:tr w:rsidR="00200974">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eastAsia="宋体" w:hAnsi="Times New Roman" w:cs="Times New Roman"/>
                <w:color w:val="000000"/>
                <w:kern w:val="0"/>
                <w:sz w:val="20"/>
                <w:szCs w:val="20"/>
              </w:rPr>
              <w:t>第二十条第（六）项</w:t>
            </w:r>
          </w:p>
        </w:tc>
      </w:tr>
      <w:tr w:rsidR="00200974">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eastAsia="宋体" w:hAnsi="Times New Roman" w:cs="Times New Roman"/>
                <w:color w:val="000000"/>
                <w:kern w:val="0"/>
                <w:sz w:val="20"/>
                <w:szCs w:val="20"/>
              </w:rPr>
              <w:t>信息内容</w:t>
            </w:r>
          </w:p>
        </w:tc>
        <w:tc>
          <w:tcPr>
            <w:tcW w:w="7305" w:type="dxa"/>
            <w:gridSpan w:val="3"/>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eastAsia="宋体" w:hAnsi="Times New Roman" w:cs="Times New Roman"/>
                <w:color w:val="000000"/>
                <w:kern w:val="0"/>
                <w:sz w:val="20"/>
                <w:szCs w:val="20"/>
              </w:rPr>
              <w:t>本年处理决定数量</w:t>
            </w:r>
          </w:p>
        </w:tc>
      </w:tr>
      <w:tr w:rsidR="00200974">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200974" w:rsidRDefault="005246FA" w:rsidP="00845D51">
            <w:pPr>
              <w:widowControl/>
              <w:spacing w:line="550" w:lineRule="exact"/>
              <w:jc w:val="left"/>
              <w:rPr>
                <w:rFonts w:ascii="Times New Roman" w:hAnsi="Times New Roman" w:cs="Times New Roman"/>
              </w:rPr>
            </w:pPr>
            <w:r>
              <w:rPr>
                <w:rFonts w:ascii="Times New Roman" w:eastAsia="宋体" w:hAnsi="Times New Roman" w:cs="Times New Roman"/>
                <w:color w:val="000000"/>
                <w:kern w:val="0"/>
                <w:sz w:val="20"/>
                <w:szCs w:val="20"/>
              </w:rPr>
              <w:t>行政处罚</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200974" w:rsidRDefault="009002FF" w:rsidP="00845D51">
            <w:pPr>
              <w:widowControl/>
              <w:spacing w:line="550" w:lineRule="exact"/>
              <w:jc w:val="center"/>
              <w:rPr>
                <w:rFonts w:ascii="Times New Roman" w:hAnsi="Times New Roman" w:cs="Times New Roman"/>
              </w:rPr>
            </w:pPr>
            <w:r>
              <w:rPr>
                <w:rFonts w:ascii="Times New Roman" w:hAnsi="Times New Roman" w:cs="Times New Roman" w:hint="eastAsia"/>
              </w:rPr>
              <w:t>328</w:t>
            </w:r>
          </w:p>
        </w:tc>
      </w:tr>
      <w:tr w:rsidR="00200974">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200974" w:rsidRDefault="005246FA" w:rsidP="00845D51">
            <w:pPr>
              <w:widowControl/>
              <w:spacing w:line="550" w:lineRule="exact"/>
              <w:jc w:val="left"/>
              <w:rPr>
                <w:rFonts w:ascii="Times New Roman" w:hAnsi="Times New Roman" w:cs="Times New Roman"/>
              </w:rPr>
            </w:pPr>
            <w:r>
              <w:rPr>
                <w:rFonts w:ascii="Times New Roman" w:eastAsia="宋体" w:hAnsi="Times New Roman" w:cs="Times New Roman"/>
                <w:color w:val="000000"/>
                <w:kern w:val="0"/>
                <w:sz w:val="20"/>
                <w:szCs w:val="20"/>
              </w:rPr>
              <w:t>行政强制</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200974" w:rsidRDefault="009002FF" w:rsidP="00845D51">
            <w:pPr>
              <w:widowControl/>
              <w:spacing w:line="550" w:lineRule="exact"/>
              <w:jc w:val="center"/>
              <w:rPr>
                <w:rFonts w:ascii="Times New Roman" w:hAnsi="Times New Roman" w:cs="Times New Roman"/>
              </w:rPr>
            </w:pPr>
            <w:r>
              <w:rPr>
                <w:rFonts w:ascii="Times New Roman" w:hAnsi="Times New Roman" w:cs="Times New Roman" w:hint="eastAsia"/>
              </w:rPr>
              <w:t>135</w:t>
            </w:r>
          </w:p>
        </w:tc>
      </w:tr>
      <w:tr w:rsidR="00200974">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eastAsia="宋体" w:hAnsi="Times New Roman" w:cs="Times New Roman"/>
                <w:color w:val="000000"/>
                <w:kern w:val="0"/>
                <w:sz w:val="20"/>
                <w:szCs w:val="20"/>
              </w:rPr>
              <w:t>第二十条第（八）项</w:t>
            </w:r>
          </w:p>
        </w:tc>
      </w:tr>
      <w:tr w:rsidR="00200974">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eastAsia="宋体" w:hAnsi="Times New Roman" w:cs="Times New Roman"/>
                <w:color w:val="000000"/>
                <w:kern w:val="0"/>
                <w:sz w:val="20"/>
                <w:szCs w:val="20"/>
              </w:rPr>
              <w:lastRenderedPageBreak/>
              <w:t>信息内容</w:t>
            </w:r>
          </w:p>
        </w:tc>
        <w:tc>
          <w:tcPr>
            <w:tcW w:w="7305" w:type="dxa"/>
            <w:gridSpan w:val="3"/>
            <w:tcBorders>
              <w:top w:val="nil"/>
              <w:left w:val="nil"/>
              <w:bottom w:val="single" w:sz="8" w:space="0" w:color="auto"/>
              <w:right w:val="single" w:sz="8" w:space="0" w:color="000000"/>
            </w:tcBorders>
            <w:shd w:val="clear" w:color="auto" w:fill="auto"/>
            <w:tcMar>
              <w:left w:w="57" w:type="dxa"/>
              <w:right w:w="57"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eastAsia="宋体" w:hAnsi="Times New Roman" w:cs="Times New Roman"/>
                <w:color w:val="000000"/>
                <w:kern w:val="0"/>
                <w:sz w:val="20"/>
                <w:szCs w:val="20"/>
              </w:rPr>
              <w:t>本年收费金额（单位：万元）</w:t>
            </w:r>
          </w:p>
        </w:tc>
      </w:tr>
      <w:tr w:rsidR="00200974">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200974" w:rsidRDefault="005246FA" w:rsidP="00845D51">
            <w:pPr>
              <w:widowControl/>
              <w:spacing w:line="550" w:lineRule="exact"/>
              <w:jc w:val="left"/>
              <w:rPr>
                <w:rFonts w:ascii="Times New Roman" w:hAnsi="Times New Roman" w:cs="Times New Roman"/>
              </w:rPr>
            </w:pPr>
            <w:r>
              <w:rPr>
                <w:rFonts w:ascii="Times New Roman" w:eastAsia="宋体" w:hAnsi="Times New Roman" w:cs="Times New Roman"/>
                <w:color w:val="000000"/>
                <w:kern w:val="0"/>
                <w:sz w:val="20"/>
                <w:szCs w:val="20"/>
              </w:rPr>
              <w:t>行政事业性收费</w:t>
            </w:r>
          </w:p>
        </w:tc>
        <w:tc>
          <w:tcPr>
            <w:tcW w:w="7305" w:type="dxa"/>
            <w:gridSpan w:val="3"/>
            <w:tcBorders>
              <w:top w:val="nil"/>
              <w:left w:val="nil"/>
              <w:bottom w:val="single" w:sz="8" w:space="0" w:color="auto"/>
              <w:right w:val="single" w:sz="8" w:space="0" w:color="000000"/>
            </w:tcBorders>
            <w:shd w:val="clear" w:color="auto" w:fill="auto"/>
            <w:tcMar>
              <w:left w:w="57" w:type="dxa"/>
              <w:right w:w="57" w:type="dxa"/>
            </w:tcMar>
            <w:vAlign w:val="center"/>
          </w:tcPr>
          <w:p w:rsidR="00200974" w:rsidRDefault="005246FA" w:rsidP="00845D51">
            <w:pPr>
              <w:spacing w:line="550" w:lineRule="exact"/>
              <w:jc w:val="center"/>
              <w:rPr>
                <w:rFonts w:ascii="Times New Roman" w:hAnsi="Times New Roman" w:cs="Times New Roman"/>
                <w:sz w:val="24"/>
              </w:rPr>
            </w:pPr>
            <w:r>
              <w:rPr>
                <w:rFonts w:ascii="Times New Roman" w:hAnsi="Times New Roman" w:cs="Times New Roman"/>
                <w:sz w:val="24"/>
              </w:rPr>
              <w:t>0</w:t>
            </w:r>
          </w:p>
        </w:tc>
      </w:tr>
    </w:tbl>
    <w:p w:rsidR="00200974" w:rsidRDefault="00200974" w:rsidP="00845D51">
      <w:pPr>
        <w:widowControl/>
        <w:spacing w:line="550" w:lineRule="exact"/>
        <w:jc w:val="left"/>
        <w:rPr>
          <w:rFonts w:ascii="Times New Roman" w:hAnsi="Times New Roman" w:cs="Times New Roman"/>
        </w:rPr>
      </w:pPr>
    </w:p>
    <w:p w:rsidR="00200974" w:rsidRDefault="005246FA" w:rsidP="00845D51">
      <w:pPr>
        <w:pStyle w:val="a5"/>
        <w:widowControl/>
        <w:shd w:val="clear" w:color="auto" w:fill="FFFFFF"/>
        <w:spacing w:beforeAutospacing="0" w:afterAutospacing="0" w:line="550" w:lineRule="exact"/>
        <w:ind w:firstLine="420"/>
        <w:jc w:val="both"/>
        <w:rPr>
          <w:rFonts w:ascii="Times New Roman" w:eastAsia="黑体" w:hAnsi="Times New Roman"/>
          <w:bCs/>
          <w:color w:val="333333"/>
          <w:sz w:val="32"/>
          <w:szCs w:val="32"/>
          <w:shd w:val="clear" w:color="auto" w:fill="FFFFFF"/>
        </w:rPr>
      </w:pPr>
      <w:r>
        <w:rPr>
          <w:rFonts w:ascii="Times New Roman" w:eastAsia="黑体" w:hAnsi="Times New Roman"/>
          <w:bCs/>
          <w:color w:val="333333"/>
          <w:sz w:val="32"/>
          <w:szCs w:val="32"/>
          <w:shd w:val="clear" w:color="auto" w:fill="FFFFFF"/>
        </w:rPr>
        <w:t>三、收到和处理政府信息公开申请情况</w:t>
      </w: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765"/>
        <w:gridCol w:w="941"/>
        <w:gridCol w:w="3199"/>
        <w:gridCol w:w="685"/>
        <w:gridCol w:w="693"/>
        <w:gridCol w:w="693"/>
        <w:gridCol w:w="693"/>
        <w:gridCol w:w="693"/>
        <w:gridCol w:w="693"/>
        <w:gridCol w:w="693"/>
      </w:tblGrid>
      <w:tr w:rsidR="00200974">
        <w:trPr>
          <w:jc w:val="center"/>
        </w:trPr>
        <w:tc>
          <w:tcPr>
            <w:tcW w:w="4905" w:type="dxa"/>
            <w:gridSpan w:val="3"/>
            <w:vMerge w:val="restart"/>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200974" w:rsidRDefault="005246FA" w:rsidP="00845D51">
            <w:pPr>
              <w:widowControl/>
              <w:spacing w:line="550" w:lineRule="exact"/>
              <w:jc w:val="left"/>
              <w:rPr>
                <w:rFonts w:ascii="Times New Roman" w:hAnsi="Times New Roman" w:cs="Times New Roman"/>
              </w:rPr>
            </w:pPr>
            <w:r>
              <w:rPr>
                <w:rFonts w:ascii="Times New Roman" w:eastAsia="宋体" w:hAnsi="Times New Roman" w:cs="Times New Roman"/>
                <w:kern w:val="0"/>
                <w:sz w:val="20"/>
                <w:szCs w:val="20"/>
              </w:rPr>
              <w:t>（本列数据的勾稽关系为：第一项加第二项之和，等于第三项加第四项之和）</w:t>
            </w:r>
          </w:p>
        </w:tc>
        <w:tc>
          <w:tcPr>
            <w:tcW w:w="4843" w:type="dxa"/>
            <w:gridSpan w:val="7"/>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eastAsia="宋体" w:hAnsi="Times New Roman" w:cs="Times New Roman"/>
                <w:kern w:val="0"/>
                <w:sz w:val="20"/>
                <w:szCs w:val="20"/>
              </w:rPr>
              <w:t>申请人情况</w:t>
            </w:r>
          </w:p>
        </w:tc>
      </w:tr>
      <w:tr w:rsidR="00200974">
        <w:trPr>
          <w:jc w:val="center"/>
        </w:trPr>
        <w:tc>
          <w:tcPr>
            <w:tcW w:w="4905" w:type="dxa"/>
            <w:gridSpan w:val="3"/>
            <w:vMerge/>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200974" w:rsidRDefault="00200974" w:rsidP="00845D51">
            <w:pPr>
              <w:spacing w:line="550" w:lineRule="exact"/>
              <w:rPr>
                <w:rFonts w:ascii="Times New Roman" w:hAnsi="Times New Roman" w:cs="Times New Roman"/>
                <w:sz w:val="24"/>
              </w:rPr>
            </w:pPr>
          </w:p>
        </w:tc>
        <w:tc>
          <w:tcPr>
            <w:tcW w:w="685" w:type="dxa"/>
            <w:vMerge w:val="restart"/>
            <w:tcBorders>
              <w:top w:val="nil"/>
              <w:left w:val="nil"/>
              <w:bottom w:val="single" w:sz="8" w:space="0" w:color="auto"/>
              <w:right w:val="single" w:sz="8" w:space="0" w:color="auto"/>
            </w:tcBorders>
            <w:shd w:val="clear" w:color="auto" w:fill="auto"/>
            <w:tcMar>
              <w:left w:w="57" w:type="dxa"/>
              <w:right w:w="57"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eastAsia="宋体" w:hAnsi="Times New Roman" w:cs="Times New Roman"/>
                <w:kern w:val="0"/>
                <w:sz w:val="20"/>
                <w:szCs w:val="20"/>
              </w:rPr>
              <w:t>自然人</w:t>
            </w:r>
          </w:p>
        </w:tc>
        <w:tc>
          <w:tcPr>
            <w:tcW w:w="3465"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eastAsia="宋体" w:hAnsi="Times New Roman" w:cs="Times New Roman"/>
                <w:kern w:val="0"/>
                <w:sz w:val="20"/>
                <w:szCs w:val="20"/>
              </w:rPr>
              <w:t>法人或其他组织</w:t>
            </w:r>
          </w:p>
        </w:tc>
        <w:tc>
          <w:tcPr>
            <w:tcW w:w="693" w:type="dxa"/>
            <w:vMerge w:val="restart"/>
            <w:tcBorders>
              <w:top w:val="single" w:sz="8" w:space="0" w:color="auto"/>
              <w:left w:val="nil"/>
              <w:bottom w:val="outset" w:sz="8" w:space="0" w:color="auto"/>
              <w:right w:val="single" w:sz="8" w:space="0" w:color="auto"/>
            </w:tcBorders>
            <w:shd w:val="clear" w:color="auto" w:fill="auto"/>
            <w:tcMar>
              <w:left w:w="108" w:type="dxa"/>
              <w:right w:w="108"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eastAsia="宋体" w:hAnsi="Times New Roman" w:cs="Times New Roman"/>
                <w:kern w:val="0"/>
                <w:sz w:val="20"/>
                <w:szCs w:val="20"/>
              </w:rPr>
              <w:t>总计</w:t>
            </w:r>
          </w:p>
        </w:tc>
      </w:tr>
      <w:tr w:rsidR="00200974">
        <w:trPr>
          <w:jc w:val="center"/>
        </w:trPr>
        <w:tc>
          <w:tcPr>
            <w:tcW w:w="4905" w:type="dxa"/>
            <w:gridSpan w:val="3"/>
            <w:vMerge/>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200974" w:rsidRDefault="00200974" w:rsidP="00845D51">
            <w:pPr>
              <w:spacing w:line="550" w:lineRule="exact"/>
              <w:rPr>
                <w:rFonts w:ascii="Times New Roman" w:hAnsi="Times New Roman" w:cs="Times New Roman"/>
                <w:sz w:val="24"/>
              </w:rPr>
            </w:pPr>
          </w:p>
        </w:tc>
        <w:tc>
          <w:tcPr>
            <w:tcW w:w="685" w:type="dxa"/>
            <w:vMerge/>
            <w:tcBorders>
              <w:top w:val="nil"/>
              <w:left w:val="nil"/>
              <w:bottom w:val="single" w:sz="8" w:space="0" w:color="auto"/>
              <w:right w:val="single" w:sz="8" w:space="0" w:color="auto"/>
            </w:tcBorders>
            <w:shd w:val="clear" w:color="auto" w:fill="auto"/>
            <w:tcMar>
              <w:left w:w="57" w:type="dxa"/>
              <w:right w:w="57" w:type="dxa"/>
            </w:tcMar>
            <w:vAlign w:val="center"/>
          </w:tcPr>
          <w:p w:rsidR="00200974" w:rsidRDefault="00200974" w:rsidP="00845D51">
            <w:pPr>
              <w:spacing w:line="550" w:lineRule="exact"/>
              <w:rPr>
                <w:rFonts w:ascii="Times New Roman" w:hAnsi="Times New Roman" w:cs="Times New Roman"/>
                <w:sz w:val="24"/>
              </w:rPr>
            </w:pPr>
          </w:p>
        </w:tc>
        <w:tc>
          <w:tcPr>
            <w:tcW w:w="693" w:type="dxa"/>
            <w:tcBorders>
              <w:top w:val="nil"/>
              <w:left w:val="nil"/>
              <w:bottom w:val="single" w:sz="8" w:space="0" w:color="auto"/>
              <w:right w:val="single" w:sz="8" w:space="0" w:color="auto"/>
            </w:tcBorders>
            <w:shd w:val="clear" w:color="auto" w:fill="auto"/>
            <w:tcMar>
              <w:left w:w="108" w:type="dxa"/>
              <w:right w:w="108"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eastAsia="宋体" w:hAnsi="Times New Roman" w:cs="Times New Roman"/>
                <w:kern w:val="0"/>
                <w:sz w:val="20"/>
                <w:szCs w:val="20"/>
              </w:rPr>
              <w:t>商业</w:t>
            </w:r>
          </w:p>
          <w:p w:rsidR="00200974" w:rsidRDefault="005246FA" w:rsidP="00845D51">
            <w:pPr>
              <w:widowControl/>
              <w:spacing w:line="550" w:lineRule="exact"/>
              <w:jc w:val="center"/>
              <w:rPr>
                <w:rFonts w:ascii="Times New Roman" w:hAnsi="Times New Roman" w:cs="Times New Roman"/>
              </w:rPr>
            </w:pPr>
            <w:r>
              <w:rPr>
                <w:rFonts w:ascii="Times New Roman" w:eastAsia="宋体" w:hAnsi="Times New Roman" w:cs="Times New Roman"/>
                <w:kern w:val="0"/>
                <w:sz w:val="20"/>
                <w:szCs w:val="20"/>
              </w:rPr>
              <w:t>企业</w:t>
            </w:r>
          </w:p>
        </w:tc>
        <w:tc>
          <w:tcPr>
            <w:tcW w:w="693" w:type="dxa"/>
            <w:tcBorders>
              <w:top w:val="nil"/>
              <w:left w:val="nil"/>
              <w:bottom w:val="single" w:sz="8" w:space="0" w:color="auto"/>
              <w:right w:val="single" w:sz="8" w:space="0" w:color="auto"/>
            </w:tcBorders>
            <w:shd w:val="clear" w:color="auto" w:fill="auto"/>
            <w:tcMar>
              <w:left w:w="108" w:type="dxa"/>
              <w:right w:w="108"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eastAsia="宋体" w:hAnsi="Times New Roman" w:cs="Times New Roman"/>
                <w:kern w:val="0"/>
                <w:sz w:val="20"/>
                <w:szCs w:val="20"/>
              </w:rPr>
              <w:t>科研</w:t>
            </w:r>
          </w:p>
          <w:p w:rsidR="00200974" w:rsidRDefault="005246FA" w:rsidP="00845D51">
            <w:pPr>
              <w:widowControl/>
              <w:spacing w:line="550" w:lineRule="exact"/>
              <w:jc w:val="center"/>
              <w:rPr>
                <w:rFonts w:ascii="Times New Roman" w:hAnsi="Times New Roman" w:cs="Times New Roman"/>
              </w:rPr>
            </w:pPr>
            <w:r>
              <w:rPr>
                <w:rFonts w:ascii="Times New Roman" w:eastAsia="宋体" w:hAnsi="Times New Roman" w:cs="Times New Roman"/>
                <w:kern w:val="0"/>
                <w:sz w:val="20"/>
                <w:szCs w:val="20"/>
              </w:rPr>
              <w:t>机构</w:t>
            </w:r>
          </w:p>
        </w:tc>
        <w:tc>
          <w:tcPr>
            <w:tcW w:w="693"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eastAsia="宋体" w:hAnsi="Times New Roman" w:cs="Times New Roman"/>
                <w:kern w:val="0"/>
                <w:sz w:val="20"/>
                <w:szCs w:val="20"/>
              </w:rPr>
              <w:t>社会公益组织</w:t>
            </w:r>
          </w:p>
        </w:tc>
        <w:tc>
          <w:tcPr>
            <w:tcW w:w="693"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eastAsia="宋体" w:hAnsi="Times New Roman" w:cs="Times New Roman"/>
                <w:kern w:val="0"/>
                <w:sz w:val="20"/>
                <w:szCs w:val="20"/>
              </w:rPr>
              <w:t>法律服务机构</w:t>
            </w:r>
          </w:p>
        </w:tc>
        <w:tc>
          <w:tcPr>
            <w:tcW w:w="693"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eastAsia="宋体" w:hAnsi="Times New Roman" w:cs="Times New Roman"/>
                <w:kern w:val="0"/>
                <w:sz w:val="20"/>
                <w:szCs w:val="20"/>
              </w:rPr>
              <w:t>其他</w:t>
            </w:r>
          </w:p>
        </w:tc>
        <w:tc>
          <w:tcPr>
            <w:tcW w:w="693" w:type="dxa"/>
            <w:vMerge/>
            <w:tcBorders>
              <w:top w:val="single" w:sz="8" w:space="0" w:color="auto"/>
              <w:left w:val="nil"/>
              <w:bottom w:val="outset" w:sz="8" w:space="0" w:color="auto"/>
              <w:right w:val="single" w:sz="8" w:space="0" w:color="auto"/>
            </w:tcBorders>
            <w:shd w:val="clear" w:color="auto" w:fill="auto"/>
            <w:tcMar>
              <w:left w:w="108" w:type="dxa"/>
              <w:right w:w="108" w:type="dxa"/>
            </w:tcMar>
            <w:vAlign w:val="center"/>
          </w:tcPr>
          <w:p w:rsidR="00200974" w:rsidRDefault="00200974" w:rsidP="00845D51">
            <w:pPr>
              <w:spacing w:line="550" w:lineRule="exact"/>
              <w:rPr>
                <w:rFonts w:ascii="Times New Roman" w:hAnsi="Times New Roman" w:cs="Times New Roman"/>
                <w:sz w:val="24"/>
              </w:rPr>
            </w:pPr>
          </w:p>
        </w:tc>
      </w:tr>
      <w:tr w:rsidR="00200974">
        <w:trPr>
          <w:jc w:val="center"/>
        </w:trPr>
        <w:tc>
          <w:tcPr>
            <w:tcW w:w="4905"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200974" w:rsidRDefault="005246FA" w:rsidP="00845D51">
            <w:pPr>
              <w:widowControl/>
              <w:spacing w:line="550" w:lineRule="exact"/>
              <w:jc w:val="left"/>
              <w:rPr>
                <w:rFonts w:ascii="Times New Roman" w:hAnsi="Times New Roman" w:cs="Times New Roman"/>
              </w:rPr>
            </w:pPr>
            <w:r>
              <w:rPr>
                <w:rFonts w:ascii="Times New Roman" w:eastAsia="宋体" w:hAnsi="Times New Roman" w:cs="Times New Roman"/>
                <w:kern w:val="0"/>
                <w:sz w:val="20"/>
                <w:szCs w:val="20"/>
              </w:rPr>
              <w:t>一、本年新收政府信息公开申请数量</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3</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3</w:t>
            </w:r>
          </w:p>
        </w:tc>
      </w:tr>
      <w:tr w:rsidR="00200974">
        <w:trPr>
          <w:jc w:val="center"/>
        </w:trPr>
        <w:tc>
          <w:tcPr>
            <w:tcW w:w="4905"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200974" w:rsidRDefault="005246FA" w:rsidP="00845D51">
            <w:pPr>
              <w:widowControl/>
              <w:spacing w:line="550" w:lineRule="exact"/>
              <w:jc w:val="left"/>
              <w:rPr>
                <w:rFonts w:ascii="Times New Roman" w:hAnsi="Times New Roman" w:cs="Times New Roman"/>
              </w:rPr>
            </w:pPr>
            <w:r>
              <w:rPr>
                <w:rFonts w:ascii="Times New Roman" w:eastAsia="宋体" w:hAnsi="Times New Roman" w:cs="Times New Roman"/>
                <w:kern w:val="0"/>
                <w:sz w:val="20"/>
                <w:szCs w:val="20"/>
              </w:rPr>
              <w:t>二、上年结转政府信息公开申请数量</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r>
      <w:tr w:rsidR="00200974">
        <w:trPr>
          <w:jc w:val="center"/>
        </w:trPr>
        <w:tc>
          <w:tcPr>
            <w:tcW w:w="765" w:type="dxa"/>
            <w:vMerge w:val="restart"/>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00974" w:rsidRDefault="005246FA" w:rsidP="00845D51">
            <w:pPr>
              <w:widowControl/>
              <w:spacing w:line="550" w:lineRule="exact"/>
              <w:jc w:val="left"/>
              <w:rPr>
                <w:rFonts w:ascii="Times New Roman" w:hAnsi="Times New Roman" w:cs="Times New Roman"/>
              </w:rPr>
            </w:pPr>
            <w:r>
              <w:rPr>
                <w:rFonts w:ascii="Times New Roman" w:eastAsia="宋体" w:hAnsi="Times New Roman" w:cs="Times New Roman"/>
                <w:kern w:val="0"/>
                <w:sz w:val="20"/>
                <w:szCs w:val="20"/>
              </w:rPr>
              <w:t>三、本年度办理结果</w:t>
            </w:r>
          </w:p>
        </w:tc>
        <w:tc>
          <w:tcPr>
            <w:tcW w:w="4140"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200974" w:rsidRDefault="005246FA" w:rsidP="00845D51">
            <w:pPr>
              <w:widowControl/>
              <w:spacing w:line="550" w:lineRule="exact"/>
              <w:jc w:val="left"/>
              <w:rPr>
                <w:rFonts w:ascii="Times New Roman" w:hAnsi="Times New Roman" w:cs="Times New Roman"/>
              </w:rPr>
            </w:pPr>
            <w:r>
              <w:rPr>
                <w:rFonts w:ascii="Times New Roman" w:eastAsia="宋体" w:hAnsi="Times New Roman" w:cs="Times New Roman"/>
                <w:kern w:val="0"/>
                <w:sz w:val="20"/>
                <w:szCs w:val="20"/>
              </w:rPr>
              <w:t>（一）予以公开</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3</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single" w:sz="8" w:space="0" w:color="auto"/>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3</w:t>
            </w:r>
          </w:p>
        </w:tc>
      </w:tr>
      <w:tr w:rsidR="00200974">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00974" w:rsidRDefault="00200974" w:rsidP="00845D51">
            <w:pPr>
              <w:spacing w:line="550" w:lineRule="exact"/>
              <w:rPr>
                <w:rFonts w:ascii="Times New Roman" w:hAnsi="Times New Roman" w:cs="Times New Roman"/>
                <w:sz w:val="24"/>
              </w:rPr>
            </w:pPr>
          </w:p>
        </w:tc>
        <w:tc>
          <w:tcPr>
            <w:tcW w:w="4140"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200974" w:rsidRDefault="005246FA" w:rsidP="00845D51">
            <w:pPr>
              <w:widowControl/>
              <w:spacing w:line="550" w:lineRule="exact"/>
              <w:jc w:val="left"/>
              <w:rPr>
                <w:rFonts w:ascii="Times New Roman" w:hAnsi="Times New Roman" w:cs="Times New Roman"/>
              </w:rPr>
            </w:pPr>
            <w:r>
              <w:rPr>
                <w:rFonts w:ascii="Times New Roman" w:eastAsia="宋体" w:hAnsi="Times New Roman" w:cs="Times New Roman"/>
                <w:kern w:val="0"/>
                <w:sz w:val="20"/>
                <w:szCs w:val="20"/>
              </w:rPr>
              <w:t>（二）部分公开</w:t>
            </w:r>
            <w:r>
              <w:rPr>
                <w:rFonts w:ascii="Times New Roman" w:eastAsia="楷体" w:hAnsi="Times New Roman" w:cs="Times New Roman"/>
                <w:kern w:val="0"/>
                <w:sz w:val="20"/>
                <w:szCs w:val="20"/>
              </w:rPr>
              <w:t>（区分处理的，只计这一情形，不计其他情形）</w:t>
            </w:r>
          </w:p>
        </w:tc>
        <w:tc>
          <w:tcPr>
            <w:tcW w:w="685"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single" w:sz="8" w:space="0" w:color="auto"/>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r>
      <w:tr w:rsidR="00200974">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00974" w:rsidRDefault="00200974" w:rsidP="00845D51">
            <w:pPr>
              <w:spacing w:line="550" w:lineRule="exact"/>
              <w:rPr>
                <w:rFonts w:ascii="Times New Roman" w:hAnsi="Times New Roman" w:cs="Times New Roman"/>
                <w:sz w:val="24"/>
              </w:rPr>
            </w:pPr>
          </w:p>
        </w:tc>
        <w:tc>
          <w:tcPr>
            <w:tcW w:w="941"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200974" w:rsidRDefault="005246FA" w:rsidP="00845D51">
            <w:pPr>
              <w:widowControl/>
              <w:spacing w:line="550" w:lineRule="exact"/>
              <w:jc w:val="left"/>
              <w:rPr>
                <w:rFonts w:ascii="Times New Roman" w:hAnsi="Times New Roman" w:cs="Times New Roman"/>
              </w:rPr>
            </w:pPr>
            <w:r>
              <w:rPr>
                <w:rFonts w:ascii="Times New Roman" w:eastAsia="宋体" w:hAnsi="Times New Roman" w:cs="Times New Roman"/>
                <w:kern w:val="0"/>
                <w:sz w:val="20"/>
                <w:szCs w:val="20"/>
              </w:rPr>
              <w:t>（三）不予公开</w:t>
            </w:r>
          </w:p>
        </w:tc>
        <w:tc>
          <w:tcPr>
            <w:tcW w:w="3199"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left"/>
              <w:rPr>
                <w:rFonts w:ascii="Times New Roman" w:hAnsi="Times New Roman" w:cs="Times New Roman"/>
              </w:rPr>
            </w:pPr>
            <w:r>
              <w:rPr>
                <w:rFonts w:ascii="Times New Roman" w:eastAsia="宋体" w:hAnsi="Times New Roman" w:cs="Times New Roman"/>
                <w:kern w:val="0"/>
                <w:sz w:val="20"/>
                <w:szCs w:val="20"/>
              </w:rPr>
              <w:t>1.</w:t>
            </w:r>
            <w:r>
              <w:rPr>
                <w:rFonts w:ascii="Times New Roman" w:eastAsia="宋体" w:hAnsi="Times New Roman" w:cs="Times New Roman"/>
                <w:kern w:val="0"/>
                <w:sz w:val="20"/>
                <w:szCs w:val="20"/>
              </w:rPr>
              <w:t>属于国家秘密</w:t>
            </w:r>
          </w:p>
        </w:tc>
        <w:tc>
          <w:tcPr>
            <w:tcW w:w="685"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single" w:sz="8" w:space="0" w:color="auto"/>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r>
      <w:tr w:rsidR="00200974">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00974" w:rsidRDefault="00200974" w:rsidP="00845D51">
            <w:pPr>
              <w:spacing w:line="550" w:lineRule="exact"/>
              <w:rPr>
                <w:rFonts w:ascii="Times New Roman" w:hAnsi="Times New Roman" w:cs="Times New Roman"/>
                <w:sz w:val="24"/>
              </w:rPr>
            </w:pPr>
          </w:p>
        </w:tc>
        <w:tc>
          <w:tcPr>
            <w:tcW w:w="941" w:type="dxa"/>
            <w:vMerge/>
            <w:tcBorders>
              <w:top w:val="nil"/>
              <w:left w:val="nil"/>
              <w:bottom w:val="outset" w:sz="8" w:space="0" w:color="auto"/>
              <w:right w:val="single" w:sz="8" w:space="0" w:color="auto"/>
            </w:tcBorders>
            <w:shd w:val="clear" w:color="auto" w:fill="auto"/>
            <w:tcMar>
              <w:left w:w="57" w:type="dxa"/>
              <w:right w:w="57" w:type="dxa"/>
            </w:tcMar>
            <w:vAlign w:val="center"/>
          </w:tcPr>
          <w:p w:rsidR="00200974" w:rsidRDefault="00200974" w:rsidP="00845D51">
            <w:pPr>
              <w:spacing w:line="550" w:lineRule="exact"/>
              <w:rPr>
                <w:rFonts w:ascii="Times New Roman" w:hAnsi="Times New Roman" w:cs="Times New Roman"/>
                <w:sz w:val="24"/>
              </w:rPr>
            </w:pPr>
          </w:p>
        </w:tc>
        <w:tc>
          <w:tcPr>
            <w:tcW w:w="3199"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left"/>
              <w:rPr>
                <w:rFonts w:ascii="Times New Roman" w:hAnsi="Times New Roman" w:cs="Times New Roman"/>
              </w:rPr>
            </w:pPr>
            <w:r>
              <w:rPr>
                <w:rFonts w:ascii="Times New Roman" w:eastAsia="宋体" w:hAnsi="Times New Roman" w:cs="Times New Roman"/>
                <w:kern w:val="0"/>
                <w:sz w:val="20"/>
                <w:szCs w:val="20"/>
              </w:rPr>
              <w:t>2.</w:t>
            </w:r>
            <w:r>
              <w:rPr>
                <w:rFonts w:ascii="Times New Roman" w:eastAsia="宋体" w:hAnsi="Times New Roman" w:cs="Times New Roman"/>
                <w:kern w:val="0"/>
                <w:sz w:val="20"/>
                <w:szCs w:val="20"/>
              </w:rPr>
              <w:t>其他法律行政法规禁止公开</w:t>
            </w:r>
          </w:p>
        </w:tc>
        <w:tc>
          <w:tcPr>
            <w:tcW w:w="685"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single" w:sz="8" w:space="0" w:color="auto"/>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r>
      <w:tr w:rsidR="00200974">
        <w:trPr>
          <w:trHeight w:val="383"/>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00974" w:rsidRDefault="00200974" w:rsidP="00845D51">
            <w:pPr>
              <w:spacing w:line="550" w:lineRule="exact"/>
              <w:rPr>
                <w:rFonts w:ascii="Times New Roman" w:hAnsi="Times New Roman" w:cs="Times New Roman"/>
                <w:sz w:val="24"/>
              </w:rPr>
            </w:pPr>
          </w:p>
        </w:tc>
        <w:tc>
          <w:tcPr>
            <w:tcW w:w="941" w:type="dxa"/>
            <w:vMerge/>
            <w:tcBorders>
              <w:top w:val="nil"/>
              <w:left w:val="nil"/>
              <w:bottom w:val="outset" w:sz="8" w:space="0" w:color="auto"/>
              <w:right w:val="single" w:sz="8" w:space="0" w:color="auto"/>
            </w:tcBorders>
            <w:shd w:val="clear" w:color="auto" w:fill="auto"/>
            <w:tcMar>
              <w:left w:w="57" w:type="dxa"/>
              <w:right w:w="57" w:type="dxa"/>
            </w:tcMar>
            <w:vAlign w:val="center"/>
          </w:tcPr>
          <w:p w:rsidR="00200974" w:rsidRDefault="00200974" w:rsidP="00845D51">
            <w:pPr>
              <w:spacing w:line="550" w:lineRule="exact"/>
              <w:rPr>
                <w:rFonts w:ascii="Times New Roman" w:hAnsi="Times New Roman" w:cs="Times New Roman"/>
                <w:sz w:val="24"/>
              </w:rPr>
            </w:pPr>
          </w:p>
        </w:tc>
        <w:tc>
          <w:tcPr>
            <w:tcW w:w="3199"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left"/>
              <w:rPr>
                <w:rFonts w:ascii="Times New Roman" w:hAnsi="Times New Roman" w:cs="Times New Roman"/>
              </w:rPr>
            </w:pPr>
            <w:r>
              <w:rPr>
                <w:rFonts w:ascii="Times New Roman" w:eastAsia="宋体" w:hAnsi="Times New Roman" w:cs="Times New Roman"/>
                <w:kern w:val="0"/>
                <w:sz w:val="20"/>
                <w:szCs w:val="20"/>
              </w:rPr>
              <w:t>3.</w:t>
            </w:r>
            <w:r>
              <w:rPr>
                <w:rFonts w:ascii="Times New Roman" w:eastAsia="宋体" w:hAnsi="Times New Roman" w:cs="Times New Roman"/>
                <w:kern w:val="0"/>
                <w:sz w:val="20"/>
                <w:szCs w:val="20"/>
              </w:rPr>
              <w:t>危及</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三安全一稳定</w:t>
            </w:r>
            <w:r>
              <w:rPr>
                <w:rFonts w:ascii="Times New Roman" w:eastAsia="宋体" w:hAnsi="Times New Roman" w:cs="Times New Roman"/>
                <w:kern w:val="0"/>
                <w:sz w:val="20"/>
                <w:szCs w:val="20"/>
              </w:rPr>
              <w:t>”</w:t>
            </w:r>
          </w:p>
        </w:tc>
        <w:tc>
          <w:tcPr>
            <w:tcW w:w="685"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single" w:sz="8" w:space="0" w:color="auto"/>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r>
      <w:tr w:rsidR="00200974">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00974" w:rsidRDefault="00200974" w:rsidP="00845D51">
            <w:pPr>
              <w:spacing w:line="550" w:lineRule="exact"/>
              <w:rPr>
                <w:rFonts w:ascii="Times New Roman" w:hAnsi="Times New Roman" w:cs="Times New Roman"/>
                <w:sz w:val="24"/>
              </w:rPr>
            </w:pPr>
          </w:p>
        </w:tc>
        <w:tc>
          <w:tcPr>
            <w:tcW w:w="941" w:type="dxa"/>
            <w:vMerge/>
            <w:tcBorders>
              <w:top w:val="nil"/>
              <w:left w:val="nil"/>
              <w:bottom w:val="outset" w:sz="8" w:space="0" w:color="auto"/>
              <w:right w:val="single" w:sz="8" w:space="0" w:color="auto"/>
            </w:tcBorders>
            <w:shd w:val="clear" w:color="auto" w:fill="auto"/>
            <w:tcMar>
              <w:left w:w="57" w:type="dxa"/>
              <w:right w:w="57" w:type="dxa"/>
            </w:tcMar>
            <w:vAlign w:val="center"/>
          </w:tcPr>
          <w:p w:rsidR="00200974" w:rsidRDefault="00200974" w:rsidP="00845D51">
            <w:pPr>
              <w:spacing w:line="550" w:lineRule="exact"/>
              <w:rPr>
                <w:rFonts w:ascii="Times New Roman" w:hAnsi="Times New Roman" w:cs="Times New Roman"/>
                <w:sz w:val="24"/>
              </w:rPr>
            </w:pPr>
          </w:p>
        </w:tc>
        <w:tc>
          <w:tcPr>
            <w:tcW w:w="3199"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left"/>
              <w:rPr>
                <w:rFonts w:ascii="Times New Roman" w:hAnsi="Times New Roman" w:cs="Times New Roman"/>
              </w:rPr>
            </w:pPr>
            <w:r>
              <w:rPr>
                <w:rFonts w:ascii="Times New Roman" w:eastAsia="宋体" w:hAnsi="Times New Roman" w:cs="Times New Roman"/>
                <w:kern w:val="0"/>
                <w:sz w:val="20"/>
                <w:szCs w:val="20"/>
              </w:rPr>
              <w:t>4.</w:t>
            </w:r>
            <w:r>
              <w:rPr>
                <w:rFonts w:ascii="Times New Roman" w:eastAsia="宋体" w:hAnsi="Times New Roman" w:cs="Times New Roman"/>
                <w:kern w:val="0"/>
                <w:sz w:val="20"/>
                <w:szCs w:val="20"/>
              </w:rPr>
              <w:t>保护第三方合法权益</w:t>
            </w:r>
          </w:p>
        </w:tc>
        <w:tc>
          <w:tcPr>
            <w:tcW w:w="685"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single" w:sz="8" w:space="0" w:color="auto"/>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r>
      <w:tr w:rsidR="00200974">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00974" w:rsidRDefault="00200974" w:rsidP="00845D51">
            <w:pPr>
              <w:spacing w:line="550" w:lineRule="exact"/>
              <w:rPr>
                <w:rFonts w:ascii="Times New Roman" w:hAnsi="Times New Roman" w:cs="Times New Roman"/>
                <w:sz w:val="24"/>
              </w:rPr>
            </w:pPr>
          </w:p>
        </w:tc>
        <w:tc>
          <w:tcPr>
            <w:tcW w:w="941" w:type="dxa"/>
            <w:vMerge/>
            <w:tcBorders>
              <w:top w:val="nil"/>
              <w:left w:val="nil"/>
              <w:bottom w:val="outset" w:sz="8" w:space="0" w:color="auto"/>
              <w:right w:val="single" w:sz="8" w:space="0" w:color="auto"/>
            </w:tcBorders>
            <w:shd w:val="clear" w:color="auto" w:fill="auto"/>
            <w:tcMar>
              <w:left w:w="57" w:type="dxa"/>
              <w:right w:w="57" w:type="dxa"/>
            </w:tcMar>
            <w:vAlign w:val="center"/>
          </w:tcPr>
          <w:p w:rsidR="00200974" w:rsidRDefault="00200974" w:rsidP="00845D51">
            <w:pPr>
              <w:spacing w:line="550" w:lineRule="exact"/>
              <w:rPr>
                <w:rFonts w:ascii="Times New Roman" w:hAnsi="Times New Roman" w:cs="Times New Roman"/>
                <w:sz w:val="24"/>
              </w:rPr>
            </w:pPr>
          </w:p>
        </w:tc>
        <w:tc>
          <w:tcPr>
            <w:tcW w:w="3199"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left"/>
              <w:rPr>
                <w:rFonts w:ascii="Times New Roman" w:hAnsi="Times New Roman" w:cs="Times New Roman"/>
              </w:rPr>
            </w:pPr>
            <w:r>
              <w:rPr>
                <w:rFonts w:ascii="Times New Roman" w:eastAsia="宋体" w:hAnsi="Times New Roman" w:cs="Times New Roman"/>
                <w:kern w:val="0"/>
                <w:sz w:val="20"/>
                <w:szCs w:val="20"/>
              </w:rPr>
              <w:t>5.</w:t>
            </w:r>
            <w:r>
              <w:rPr>
                <w:rFonts w:ascii="Times New Roman" w:eastAsia="宋体" w:hAnsi="Times New Roman" w:cs="Times New Roman"/>
                <w:kern w:val="0"/>
                <w:sz w:val="20"/>
                <w:szCs w:val="20"/>
              </w:rPr>
              <w:t>属于三类内部事务信息</w:t>
            </w:r>
          </w:p>
        </w:tc>
        <w:tc>
          <w:tcPr>
            <w:tcW w:w="685"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single" w:sz="8" w:space="0" w:color="auto"/>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r>
      <w:tr w:rsidR="00200974">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00974" w:rsidRDefault="00200974" w:rsidP="00845D51">
            <w:pPr>
              <w:spacing w:line="550" w:lineRule="exact"/>
              <w:rPr>
                <w:rFonts w:ascii="Times New Roman" w:hAnsi="Times New Roman" w:cs="Times New Roman"/>
                <w:sz w:val="24"/>
              </w:rPr>
            </w:pPr>
          </w:p>
        </w:tc>
        <w:tc>
          <w:tcPr>
            <w:tcW w:w="941" w:type="dxa"/>
            <w:vMerge/>
            <w:tcBorders>
              <w:top w:val="nil"/>
              <w:left w:val="nil"/>
              <w:bottom w:val="outset" w:sz="8" w:space="0" w:color="auto"/>
              <w:right w:val="single" w:sz="8" w:space="0" w:color="auto"/>
            </w:tcBorders>
            <w:shd w:val="clear" w:color="auto" w:fill="auto"/>
            <w:tcMar>
              <w:left w:w="57" w:type="dxa"/>
              <w:right w:w="57" w:type="dxa"/>
            </w:tcMar>
            <w:vAlign w:val="center"/>
          </w:tcPr>
          <w:p w:rsidR="00200974" w:rsidRDefault="00200974" w:rsidP="00845D51">
            <w:pPr>
              <w:spacing w:line="550" w:lineRule="exact"/>
              <w:rPr>
                <w:rFonts w:ascii="Times New Roman" w:hAnsi="Times New Roman" w:cs="Times New Roman"/>
                <w:sz w:val="24"/>
              </w:rPr>
            </w:pPr>
          </w:p>
        </w:tc>
        <w:tc>
          <w:tcPr>
            <w:tcW w:w="3199"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left"/>
              <w:rPr>
                <w:rFonts w:ascii="Times New Roman" w:hAnsi="Times New Roman" w:cs="Times New Roman"/>
              </w:rPr>
            </w:pPr>
            <w:r>
              <w:rPr>
                <w:rFonts w:ascii="Times New Roman" w:eastAsia="宋体" w:hAnsi="Times New Roman" w:cs="Times New Roman"/>
                <w:kern w:val="0"/>
                <w:sz w:val="20"/>
                <w:szCs w:val="20"/>
              </w:rPr>
              <w:t>6.</w:t>
            </w:r>
            <w:r>
              <w:rPr>
                <w:rFonts w:ascii="Times New Roman" w:eastAsia="宋体" w:hAnsi="Times New Roman" w:cs="Times New Roman"/>
                <w:kern w:val="0"/>
                <w:sz w:val="20"/>
                <w:szCs w:val="20"/>
              </w:rPr>
              <w:t>属于四类过程性信息</w:t>
            </w:r>
          </w:p>
        </w:tc>
        <w:tc>
          <w:tcPr>
            <w:tcW w:w="685"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single" w:sz="8" w:space="0" w:color="auto"/>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r>
      <w:tr w:rsidR="00200974">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00974" w:rsidRDefault="00200974" w:rsidP="00845D51">
            <w:pPr>
              <w:spacing w:line="550" w:lineRule="exact"/>
              <w:rPr>
                <w:rFonts w:ascii="Times New Roman" w:hAnsi="Times New Roman" w:cs="Times New Roman"/>
                <w:sz w:val="24"/>
              </w:rPr>
            </w:pPr>
          </w:p>
        </w:tc>
        <w:tc>
          <w:tcPr>
            <w:tcW w:w="941" w:type="dxa"/>
            <w:vMerge/>
            <w:tcBorders>
              <w:top w:val="nil"/>
              <w:left w:val="nil"/>
              <w:bottom w:val="outset" w:sz="8" w:space="0" w:color="auto"/>
              <w:right w:val="single" w:sz="8" w:space="0" w:color="auto"/>
            </w:tcBorders>
            <w:shd w:val="clear" w:color="auto" w:fill="auto"/>
            <w:tcMar>
              <w:left w:w="57" w:type="dxa"/>
              <w:right w:w="57" w:type="dxa"/>
            </w:tcMar>
            <w:vAlign w:val="center"/>
          </w:tcPr>
          <w:p w:rsidR="00200974" w:rsidRDefault="00200974" w:rsidP="00845D51">
            <w:pPr>
              <w:spacing w:line="550" w:lineRule="exact"/>
              <w:rPr>
                <w:rFonts w:ascii="Times New Roman" w:hAnsi="Times New Roman" w:cs="Times New Roman"/>
                <w:sz w:val="24"/>
              </w:rPr>
            </w:pPr>
          </w:p>
        </w:tc>
        <w:tc>
          <w:tcPr>
            <w:tcW w:w="3199"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left"/>
              <w:rPr>
                <w:rFonts w:ascii="Times New Roman" w:hAnsi="Times New Roman" w:cs="Times New Roman"/>
              </w:rPr>
            </w:pPr>
            <w:r>
              <w:rPr>
                <w:rFonts w:ascii="Times New Roman" w:eastAsia="宋体" w:hAnsi="Times New Roman" w:cs="Times New Roman"/>
                <w:kern w:val="0"/>
                <w:sz w:val="20"/>
                <w:szCs w:val="20"/>
              </w:rPr>
              <w:t>7.</w:t>
            </w:r>
            <w:r>
              <w:rPr>
                <w:rFonts w:ascii="Times New Roman" w:eastAsia="宋体" w:hAnsi="Times New Roman" w:cs="Times New Roman"/>
                <w:kern w:val="0"/>
                <w:sz w:val="20"/>
                <w:szCs w:val="20"/>
              </w:rPr>
              <w:t>属于行政执法案卷</w:t>
            </w:r>
          </w:p>
        </w:tc>
        <w:tc>
          <w:tcPr>
            <w:tcW w:w="685"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single" w:sz="8" w:space="0" w:color="auto"/>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r>
      <w:tr w:rsidR="00200974">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00974" w:rsidRDefault="00200974" w:rsidP="00845D51">
            <w:pPr>
              <w:spacing w:line="550" w:lineRule="exact"/>
              <w:rPr>
                <w:rFonts w:ascii="Times New Roman" w:hAnsi="Times New Roman" w:cs="Times New Roman"/>
                <w:sz w:val="24"/>
              </w:rPr>
            </w:pPr>
          </w:p>
        </w:tc>
        <w:tc>
          <w:tcPr>
            <w:tcW w:w="941" w:type="dxa"/>
            <w:vMerge/>
            <w:tcBorders>
              <w:top w:val="nil"/>
              <w:left w:val="nil"/>
              <w:bottom w:val="outset" w:sz="8" w:space="0" w:color="auto"/>
              <w:right w:val="single" w:sz="8" w:space="0" w:color="auto"/>
            </w:tcBorders>
            <w:shd w:val="clear" w:color="auto" w:fill="auto"/>
            <w:tcMar>
              <w:left w:w="57" w:type="dxa"/>
              <w:right w:w="57" w:type="dxa"/>
            </w:tcMar>
            <w:vAlign w:val="center"/>
          </w:tcPr>
          <w:p w:rsidR="00200974" w:rsidRDefault="00200974" w:rsidP="00845D51">
            <w:pPr>
              <w:spacing w:line="550" w:lineRule="exact"/>
              <w:rPr>
                <w:rFonts w:ascii="Times New Roman" w:hAnsi="Times New Roman" w:cs="Times New Roman"/>
                <w:sz w:val="24"/>
              </w:rPr>
            </w:pPr>
          </w:p>
        </w:tc>
        <w:tc>
          <w:tcPr>
            <w:tcW w:w="3199"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left"/>
              <w:rPr>
                <w:rFonts w:ascii="Times New Roman" w:hAnsi="Times New Roman" w:cs="Times New Roman"/>
              </w:rPr>
            </w:pPr>
            <w:r>
              <w:rPr>
                <w:rFonts w:ascii="Times New Roman" w:eastAsia="宋体" w:hAnsi="Times New Roman" w:cs="Times New Roman"/>
                <w:kern w:val="0"/>
                <w:sz w:val="20"/>
                <w:szCs w:val="20"/>
              </w:rPr>
              <w:t>8.</w:t>
            </w:r>
            <w:r>
              <w:rPr>
                <w:rFonts w:ascii="Times New Roman" w:eastAsia="宋体" w:hAnsi="Times New Roman" w:cs="Times New Roman"/>
                <w:kern w:val="0"/>
                <w:sz w:val="20"/>
                <w:szCs w:val="20"/>
              </w:rPr>
              <w:t>属于行政查询事项</w:t>
            </w:r>
          </w:p>
        </w:tc>
        <w:tc>
          <w:tcPr>
            <w:tcW w:w="685"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single" w:sz="8" w:space="0" w:color="auto"/>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r>
      <w:tr w:rsidR="00200974">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00974" w:rsidRDefault="00200974" w:rsidP="00845D51">
            <w:pPr>
              <w:spacing w:line="550" w:lineRule="exact"/>
              <w:rPr>
                <w:rFonts w:ascii="Times New Roman" w:hAnsi="Times New Roman" w:cs="Times New Roman"/>
                <w:sz w:val="24"/>
              </w:rPr>
            </w:pPr>
          </w:p>
        </w:tc>
        <w:tc>
          <w:tcPr>
            <w:tcW w:w="941"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200974" w:rsidRDefault="005246FA" w:rsidP="00845D51">
            <w:pPr>
              <w:widowControl/>
              <w:spacing w:line="550" w:lineRule="exact"/>
              <w:jc w:val="left"/>
              <w:rPr>
                <w:rFonts w:ascii="Times New Roman" w:hAnsi="Times New Roman" w:cs="Times New Roman"/>
              </w:rPr>
            </w:pPr>
            <w:r>
              <w:rPr>
                <w:rFonts w:ascii="Times New Roman" w:eastAsia="宋体" w:hAnsi="Times New Roman" w:cs="Times New Roman"/>
                <w:kern w:val="0"/>
                <w:sz w:val="20"/>
                <w:szCs w:val="20"/>
              </w:rPr>
              <w:t>（四）无法提供</w:t>
            </w:r>
          </w:p>
        </w:tc>
        <w:tc>
          <w:tcPr>
            <w:tcW w:w="3199"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left"/>
              <w:rPr>
                <w:rFonts w:ascii="Times New Roman" w:hAnsi="Times New Roman" w:cs="Times New Roman"/>
              </w:rPr>
            </w:pPr>
            <w:r>
              <w:rPr>
                <w:rFonts w:ascii="Times New Roman" w:eastAsia="宋体" w:hAnsi="Times New Roman" w:cs="Times New Roman"/>
                <w:kern w:val="0"/>
                <w:sz w:val="20"/>
                <w:szCs w:val="20"/>
              </w:rPr>
              <w:t>1.</w:t>
            </w:r>
            <w:r>
              <w:rPr>
                <w:rFonts w:ascii="Times New Roman" w:eastAsia="宋体" w:hAnsi="Times New Roman" w:cs="Times New Roman"/>
                <w:kern w:val="0"/>
                <w:sz w:val="20"/>
                <w:szCs w:val="20"/>
              </w:rPr>
              <w:t>本机关不掌握相关政府信息</w:t>
            </w:r>
          </w:p>
        </w:tc>
        <w:tc>
          <w:tcPr>
            <w:tcW w:w="685"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single" w:sz="8" w:space="0" w:color="auto"/>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r>
      <w:tr w:rsidR="00200974">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00974" w:rsidRDefault="00200974" w:rsidP="00845D51">
            <w:pPr>
              <w:spacing w:line="550" w:lineRule="exact"/>
              <w:rPr>
                <w:rFonts w:ascii="Times New Roman" w:hAnsi="Times New Roman" w:cs="Times New Roman"/>
                <w:sz w:val="24"/>
              </w:rPr>
            </w:pPr>
          </w:p>
        </w:tc>
        <w:tc>
          <w:tcPr>
            <w:tcW w:w="941" w:type="dxa"/>
            <w:vMerge/>
            <w:tcBorders>
              <w:top w:val="nil"/>
              <w:left w:val="nil"/>
              <w:bottom w:val="outset" w:sz="8" w:space="0" w:color="auto"/>
              <w:right w:val="single" w:sz="8" w:space="0" w:color="auto"/>
            </w:tcBorders>
            <w:shd w:val="clear" w:color="auto" w:fill="auto"/>
            <w:tcMar>
              <w:left w:w="57" w:type="dxa"/>
              <w:right w:w="57" w:type="dxa"/>
            </w:tcMar>
            <w:vAlign w:val="center"/>
          </w:tcPr>
          <w:p w:rsidR="00200974" w:rsidRDefault="00200974" w:rsidP="00845D51">
            <w:pPr>
              <w:spacing w:line="550" w:lineRule="exact"/>
              <w:rPr>
                <w:rFonts w:ascii="Times New Roman" w:hAnsi="Times New Roman" w:cs="Times New Roman"/>
                <w:sz w:val="24"/>
              </w:rPr>
            </w:pPr>
          </w:p>
        </w:tc>
        <w:tc>
          <w:tcPr>
            <w:tcW w:w="3199"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left"/>
              <w:rPr>
                <w:rFonts w:ascii="Times New Roman" w:hAnsi="Times New Roman" w:cs="Times New Roman"/>
              </w:rPr>
            </w:pPr>
            <w:r>
              <w:rPr>
                <w:rFonts w:ascii="Times New Roman" w:eastAsia="宋体" w:hAnsi="Times New Roman" w:cs="Times New Roman"/>
                <w:kern w:val="0"/>
                <w:sz w:val="20"/>
                <w:szCs w:val="20"/>
              </w:rPr>
              <w:t>2.</w:t>
            </w:r>
            <w:r>
              <w:rPr>
                <w:rFonts w:ascii="Times New Roman" w:eastAsia="宋体" w:hAnsi="Times New Roman" w:cs="Times New Roman"/>
                <w:kern w:val="0"/>
                <w:sz w:val="20"/>
                <w:szCs w:val="20"/>
              </w:rPr>
              <w:t>没有现成信息需要另行制作</w:t>
            </w:r>
          </w:p>
        </w:tc>
        <w:tc>
          <w:tcPr>
            <w:tcW w:w="685"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single" w:sz="8" w:space="0" w:color="auto"/>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r>
      <w:tr w:rsidR="00200974">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00974" w:rsidRDefault="00200974" w:rsidP="00845D51">
            <w:pPr>
              <w:spacing w:line="550" w:lineRule="exact"/>
              <w:rPr>
                <w:rFonts w:ascii="Times New Roman" w:hAnsi="Times New Roman" w:cs="Times New Roman"/>
                <w:sz w:val="24"/>
              </w:rPr>
            </w:pPr>
          </w:p>
        </w:tc>
        <w:tc>
          <w:tcPr>
            <w:tcW w:w="941" w:type="dxa"/>
            <w:vMerge/>
            <w:tcBorders>
              <w:top w:val="nil"/>
              <w:left w:val="nil"/>
              <w:bottom w:val="outset" w:sz="8" w:space="0" w:color="auto"/>
              <w:right w:val="single" w:sz="8" w:space="0" w:color="auto"/>
            </w:tcBorders>
            <w:shd w:val="clear" w:color="auto" w:fill="auto"/>
            <w:tcMar>
              <w:left w:w="57" w:type="dxa"/>
              <w:right w:w="57" w:type="dxa"/>
            </w:tcMar>
            <w:vAlign w:val="center"/>
          </w:tcPr>
          <w:p w:rsidR="00200974" w:rsidRDefault="00200974" w:rsidP="00845D51">
            <w:pPr>
              <w:spacing w:line="550" w:lineRule="exact"/>
              <w:rPr>
                <w:rFonts w:ascii="Times New Roman" w:hAnsi="Times New Roman" w:cs="Times New Roman"/>
                <w:sz w:val="24"/>
              </w:rPr>
            </w:pPr>
          </w:p>
        </w:tc>
        <w:tc>
          <w:tcPr>
            <w:tcW w:w="3199"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left"/>
              <w:rPr>
                <w:rFonts w:ascii="Times New Roman" w:hAnsi="Times New Roman" w:cs="Times New Roman"/>
              </w:rPr>
            </w:pPr>
            <w:r>
              <w:rPr>
                <w:rFonts w:ascii="Times New Roman" w:eastAsia="宋体" w:hAnsi="Times New Roman" w:cs="Times New Roman"/>
                <w:kern w:val="0"/>
                <w:sz w:val="20"/>
                <w:szCs w:val="20"/>
              </w:rPr>
              <w:t>3.</w:t>
            </w:r>
            <w:r>
              <w:rPr>
                <w:rFonts w:ascii="Times New Roman" w:eastAsia="宋体" w:hAnsi="Times New Roman" w:cs="Times New Roman"/>
                <w:kern w:val="0"/>
                <w:sz w:val="20"/>
                <w:szCs w:val="20"/>
              </w:rPr>
              <w:t>补正后申请内容仍不明确</w:t>
            </w:r>
          </w:p>
        </w:tc>
        <w:tc>
          <w:tcPr>
            <w:tcW w:w="685"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single" w:sz="8" w:space="0" w:color="auto"/>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r>
      <w:tr w:rsidR="00200974">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00974" w:rsidRDefault="00200974" w:rsidP="00845D51">
            <w:pPr>
              <w:spacing w:line="550" w:lineRule="exact"/>
              <w:rPr>
                <w:rFonts w:ascii="Times New Roman" w:hAnsi="Times New Roman" w:cs="Times New Roman"/>
                <w:sz w:val="24"/>
              </w:rPr>
            </w:pPr>
          </w:p>
        </w:tc>
        <w:tc>
          <w:tcPr>
            <w:tcW w:w="941"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200974" w:rsidRDefault="005246FA" w:rsidP="00845D51">
            <w:pPr>
              <w:widowControl/>
              <w:spacing w:line="550" w:lineRule="exact"/>
              <w:jc w:val="left"/>
              <w:rPr>
                <w:rFonts w:ascii="Times New Roman" w:hAnsi="Times New Roman" w:cs="Times New Roman"/>
              </w:rPr>
            </w:pPr>
            <w:r>
              <w:rPr>
                <w:rFonts w:ascii="Times New Roman" w:eastAsia="宋体" w:hAnsi="Times New Roman" w:cs="Times New Roman"/>
                <w:kern w:val="0"/>
                <w:sz w:val="20"/>
                <w:szCs w:val="20"/>
              </w:rPr>
              <w:t>（五）不予处理</w:t>
            </w:r>
          </w:p>
        </w:tc>
        <w:tc>
          <w:tcPr>
            <w:tcW w:w="3199"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left"/>
              <w:rPr>
                <w:rFonts w:ascii="Times New Roman" w:hAnsi="Times New Roman" w:cs="Times New Roman"/>
              </w:rPr>
            </w:pPr>
            <w:r>
              <w:rPr>
                <w:rFonts w:ascii="Times New Roman" w:eastAsia="宋体" w:hAnsi="Times New Roman" w:cs="Times New Roman"/>
                <w:kern w:val="0"/>
                <w:sz w:val="20"/>
                <w:szCs w:val="20"/>
              </w:rPr>
              <w:t>1.</w:t>
            </w:r>
            <w:r>
              <w:rPr>
                <w:rFonts w:ascii="Times New Roman" w:eastAsia="宋体" w:hAnsi="Times New Roman" w:cs="Times New Roman"/>
                <w:kern w:val="0"/>
                <w:sz w:val="20"/>
                <w:szCs w:val="20"/>
              </w:rPr>
              <w:t>信访举报投诉类申请</w:t>
            </w:r>
          </w:p>
        </w:tc>
        <w:tc>
          <w:tcPr>
            <w:tcW w:w="685"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single" w:sz="8" w:space="0" w:color="auto"/>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r>
      <w:tr w:rsidR="00200974">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00974" w:rsidRDefault="00200974" w:rsidP="00845D51">
            <w:pPr>
              <w:spacing w:line="550" w:lineRule="exact"/>
              <w:rPr>
                <w:rFonts w:ascii="Times New Roman" w:hAnsi="Times New Roman" w:cs="Times New Roman"/>
                <w:sz w:val="24"/>
              </w:rPr>
            </w:pPr>
          </w:p>
        </w:tc>
        <w:tc>
          <w:tcPr>
            <w:tcW w:w="941" w:type="dxa"/>
            <w:vMerge/>
            <w:tcBorders>
              <w:top w:val="nil"/>
              <w:left w:val="nil"/>
              <w:bottom w:val="outset" w:sz="8" w:space="0" w:color="auto"/>
              <w:right w:val="single" w:sz="8" w:space="0" w:color="auto"/>
            </w:tcBorders>
            <w:shd w:val="clear" w:color="auto" w:fill="auto"/>
            <w:tcMar>
              <w:left w:w="57" w:type="dxa"/>
              <w:right w:w="57" w:type="dxa"/>
            </w:tcMar>
            <w:vAlign w:val="center"/>
          </w:tcPr>
          <w:p w:rsidR="00200974" w:rsidRDefault="00200974" w:rsidP="00845D51">
            <w:pPr>
              <w:spacing w:line="550" w:lineRule="exact"/>
              <w:rPr>
                <w:rFonts w:ascii="Times New Roman" w:hAnsi="Times New Roman" w:cs="Times New Roman"/>
                <w:sz w:val="24"/>
              </w:rPr>
            </w:pPr>
          </w:p>
        </w:tc>
        <w:tc>
          <w:tcPr>
            <w:tcW w:w="3199"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left"/>
              <w:rPr>
                <w:rFonts w:ascii="Times New Roman" w:hAnsi="Times New Roman" w:cs="Times New Roman"/>
              </w:rPr>
            </w:pPr>
            <w:r>
              <w:rPr>
                <w:rFonts w:ascii="Times New Roman" w:eastAsia="宋体" w:hAnsi="Times New Roman" w:cs="Times New Roman"/>
                <w:kern w:val="0"/>
                <w:sz w:val="20"/>
                <w:szCs w:val="20"/>
              </w:rPr>
              <w:t>2.</w:t>
            </w:r>
            <w:r>
              <w:rPr>
                <w:rFonts w:ascii="Times New Roman" w:eastAsia="宋体" w:hAnsi="Times New Roman" w:cs="Times New Roman"/>
                <w:kern w:val="0"/>
                <w:sz w:val="20"/>
                <w:szCs w:val="20"/>
              </w:rPr>
              <w:t>重复申请</w:t>
            </w:r>
          </w:p>
        </w:tc>
        <w:tc>
          <w:tcPr>
            <w:tcW w:w="685"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single" w:sz="8" w:space="0" w:color="auto"/>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r>
      <w:tr w:rsidR="00200974">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00974" w:rsidRDefault="00200974" w:rsidP="00845D51">
            <w:pPr>
              <w:spacing w:line="550" w:lineRule="exact"/>
              <w:rPr>
                <w:rFonts w:ascii="Times New Roman" w:hAnsi="Times New Roman" w:cs="Times New Roman"/>
                <w:sz w:val="24"/>
              </w:rPr>
            </w:pPr>
          </w:p>
        </w:tc>
        <w:tc>
          <w:tcPr>
            <w:tcW w:w="941" w:type="dxa"/>
            <w:vMerge/>
            <w:tcBorders>
              <w:top w:val="nil"/>
              <w:left w:val="nil"/>
              <w:bottom w:val="outset" w:sz="8" w:space="0" w:color="auto"/>
              <w:right w:val="single" w:sz="8" w:space="0" w:color="auto"/>
            </w:tcBorders>
            <w:shd w:val="clear" w:color="auto" w:fill="auto"/>
            <w:tcMar>
              <w:left w:w="57" w:type="dxa"/>
              <w:right w:w="57" w:type="dxa"/>
            </w:tcMar>
            <w:vAlign w:val="center"/>
          </w:tcPr>
          <w:p w:rsidR="00200974" w:rsidRDefault="00200974" w:rsidP="00845D51">
            <w:pPr>
              <w:spacing w:line="550" w:lineRule="exact"/>
              <w:rPr>
                <w:rFonts w:ascii="Times New Roman" w:hAnsi="Times New Roman" w:cs="Times New Roman"/>
                <w:sz w:val="24"/>
              </w:rPr>
            </w:pPr>
          </w:p>
        </w:tc>
        <w:tc>
          <w:tcPr>
            <w:tcW w:w="3199"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left"/>
              <w:rPr>
                <w:rFonts w:ascii="Times New Roman" w:hAnsi="Times New Roman" w:cs="Times New Roman"/>
              </w:rPr>
            </w:pPr>
            <w:r>
              <w:rPr>
                <w:rFonts w:ascii="Times New Roman" w:eastAsia="宋体" w:hAnsi="Times New Roman" w:cs="Times New Roman"/>
                <w:kern w:val="0"/>
                <w:sz w:val="20"/>
                <w:szCs w:val="20"/>
              </w:rPr>
              <w:t>3.</w:t>
            </w:r>
            <w:r>
              <w:rPr>
                <w:rFonts w:ascii="Times New Roman" w:eastAsia="宋体" w:hAnsi="Times New Roman" w:cs="Times New Roman"/>
                <w:kern w:val="0"/>
                <w:sz w:val="20"/>
                <w:szCs w:val="20"/>
              </w:rPr>
              <w:t>要求提供公开出版物</w:t>
            </w:r>
          </w:p>
        </w:tc>
        <w:tc>
          <w:tcPr>
            <w:tcW w:w="685"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single" w:sz="8" w:space="0" w:color="auto"/>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r>
      <w:tr w:rsidR="00200974">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00974" w:rsidRDefault="00200974" w:rsidP="00845D51">
            <w:pPr>
              <w:spacing w:line="550" w:lineRule="exact"/>
              <w:rPr>
                <w:rFonts w:ascii="Times New Roman" w:hAnsi="Times New Roman" w:cs="Times New Roman"/>
                <w:sz w:val="24"/>
              </w:rPr>
            </w:pPr>
          </w:p>
        </w:tc>
        <w:tc>
          <w:tcPr>
            <w:tcW w:w="941" w:type="dxa"/>
            <w:vMerge/>
            <w:tcBorders>
              <w:top w:val="nil"/>
              <w:left w:val="nil"/>
              <w:bottom w:val="outset" w:sz="8" w:space="0" w:color="auto"/>
              <w:right w:val="single" w:sz="8" w:space="0" w:color="auto"/>
            </w:tcBorders>
            <w:shd w:val="clear" w:color="auto" w:fill="auto"/>
            <w:tcMar>
              <w:left w:w="57" w:type="dxa"/>
              <w:right w:w="57" w:type="dxa"/>
            </w:tcMar>
            <w:vAlign w:val="center"/>
          </w:tcPr>
          <w:p w:rsidR="00200974" w:rsidRDefault="00200974" w:rsidP="00845D51">
            <w:pPr>
              <w:spacing w:line="550" w:lineRule="exact"/>
              <w:rPr>
                <w:rFonts w:ascii="Times New Roman" w:hAnsi="Times New Roman" w:cs="Times New Roman"/>
                <w:sz w:val="24"/>
              </w:rPr>
            </w:pPr>
          </w:p>
        </w:tc>
        <w:tc>
          <w:tcPr>
            <w:tcW w:w="3199"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left"/>
              <w:rPr>
                <w:rFonts w:ascii="Times New Roman" w:hAnsi="Times New Roman" w:cs="Times New Roman"/>
              </w:rPr>
            </w:pPr>
            <w:r>
              <w:rPr>
                <w:rFonts w:ascii="Times New Roman" w:eastAsia="宋体" w:hAnsi="Times New Roman" w:cs="Times New Roman"/>
                <w:kern w:val="0"/>
                <w:sz w:val="20"/>
                <w:szCs w:val="20"/>
              </w:rPr>
              <w:t>4.</w:t>
            </w:r>
            <w:r>
              <w:rPr>
                <w:rFonts w:ascii="Times New Roman" w:eastAsia="宋体" w:hAnsi="Times New Roman" w:cs="Times New Roman"/>
                <w:kern w:val="0"/>
                <w:sz w:val="20"/>
                <w:szCs w:val="20"/>
              </w:rPr>
              <w:t>无正当理由大量反复申请</w:t>
            </w:r>
          </w:p>
        </w:tc>
        <w:tc>
          <w:tcPr>
            <w:tcW w:w="685"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single" w:sz="8" w:space="0" w:color="auto"/>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r>
      <w:tr w:rsidR="00200974">
        <w:trPr>
          <w:trHeight w:val="779"/>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00974" w:rsidRDefault="00200974" w:rsidP="00845D51">
            <w:pPr>
              <w:spacing w:line="550" w:lineRule="exact"/>
              <w:rPr>
                <w:rFonts w:ascii="Times New Roman" w:hAnsi="Times New Roman" w:cs="Times New Roman"/>
                <w:sz w:val="24"/>
              </w:rPr>
            </w:pPr>
          </w:p>
        </w:tc>
        <w:tc>
          <w:tcPr>
            <w:tcW w:w="941" w:type="dxa"/>
            <w:vMerge/>
            <w:tcBorders>
              <w:top w:val="nil"/>
              <w:left w:val="nil"/>
              <w:bottom w:val="outset" w:sz="8" w:space="0" w:color="auto"/>
              <w:right w:val="single" w:sz="8" w:space="0" w:color="auto"/>
            </w:tcBorders>
            <w:shd w:val="clear" w:color="auto" w:fill="auto"/>
            <w:tcMar>
              <w:left w:w="57" w:type="dxa"/>
              <w:right w:w="57" w:type="dxa"/>
            </w:tcMar>
            <w:vAlign w:val="center"/>
          </w:tcPr>
          <w:p w:rsidR="00200974" w:rsidRDefault="00200974" w:rsidP="00845D51">
            <w:pPr>
              <w:spacing w:line="550" w:lineRule="exact"/>
              <w:rPr>
                <w:rFonts w:ascii="Times New Roman" w:hAnsi="Times New Roman" w:cs="Times New Roman"/>
                <w:sz w:val="24"/>
              </w:rPr>
            </w:pPr>
          </w:p>
        </w:tc>
        <w:tc>
          <w:tcPr>
            <w:tcW w:w="3199" w:type="dxa"/>
            <w:tcBorders>
              <w:top w:val="nil"/>
              <w:left w:val="nil"/>
              <w:bottom w:val="outset" w:sz="8" w:space="0" w:color="auto"/>
              <w:right w:val="single" w:sz="8" w:space="0" w:color="auto"/>
            </w:tcBorders>
            <w:shd w:val="clear" w:color="auto" w:fill="auto"/>
            <w:tcMar>
              <w:left w:w="57" w:type="dxa"/>
              <w:right w:w="57" w:type="dxa"/>
            </w:tcMar>
            <w:vAlign w:val="center"/>
          </w:tcPr>
          <w:p w:rsidR="00200974" w:rsidRDefault="005246FA" w:rsidP="00845D51">
            <w:pPr>
              <w:widowControl/>
              <w:spacing w:line="550" w:lineRule="exact"/>
              <w:rPr>
                <w:rFonts w:ascii="Times New Roman" w:hAnsi="Times New Roman" w:cs="Times New Roman"/>
              </w:rPr>
            </w:pPr>
            <w:r>
              <w:rPr>
                <w:rFonts w:ascii="Times New Roman" w:eastAsia="宋体" w:hAnsi="Times New Roman" w:cs="Times New Roman"/>
                <w:kern w:val="0"/>
                <w:sz w:val="20"/>
                <w:szCs w:val="20"/>
              </w:rPr>
              <w:t>5.</w:t>
            </w:r>
            <w:r>
              <w:rPr>
                <w:rFonts w:ascii="Times New Roman" w:eastAsia="宋体" w:hAnsi="Times New Roman" w:cs="Times New Roman"/>
                <w:kern w:val="0"/>
                <w:sz w:val="20"/>
                <w:szCs w:val="20"/>
              </w:rPr>
              <w:t>要求行政机关确认或重新出具已获取信息</w:t>
            </w:r>
          </w:p>
        </w:tc>
        <w:tc>
          <w:tcPr>
            <w:tcW w:w="685"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single" w:sz="8" w:space="0" w:color="auto"/>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r>
      <w:tr w:rsidR="00200974">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00974" w:rsidRDefault="00200974" w:rsidP="00845D51">
            <w:pPr>
              <w:spacing w:line="550" w:lineRule="exact"/>
              <w:rPr>
                <w:rFonts w:ascii="Times New Roman" w:hAnsi="Times New Roman" w:cs="Times New Roman"/>
                <w:sz w:val="24"/>
              </w:rPr>
            </w:pPr>
          </w:p>
        </w:tc>
        <w:tc>
          <w:tcPr>
            <w:tcW w:w="941" w:type="dxa"/>
            <w:vMerge w:val="restart"/>
            <w:tcBorders>
              <w:top w:val="outset" w:sz="8" w:space="0" w:color="auto"/>
              <w:left w:val="nil"/>
              <w:bottom w:val="outset" w:sz="8" w:space="0" w:color="auto"/>
              <w:right w:val="single" w:sz="8" w:space="0" w:color="auto"/>
            </w:tcBorders>
            <w:shd w:val="clear" w:color="auto" w:fill="auto"/>
            <w:tcMar>
              <w:left w:w="57" w:type="dxa"/>
              <w:right w:w="57" w:type="dxa"/>
            </w:tcMar>
            <w:vAlign w:val="center"/>
          </w:tcPr>
          <w:p w:rsidR="00200974" w:rsidRDefault="005246FA" w:rsidP="00845D51">
            <w:pPr>
              <w:widowControl/>
              <w:spacing w:line="550" w:lineRule="exact"/>
              <w:jc w:val="left"/>
              <w:rPr>
                <w:rFonts w:ascii="Times New Roman" w:hAnsi="Times New Roman" w:cs="Times New Roman"/>
              </w:rPr>
            </w:pPr>
            <w:r>
              <w:rPr>
                <w:rFonts w:ascii="Times New Roman" w:eastAsia="宋体" w:hAnsi="Times New Roman" w:cs="Times New Roman"/>
                <w:kern w:val="0"/>
                <w:sz w:val="20"/>
                <w:szCs w:val="20"/>
              </w:rPr>
              <w:t>（六）其他处理</w:t>
            </w:r>
          </w:p>
        </w:tc>
        <w:tc>
          <w:tcPr>
            <w:tcW w:w="3199" w:type="dxa"/>
            <w:tcBorders>
              <w:top w:val="nil"/>
              <w:left w:val="nil"/>
              <w:bottom w:val="single" w:sz="8" w:space="0" w:color="auto"/>
              <w:right w:val="single" w:sz="8" w:space="0" w:color="auto"/>
            </w:tcBorders>
            <w:shd w:val="clear" w:color="auto" w:fill="auto"/>
            <w:tcMar>
              <w:left w:w="57" w:type="dxa"/>
              <w:right w:w="57" w:type="dxa"/>
            </w:tcMar>
            <w:vAlign w:val="center"/>
          </w:tcPr>
          <w:p w:rsidR="00200974" w:rsidRDefault="005246FA" w:rsidP="00845D51">
            <w:pPr>
              <w:widowControl/>
              <w:spacing w:line="550" w:lineRule="exact"/>
              <w:rPr>
                <w:rFonts w:ascii="Times New Roman" w:hAnsi="Times New Roman" w:cs="Times New Roman"/>
              </w:rPr>
            </w:pPr>
            <w:r>
              <w:rPr>
                <w:rFonts w:ascii="Times New Roman" w:eastAsia="宋体" w:hAnsi="Times New Roman" w:cs="Times New Roman"/>
                <w:kern w:val="0"/>
                <w:sz w:val="20"/>
                <w:szCs w:val="20"/>
              </w:rPr>
              <w:t>1.</w:t>
            </w:r>
            <w:r>
              <w:rPr>
                <w:rFonts w:ascii="Times New Roman" w:eastAsia="宋体" w:hAnsi="Times New Roman" w:cs="Times New Roman"/>
                <w:kern w:val="0"/>
                <w:sz w:val="20"/>
                <w:szCs w:val="20"/>
              </w:rPr>
              <w:t>申请人无正当理由逾期不补正、行政机关不再处理其政府信息公开申请</w:t>
            </w:r>
          </w:p>
        </w:tc>
        <w:tc>
          <w:tcPr>
            <w:tcW w:w="685"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single" w:sz="8" w:space="0" w:color="auto"/>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r>
      <w:tr w:rsidR="00200974">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00974" w:rsidRDefault="00200974" w:rsidP="00845D51">
            <w:pPr>
              <w:spacing w:line="550" w:lineRule="exact"/>
              <w:rPr>
                <w:rFonts w:ascii="Times New Roman" w:hAnsi="Times New Roman" w:cs="Times New Roman"/>
                <w:sz w:val="24"/>
              </w:rPr>
            </w:pPr>
          </w:p>
        </w:tc>
        <w:tc>
          <w:tcPr>
            <w:tcW w:w="941" w:type="dxa"/>
            <w:vMerge/>
            <w:tcBorders>
              <w:top w:val="outset" w:sz="8" w:space="0" w:color="auto"/>
              <w:left w:val="nil"/>
              <w:bottom w:val="outset" w:sz="8" w:space="0" w:color="auto"/>
              <w:right w:val="single" w:sz="8" w:space="0" w:color="auto"/>
            </w:tcBorders>
            <w:shd w:val="clear" w:color="auto" w:fill="auto"/>
            <w:tcMar>
              <w:left w:w="57" w:type="dxa"/>
              <w:right w:w="57" w:type="dxa"/>
            </w:tcMar>
            <w:vAlign w:val="center"/>
          </w:tcPr>
          <w:p w:rsidR="00200974" w:rsidRDefault="00200974" w:rsidP="00845D51">
            <w:pPr>
              <w:spacing w:line="550" w:lineRule="exact"/>
              <w:rPr>
                <w:rFonts w:ascii="Times New Roman" w:hAnsi="Times New Roman" w:cs="Times New Roman"/>
                <w:sz w:val="24"/>
              </w:rPr>
            </w:pPr>
          </w:p>
        </w:tc>
        <w:tc>
          <w:tcPr>
            <w:tcW w:w="3199" w:type="dxa"/>
            <w:tcBorders>
              <w:top w:val="nil"/>
              <w:left w:val="nil"/>
              <w:bottom w:val="single" w:sz="8" w:space="0" w:color="auto"/>
              <w:right w:val="single" w:sz="8" w:space="0" w:color="auto"/>
            </w:tcBorders>
            <w:shd w:val="clear" w:color="auto" w:fill="auto"/>
            <w:tcMar>
              <w:left w:w="57" w:type="dxa"/>
              <w:right w:w="57" w:type="dxa"/>
            </w:tcMar>
            <w:vAlign w:val="center"/>
          </w:tcPr>
          <w:p w:rsidR="00200974" w:rsidRDefault="005246FA" w:rsidP="00845D51">
            <w:pPr>
              <w:widowControl/>
              <w:spacing w:line="550" w:lineRule="exact"/>
              <w:rPr>
                <w:rFonts w:ascii="Times New Roman" w:hAnsi="Times New Roman" w:cs="Times New Roman"/>
              </w:rPr>
            </w:pPr>
            <w:r>
              <w:rPr>
                <w:rFonts w:ascii="Times New Roman" w:eastAsia="宋体" w:hAnsi="Times New Roman" w:cs="Times New Roman"/>
                <w:kern w:val="0"/>
                <w:sz w:val="20"/>
                <w:szCs w:val="20"/>
              </w:rPr>
              <w:t>2.</w:t>
            </w:r>
            <w:r>
              <w:rPr>
                <w:rFonts w:ascii="Times New Roman" w:eastAsia="宋体" w:hAnsi="Times New Roman" w:cs="Times New Roman"/>
                <w:kern w:val="0"/>
                <w:sz w:val="20"/>
                <w:szCs w:val="20"/>
              </w:rPr>
              <w:t>申请人逾期未按收费通知要求缴纳费用、行政机关不再处理其政府信息公开申请</w:t>
            </w:r>
          </w:p>
        </w:tc>
        <w:tc>
          <w:tcPr>
            <w:tcW w:w="685"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single" w:sz="8" w:space="0" w:color="auto"/>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r>
      <w:tr w:rsidR="00200974">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00974" w:rsidRDefault="00200974" w:rsidP="00845D51">
            <w:pPr>
              <w:spacing w:line="550" w:lineRule="exact"/>
              <w:rPr>
                <w:rFonts w:ascii="Times New Roman" w:hAnsi="Times New Roman" w:cs="Times New Roman"/>
                <w:sz w:val="24"/>
              </w:rPr>
            </w:pPr>
          </w:p>
        </w:tc>
        <w:tc>
          <w:tcPr>
            <w:tcW w:w="941" w:type="dxa"/>
            <w:vMerge/>
            <w:tcBorders>
              <w:top w:val="outset" w:sz="8" w:space="0" w:color="auto"/>
              <w:left w:val="nil"/>
              <w:bottom w:val="outset" w:sz="8" w:space="0" w:color="auto"/>
              <w:right w:val="single" w:sz="8" w:space="0" w:color="auto"/>
            </w:tcBorders>
            <w:shd w:val="clear" w:color="auto" w:fill="auto"/>
            <w:tcMar>
              <w:left w:w="57" w:type="dxa"/>
              <w:right w:w="57" w:type="dxa"/>
            </w:tcMar>
            <w:vAlign w:val="center"/>
          </w:tcPr>
          <w:p w:rsidR="00200974" w:rsidRDefault="00200974" w:rsidP="00845D51">
            <w:pPr>
              <w:spacing w:line="550" w:lineRule="exact"/>
              <w:rPr>
                <w:rFonts w:ascii="Times New Roman" w:hAnsi="Times New Roman" w:cs="Times New Roman"/>
                <w:sz w:val="24"/>
              </w:rPr>
            </w:pPr>
          </w:p>
        </w:tc>
        <w:tc>
          <w:tcPr>
            <w:tcW w:w="3199" w:type="dxa"/>
            <w:tcBorders>
              <w:top w:val="nil"/>
              <w:left w:val="nil"/>
              <w:bottom w:val="single" w:sz="8" w:space="0" w:color="auto"/>
              <w:right w:val="single" w:sz="8" w:space="0" w:color="auto"/>
            </w:tcBorders>
            <w:shd w:val="clear" w:color="auto" w:fill="auto"/>
            <w:tcMar>
              <w:left w:w="57" w:type="dxa"/>
              <w:right w:w="57" w:type="dxa"/>
            </w:tcMar>
            <w:vAlign w:val="center"/>
          </w:tcPr>
          <w:p w:rsidR="00200974" w:rsidRDefault="005246FA" w:rsidP="00845D51">
            <w:pPr>
              <w:widowControl/>
              <w:spacing w:line="550" w:lineRule="exact"/>
              <w:jc w:val="left"/>
              <w:rPr>
                <w:rFonts w:ascii="Times New Roman" w:hAnsi="Times New Roman" w:cs="Times New Roman"/>
              </w:rPr>
            </w:pPr>
            <w:r>
              <w:rPr>
                <w:rFonts w:ascii="Times New Roman" w:eastAsia="宋体" w:hAnsi="Times New Roman" w:cs="Times New Roman"/>
                <w:kern w:val="0"/>
                <w:sz w:val="20"/>
                <w:szCs w:val="20"/>
              </w:rPr>
              <w:t>3.</w:t>
            </w:r>
            <w:r>
              <w:rPr>
                <w:rFonts w:ascii="Times New Roman" w:eastAsia="宋体" w:hAnsi="Times New Roman" w:cs="Times New Roman"/>
                <w:kern w:val="0"/>
                <w:sz w:val="20"/>
                <w:szCs w:val="20"/>
              </w:rPr>
              <w:t>其他</w:t>
            </w:r>
          </w:p>
        </w:tc>
        <w:tc>
          <w:tcPr>
            <w:tcW w:w="685"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single" w:sz="8" w:space="0" w:color="auto"/>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r>
      <w:tr w:rsidR="00200974">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00974" w:rsidRDefault="00200974" w:rsidP="00845D51">
            <w:pPr>
              <w:spacing w:line="550" w:lineRule="exact"/>
              <w:rPr>
                <w:rFonts w:ascii="Times New Roman" w:hAnsi="Times New Roman" w:cs="Times New Roman"/>
                <w:sz w:val="24"/>
              </w:rPr>
            </w:pPr>
          </w:p>
        </w:tc>
        <w:tc>
          <w:tcPr>
            <w:tcW w:w="4140"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200974" w:rsidRDefault="005246FA" w:rsidP="00845D51">
            <w:pPr>
              <w:widowControl/>
              <w:spacing w:line="550" w:lineRule="exact"/>
              <w:jc w:val="left"/>
              <w:rPr>
                <w:rFonts w:ascii="Times New Roman" w:hAnsi="Times New Roman" w:cs="Times New Roman"/>
              </w:rPr>
            </w:pPr>
            <w:r>
              <w:rPr>
                <w:rFonts w:ascii="Times New Roman" w:eastAsia="宋体" w:hAnsi="Times New Roman" w:cs="Times New Roman"/>
                <w:kern w:val="0"/>
                <w:sz w:val="20"/>
                <w:szCs w:val="20"/>
              </w:rPr>
              <w:t>（七）总计</w:t>
            </w:r>
          </w:p>
        </w:tc>
        <w:tc>
          <w:tcPr>
            <w:tcW w:w="685"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3</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single" w:sz="8" w:space="0" w:color="auto"/>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3</w:t>
            </w:r>
          </w:p>
        </w:tc>
      </w:tr>
      <w:tr w:rsidR="00200974">
        <w:trPr>
          <w:jc w:val="center"/>
        </w:trPr>
        <w:tc>
          <w:tcPr>
            <w:tcW w:w="4905"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200974" w:rsidRDefault="005246FA" w:rsidP="00845D51">
            <w:pPr>
              <w:widowControl/>
              <w:spacing w:line="550" w:lineRule="exact"/>
              <w:jc w:val="left"/>
              <w:rPr>
                <w:rFonts w:ascii="Times New Roman" w:hAnsi="Times New Roman" w:cs="Times New Roman"/>
              </w:rPr>
            </w:pPr>
            <w:r>
              <w:rPr>
                <w:rFonts w:ascii="Times New Roman" w:eastAsia="宋体" w:hAnsi="Times New Roman" w:cs="Times New Roman"/>
                <w:kern w:val="0"/>
                <w:sz w:val="20"/>
                <w:szCs w:val="20"/>
              </w:rPr>
              <w:t>四、结转下年度继续办理</w:t>
            </w:r>
          </w:p>
        </w:tc>
        <w:tc>
          <w:tcPr>
            <w:tcW w:w="685"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93" w:type="dxa"/>
            <w:tcBorders>
              <w:top w:val="single" w:sz="8" w:space="0" w:color="auto"/>
              <w:left w:val="nil"/>
              <w:bottom w:val="single" w:sz="8" w:space="0" w:color="auto"/>
              <w:right w:val="single" w:sz="8" w:space="0" w:color="auto"/>
            </w:tcBorders>
            <w:shd w:val="clear" w:color="auto" w:fill="auto"/>
            <w:tcMar>
              <w:left w:w="57" w:type="dxa"/>
              <w:right w:w="57" w:type="dxa"/>
            </w:tcMa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r>
    </w:tbl>
    <w:p w:rsidR="00200974" w:rsidRDefault="00200974" w:rsidP="00845D51">
      <w:pPr>
        <w:widowControl/>
        <w:shd w:val="clear" w:color="auto" w:fill="FFFFFF"/>
        <w:spacing w:line="550" w:lineRule="exact"/>
        <w:rPr>
          <w:rFonts w:ascii="Times New Roman" w:eastAsia="宋体" w:hAnsi="Times New Roman" w:cs="Times New Roman"/>
          <w:color w:val="333333"/>
          <w:sz w:val="16"/>
          <w:szCs w:val="16"/>
        </w:rPr>
      </w:pPr>
    </w:p>
    <w:p w:rsidR="00200974" w:rsidRDefault="005246FA" w:rsidP="00845D51">
      <w:pPr>
        <w:pStyle w:val="a5"/>
        <w:widowControl/>
        <w:shd w:val="clear" w:color="auto" w:fill="FFFFFF"/>
        <w:spacing w:beforeAutospacing="0" w:afterAutospacing="0" w:line="550" w:lineRule="exact"/>
        <w:ind w:firstLine="420"/>
        <w:jc w:val="both"/>
        <w:rPr>
          <w:rFonts w:ascii="Times New Roman" w:eastAsia="黑体" w:hAnsi="Times New Roman"/>
          <w:bCs/>
          <w:color w:val="333333"/>
          <w:sz w:val="32"/>
          <w:szCs w:val="32"/>
          <w:shd w:val="clear" w:color="auto" w:fill="FFFFFF"/>
        </w:rPr>
      </w:pPr>
      <w:r>
        <w:rPr>
          <w:rFonts w:ascii="Times New Roman" w:eastAsia="黑体" w:hAnsi="Times New Roman"/>
          <w:bCs/>
          <w:color w:val="333333"/>
          <w:sz w:val="32"/>
          <w:szCs w:val="32"/>
          <w:shd w:val="clear" w:color="auto" w:fill="FFFFFF"/>
        </w:rPr>
        <w:t>四、政府信息公开行政复议、行政诉讼情况</w:t>
      </w: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200974">
        <w:trPr>
          <w:jc w:val="center"/>
        </w:trPr>
        <w:tc>
          <w:tcPr>
            <w:tcW w:w="3210"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eastAsia="宋体" w:hAnsi="Times New Roman" w:cs="Times New Roman"/>
                <w:kern w:val="0"/>
                <w:sz w:val="20"/>
                <w:szCs w:val="20"/>
              </w:rPr>
              <w:t>行政复议</w:t>
            </w:r>
          </w:p>
        </w:tc>
        <w:tc>
          <w:tcPr>
            <w:tcW w:w="6428" w:type="dxa"/>
            <w:gridSpan w:val="10"/>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eastAsia="宋体" w:hAnsi="Times New Roman" w:cs="Times New Roman"/>
                <w:kern w:val="0"/>
                <w:sz w:val="20"/>
                <w:szCs w:val="20"/>
              </w:rPr>
              <w:t>行政诉讼</w:t>
            </w:r>
          </w:p>
        </w:tc>
      </w:tr>
      <w:tr w:rsidR="00200974">
        <w:trPr>
          <w:jc w:val="center"/>
        </w:trPr>
        <w:tc>
          <w:tcPr>
            <w:tcW w:w="64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eastAsia="宋体" w:hAnsi="Times New Roman" w:cs="Times New Roman"/>
                <w:kern w:val="0"/>
                <w:sz w:val="20"/>
                <w:szCs w:val="20"/>
              </w:rPr>
              <w:t>结果维持</w:t>
            </w:r>
          </w:p>
        </w:tc>
        <w:tc>
          <w:tcPr>
            <w:tcW w:w="64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eastAsia="宋体" w:hAnsi="Times New Roman" w:cs="Times New Roman"/>
                <w:kern w:val="0"/>
                <w:sz w:val="20"/>
                <w:szCs w:val="20"/>
              </w:rPr>
              <w:t>结果纠正</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eastAsia="宋体" w:hAnsi="Times New Roman" w:cs="Times New Roman"/>
                <w:kern w:val="0"/>
                <w:sz w:val="20"/>
                <w:szCs w:val="20"/>
              </w:rPr>
              <w:t>其他结果</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eastAsia="宋体" w:hAnsi="Times New Roman" w:cs="Times New Roman"/>
                <w:kern w:val="0"/>
                <w:sz w:val="20"/>
                <w:szCs w:val="20"/>
              </w:rPr>
              <w:t>尚未审结</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eastAsia="宋体" w:hAnsi="Times New Roman" w:cs="Times New Roman"/>
                <w:kern w:val="0"/>
                <w:sz w:val="20"/>
                <w:szCs w:val="20"/>
              </w:rPr>
              <w:t>总计</w:t>
            </w:r>
          </w:p>
        </w:tc>
        <w:tc>
          <w:tcPr>
            <w:tcW w:w="3213"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eastAsia="宋体" w:hAnsi="Times New Roman" w:cs="Times New Roman"/>
                <w:kern w:val="0"/>
                <w:sz w:val="20"/>
                <w:szCs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eastAsia="宋体" w:hAnsi="Times New Roman" w:cs="Times New Roman"/>
                <w:kern w:val="0"/>
                <w:sz w:val="20"/>
                <w:szCs w:val="20"/>
              </w:rPr>
              <w:t>复议后起诉</w:t>
            </w:r>
          </w:p>
        </w:tc>
      </w:tr>
      <w:tr w:rsidR="00200974">
        <w:trPr>
          <w:jc w:val="center"/>
        </w:trPr>
        <w:tc>
          <w:tcPr>
            <w:tcW w:w="642"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00974" w:rsidRDefault="00200974" w:rsidP="00845D51">
            <w:pPr>
              <w:spacing w:line="550" w:lineRule="exact"/>
              <w:rPr>
                <w:rFonts w:ascii="Times New Roman" w:hAnsi="Times New Roman" w:cs="Times New Roman"/>
                <w:sz w:val="24"/>
              </w:rPr>
            </w:pPr>
          </w:p>
        </w:tc>
        <w:tc>
          <w:tcPr>
            <w:tcW w:w="642"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00974" w:rsidRDefault="00200974" w:rsidP="00845D51">
            <w:pPr>
              <w:spacing w:line="550" w:lineRule="exact"/>
              <w:rPr>
                <w:rFonts w:ascii="Times New Roman" w:hAnsi="Times New Roman" w:cs="Times New Roman"/>
                <w:sz w:val="24"/>
              </w:rPr>
            </w:pPr>
          </w:p>
        </w:tc>
        <w:tc>
          <w:tcPr>
            <w:tcW w:w="64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00974" w:rsidRDefault="00200974" w:rsidP="00845D51">
            <w:pPr>
              <w:spacing w:line="550" w:lineRule="exact"/>
              <w:rPr>
                <w:rFonts w:ascii="Times New Roman" w:hAnsi="Times New Roman" w:cs="Times New Roman"/>
                <w:sz w:val="24"/>
              </w:rPr>
            </w:pPr>
          </w:p>
        </w:tc>
        <w:tc>
          <w:tcPr>
            <w:tcW w:w="64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00974" w:rsidRDefault="00200974" w:rsidP="00845D51">
            <w:pPr>
              <w:spacing w:line="550" w:lineRule="exact"/>
              <w:rPr>
                <w:rFonts w:ascii="Times New Roman" w:hAnsi="Times New Roman" w:cs="Times New Roman"/>
                <w:sz w:val="24"/>
              </w:rPr>
            </w:pPr>
          </w:p>
        </w:tc>
        <w:tc>
          <w:tcPr>
            <w:tcW w:w="64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00974" w:rsidRDefault="00200974" w:rsidP="00845D51">
            <w:pPr>
              <w:spacing w:line="550" w:lineRule="exact"/>
              <w:rPr>
                <w:rFonts w:ascii="Times New Roman" w:hAnsi="Times New Roman" w:cs="Times New Roman"/>
                <w:sz w:val="24"/>
              </w:rPr>
            </w:pP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eastAsia="宋体" w:hAnsi="Times New Roman" w:cs="Times New Roman"/>
                <w:kern w:val="0"/>
                <w:sz w:val="20"/>
                <w:szCs w:val="20"/>
              </w:rPr>
              <w:t>结果维持</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eastAsia="宋体" w:hAnsi="Times New Roman" w:cs="Times New Roman"/>
                <w:kern w:val="0"/>
                <w:sz w:val="20"/>
                <w:szCs w:val="20"/>
              </w:rPr>
              <w:t>结果纠正</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eastAsia="宋体" w:hAnsi="Times New Roman" w:cs="Times New Roman"/>
                <w:kern w:val="0"/>
                <w:sz w:val="20"/>
                <w:szCs w:val="20"/>
              </w:rPr>
              <w:t>其他结果</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eastAsia="宋体" w:hAnsi="Times New Roman" w:cs="Times New Roman"/>
                <w:kern w:val="0"/>
                <w:sz w:val="20"/>
                <w:szCs w:val="20"/>
              </w:rPr>
              <w:t>尚未审结</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eastAsia="宋体" w:hAnsi="Times New Roman" w:cs="Times New Roman"/>
                <w:color w:val="000000"/>
                <w:kern w:val="0"/>
                <w:sz w:val="20"/>
                <w:szCs w:val="20"/>
              </w:rPr>
              <w:t>总计</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eastAsia="宋体" w:hAnsi="Times New Roman" w:cs="Times New Roman"/>
                <w:kern w:val="0"/>
                <w:sz w:val="20"/>
                <w:szCs w:val="20"/>
              </w:rPr>
              <w:t>结果维持</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eastAsia="宋体" w:hAnsi="Times New Roman" w:cs="Times New Roman"/>
                <w:kern w:val="0"/>
                <w:sz w:val="20"/>
                <w:szCs w:val="20"/>
              </w:rPr>
              <w:t>结果纠正</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eastAsia="宋体" w:hAnsi="Times New Roman" w:cs="Times New Roman"/>
                <w:color w:val="000000"/>
                <w:kern w:val="0"/>
                <w:sz w:val="20"/>
                <w:szCs w:val="20"/>
              </w:rPr>
              <w:t>其他结果</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eastAsia="宋体" w:hAnsi="Times New Roman" w:cs="Times New Roman"/>
                <w:kern w:val="0"/>
                <w:sz w:val="20"/>
                <w:szCs w:val="20"/>
              </w:rPr>
              <w:t>尚未审结</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eastAsia="宋体" w:hAnsi="Times New Roman" w:cs="Times New Roman"/>
                <w:color w:val="000000"/>
                <w:kern w:val="0"/>
                <w:sz w:val="20"/>
                <w:szCs w:val="20"/>
              </w:rPr>
              <w:t>总计</w:t>
            </w:r>
          </w:p>
        </w:tc>
      </w:tr>
      <w:tr w:rsidR="00200974">
        <w:trPr>
          <w:trHeight w:val="672"/>
          <w:jc w:val="center"/>
        </w:trPr>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00974" w:rsidRDefault="005246FA" w:rsidP="00845D51">
            <w:pPr>
              <w:widowControl/>
              <w:spacing w:line="550" w:lineRule="exact"/>
              <w:jc w:val="center"/>
              <w:rPr>
                <w:rFonts w:ascii="Times New Roman" w:hAnsi="Times New Roman" w:cs="Times New Roman"/>
              </w:rPr>
            </w:pPr>
            <w:r>
              <w:rPr>
                <w:rFonts w:ascii="Times New Roman" w:hAnsi="Times New Roman" w:cs="Times New Roman"/>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200974" w:rsidRDefault="005246FA" w:rsidP="00845D51">
            <w:pPr>
              <w:spacing w:line="550" w:lineRule="exact"/>
              <w:rPr>
                <w:rFonts w:ascii="Times New Roman" w:hAnsi="Times New Roman" w:cs="Times New Roman"/>
                <w:sz w:val="24"/>
              </w:rPr>
            </w:pPr>
            <w:r>
              <w:rPr>
                <w:rFonts w:ascii="Times New Roman" w:hAnsi="Times New Roman" w:cs="Times New Roman"/>
                <w:sz w:val="24"/>
              </w:rPr>
              <w:t>0</w:t>
            </w:r>
          </w:p>
        </w:tc>
      </w:tr>
    </w:tbl>
    <w:p w:rsidR="00200974" w:rsidRDefault="00200974" w:rsidP="00845D51">
      <w:pPr>
        <w:widowControl/>
        <w:spacing w:line="550" w:lineRule="exact"/>
        <w:jc w:val="left"/>
        <w:rPr>
          <w:rFonts w:ascii="Times New Roman" w:hAnsi="Times New Roman" w:cs="Times New Roman"/>
        </w:rPr>
      </w:pPr>
    </w:p>
    <w:p w:rsidR="00200974" w:rsidRDefault="005246FA" w:rsidP="00845D51">
      <w:pPr>
        <w:pStyle w:val="a5"/>
        <w:widowControl/>
        <w:shd w:val="clear" w:color="auto" w:fill="FFFFFF"/>
        <w:spacing w:beforeAutospacing="0" w:afterAutospacing="0" w:line="550" w:lineRule="exact"/>
        <w:ind w:firstLine="420"/>
        <w:jc w:val="both"/>
        <w:rPr>
          <w:rFonts w:ascii="Times New Roman" w:eastAsia="黑体" w:hAnsi="Times New Roman"/>
          <w:bCs/>
          <w:color w:val="333333"/>
          <w:sz w:val="32"/>
          <w:szCs w:val="32"/>
          <w:shd w:val="clear" w:color="auto" w:fill="FFFFFF"/>
        </w:rPr>
      </w:pPr>
      <w:r>
        <w:rPr>
          <w:rFonts w:ascii="Times New Roman" w:eastAsia="黑体" w:hAnsi="Times New Roman"/>
          <w:bCs/>
          <w:color w:val="333333"/>
          <w:sz w:val="32"/>
          <w:szCs w:val="32"/>
          <w:shd w:val="clear" w:color="auto" w:fill="FFFFFF"/>
        </w:rPr>
        <w:lastRenderedPageBreak/>
        <w:t>五、存在的主要问题及改进情况</w:t>
      </w:r>
    </w:p>
    <w:p w:rsidR="00200974" w:rsidRDefault="005246FA" w:rsidP="00845D51">
      <w:pPr>
        <w:pStyle w:val="a5"/>
        <w:widowControl/>
        <w:spacing w:beforeAutospacing="0" w:afterAutospacing="0" w:line="550" w:lineRule="exact"/>
        <w:ind w:firstLineChars="200" w:firstLine="643"/>
        <w:jc w:val="both"/>
        <w:rPr>
          <w:rFonts w:ascii="楷体_GB2312" w:eastAsia="楷体_GB2312" w:hAnsi="楷体_GB2312" w:cs="楷体_GB2312"/>
          <w:b/>
          <w:bCs/>
          <w:color w:val="333333"/>
          <w:sz w:val="32"/>
          <w:szCs w:val="32"/>
        </w:rPr>
      </w:pPr>
      <w:r>
        <w:rPr>
          <w:rFonts w:ascii="楷体_GB2312" w:eastAsia="楷体_GB2312" w:hAnsi="楷体_GB2312" w:cs="楷体_GB2312" w:hint="eastAsia"/>
          <w:b/>
          <w:bCs/>
          <w:color w:val="333333"/>
          <w:sz w:val="32"/>
          <w:szCs w:val="32"/>
        </w:rPr>
        <w:t>（一）存在的主要问题</w:t>
      </w:r>
    </w:p>
    <w:p w:rsidR="00200974" w:rsidRDefault="005246FA" w:rsidP="00845D51">
      <w:pPr>
        <w:spacing w:line="55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2022</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我局政务公开工作虽然取得一定成绩，但与上级要求和群众期盼相比，还存在一些差距和不足。一是信息收集困难，部分股室对政务公开工作不够重视，导致政府信息公开的信息收集范围不足，内容较为平乏。二是政策解读不够深入，解读形式过于单一。三是政务公开信息内容的规范性、及时性还有待提高。</w:t>
      </w:r>
    </w:p>
    <w:p w:rsidR="00200974" w:rsidRDefault="005246FA" w:rsidP="00845D51">
      <w:pPr>
        <w:pStyle w:val="a5"/>
        <w:widowControl/>
        <w:spacing w:beforeAutospacing="0" w:afterAutospacing="0" w:line="550" w:lineRule="exact"/>
        <w:ind w:firstLineChars="200" w:firstLine="643"/>
        <w:jc w:val="both"/>
        <w:rPr>
          <w:rFonts w:ascii="楷体_GB2312" w:eastAsia="楷体_GB2312" w:hAnsi="楷体_GB2312" w:cs="楷体_GB2312"/>
          <w:b/>
          <w:bCs/>
          <w:color w:val="333333"/>
          <w:sz w:val="32"/>
          <w:szCs w:val="32"/>
        </w:rPr>
      </w:pPr>
      <w:r>
        <w:rPr>
          <w:rFonts w:ascii="楷体_GB2312" w:eastAsia="楷体_GB2312" w:hAnsi="楷体_GB2312" w:cs="楷体_GB2312"/>
          <w:b/>
          <w:bCs/>
          <w:color w:val="333333"/>
          <w:sz w:val="32"/>
          <w:szCs w:val="32"/>
        </w:rPr>
        <w:t>（二）下一步工作打算</w:t>
      </w:r>
    </w:p>
    <w:p w:rsidR="00200974" w:rsidRDefault="005246FA" w:rsidP="00845D51">
      <w:pPr>
        <w:spacing w:line="55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2023</w:t>
      </w:r>
      <w:r>
        <w:rPr>
          <w:rFonts w:ascii="Times New Roman" w:eastAsia="方正仿宋_GBK" w:hAnsi="Times New Roman" w:cs="Times New Roman"/>
          <w:sz w:val="32"/>
          <w:szCs w:val="32"/>
        </w:rPr>
        <w:t>年，我局将继续围绕县政府政务公开办相关工作部署，查缺补漏，以建设</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服务型</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政府，树立机关新形象为目标，全方位开展政务信息公开工作，主要是做好以下几方面工作：</w:t>
      </w:r>
    </w:p>
    <w:p w:rsidR="00200974" w:rsidRDefault="005246FA" w:rsidP="00845D51">
      <w:pPr>
        <w:spacing w:line="55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一是强化学习培训。积极组织业务经办人员参加市县举办的政务公开培训，同时加强单位内部信息公开工作的宣传，深入学习《中华人民共和国政府信息公开条例》，进一步提升经办人员及相关股室负责人对政府信息公开工作的理解、认识、衔接、运用和落实能力，让我单位政府信息公开工作走向深入。</w:t>
      </w:r>
    </w:p>
    <w:p w:rsidR="00200974" w:rsidRDefault="005246FA" w:rsidP="00845D51">
      <w:pPr>
        <w:spacing w:line="55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二是加强政策解读工作。积极采取群众喜闻乐见的方式对本单位制发的规范性文件进行解读说明，及时转发国家、省、市对与本部门职责相关的政策法规的解读。</w:t>
      </w:r>
      <w:r>
        <w:rPr>
          <w:rFonts w:ascii="Times New Roman" w:eastAsia="方正仿宋_GBK" w:hAnsi="Times New Roman" w:cs="Times New Roman"/>
          <w:sz w:val="32"/>
          <w:szCs w:val="32"/>
        </w:rPr>
        <w:t> </w:t>
      </w:r>
    </w:p>
    <w:p w:rsidR="00200974" w:rsidRDefault="005246FA" w:rsidP="00845D51">
      <w:pPr>
        <w:spacing w:line="55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三是明确职能职责，确保公开时效。局办公室统筹协调，机关各股室、基层所紧密配合，充分沟通协作，共同提高公开的规范性、时效性，确保及时寄发送达。</w:t>
      </w:r>
    </w:p>
    <w:p w:rsidR="00200974" w:rsidRDefault="00186C5A" w:rsidP="00845D51">
      <w:pPr>
        <w:pStyle w:val="a5"/>
        <w:widowControl/>
        <w:shd w:val="clear" w:color="auto" w:fill="FFFFFF"/>
        <w:spacing w:beforeAutospacing="0" w:afterAutospacing="0" w:line="550" w:lineRule="exact"/>
        <w:ind w:firstLine="420"/>
        <w:jc w:val="both"/>
        <w:rPr>
          <w:rFonts w:ascii="Times New Roman" w:eastAsia="黑体" w:hAnsi="Times New Roman"/>
          <w:bCs/>
          <w:color w:val="333333"/>
          <w:sz w:val="32"/>
          <w:szCs w:val="32"/>
          <w:shd w:val="clear" w:color="auto" w:fill="FFFFFF"/>
        </w:rPr>
      </w:pPr>
      <w:r>
        <w:rPr>
          <w:rFonts w:ascii="Times New Roman" w:eastAsia="黑体" w:hAnsi="Times New Roman"/>
          <w:bCs/>
          <w:noProof/>
          <w:color w:val="333333"/>
          <w:sz w:val="32"/>
          <w:szCs w:val="32"/>
        </w:rPr>
        <w:lastRenderedPageBreak/>
        <mc:AlternateContent>
          <mc:Choice Requires="wps">
            <w:drawing>
              <wp:anchor distT="0" distB="0" distL="114300" distR="114300" simplePos="0" relativeHeight="251659264" behindDoc="0" locked="0" layoutInCell="1" allowOverlap="1">
                <wp:simplePos x="0" y="0"/>
                <wp:positionH relativeFrom="column">
                  <wp:posOffset>-1270000</wp:posOffset>
                </wp:positionH>
                <wp:positionV relativeFrom="paragraph">
                  <wp:posOffset>-787400</wp:posOffset>
                </wp:positionV>
                <wp:extent cx="63500" cy="63500"/>
                <wp:effectExtent l="0" t="0" r="0" b="0"/>
                <wp:wrapNone/>
                <wp:docPr id="4" name="KGD_Gobal1" descr="lskY7P30+39SSS2ze3CC/BvrKm9ijItwwyveqmPnl9wLhjLgoD6U5NPQNDQJPs/fKFe4ggSndv0cuiq5r7OVWHPvdqq5HIsXw0BdcJ1zMdQ0sYFp96mCNsvq1jvLi+mNNy3BS/iXnco3AkR9xN3owUT9GAT9yAekVQnqro5CeUYvAhaZjsMqmywi0AZ/soRtySw//tYtgkl/QqStiaK7VxIKJ0abR6MAJOlEuos1s6cXVg0ytI5QwHINRPwnaMG+Fndu/79hrJ9P+vVvLWufMTurQQ4TCaqnAuSOfWCWXO/CWh8z9wfsvZrkeX8zVrwh8c3rsoNF44C+O1OEQO90sX3RPaWr9oEs9MeHLdVIgDrOccfJOYKQ9IQZJVpBHTRSRniEDhc6Jue6ka9kqKo783XvTTxxqjID6qmShXiI3RrevwZ87am9NCmEcUyoQux6KUha2PyW6WzZ6BVOc/pLNgXzxX7rwms95UWBpj407UTjstmmKRShEu2WdFytiZfofU2mmmpZ5VDb3bb/fcaVQbLlLYNJaJuvjI5/qJCRLJA+r+ppS3fTa58EMcfwq8QsXIFDTxaYMWZ1lw9oG6S3J0Z4hA4XOibnupGvZKiqO/Mh/BDCc3hBTe2rGL05+8toPibYKXXXPG/aylM7yGXmb8pbkD1tfvi1mtNyeIgGkAGWQ7f55W3RD0dnp0HbWpzTsQHs1mLSqjhaKEVZiNbDDg83BORBONiVoIa8192a8lrimCeBMPP6CsoUyLV94pYzt+31HCT4SjCSrbCXqUzplmOvcNdB/4V2p3q9BvA8k8JAmQFwwDGhr1r01r0WJUWUHyCs6YV5XAJqXWt44QcVwOdvgyAIs2y2P9Q88h1KIfSjUE0ikEN+nSa9MkxyWzXH"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A43A05" id="KGD_Gobal1" o:spid="_x0000_s1026" alt="lskY7P30+39SSS2ze3CC/BvrKm9ijItwwyveqmPnl9wLhjLgoD6U5NPQNDQJPs/fKFe4ggSndv0cuiq5r7OVWHPvdqq5HIsXw0BdcJ1zMdQ0sYFp96mCNsvq1jvLi+mNNy3BS/iXnco3AkR9xN3owUT9GAT9yAekVQnqro5CeUYvAhaZjsMqmywi0AZ/soRtySw//tYtgkl/QqStiaK7VxIKJ0abR6MAJOlEuos1s6cXVg0ytI5QwHINRPwnaMG+Fndu/79hrJ9P+vVvLWufMTurQQ4TCaqnAuSOfWCWXO/CWh8z9wfsvZrkeX8zVrwh8c3rsoNF44C+O1OEQO90sX3RPaWr9oEs9MeHLdVIgDrOccfJOYKQ9IQZJVpBHTRSRniEDhc6Jue6ka9kqKo783XvTTxxqjID6qmShXiI3RrevwZ87am9NCmEcUyoQux6KUha2PyW6WzZ6BVOc/pLNgXzxX7rwms95UWBpj407UTjstmmKRShEu2WdFytiZfofU2mmmpZ5VDb3bb/fcaVQbLlLYNJaJuvjI5/qJCRLJA+r+ppS3fTa58EMcfwq8QsXIFDTxaYMWZ1lw9oG6S3J0Z4hA4XOibnupGvZKiqO/Mh/BDCc3hBTe2rGL05+8toPibYKXXXPG/aylM7yGXmb8pbkD1tfvi1mtNyeIgGkAGWQ7f55W3RD0dnp0HbWpzTsQHs1mLSqjhaKEVZiNbDDg83BORBONiVoIa8192a8lrimCeBMPP6CsoUyLV94pYzt+31HCT4SjCSrbCXqUzplmOvcNdB/4V2p3q9BvA8k8JAmQFwwDGhr1r01r0WJUWUHyCs6YV5XAJqXWt44QcVwOdvgyAIs2y2P9Q88h1KIfSjUE0ikEN+nSa9MkxyWzXH" style="position:absolute;left:0;text-align:left;margin-left:-100pt;margin-top:-62pt;width:5pt;height:5pt;z-index:251659264;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m5SaQUAAMkIAAAOAAAAZHJzL2Uyb0RvYy54bWysVluvqsgSfp/k/AfDq5kNiBdY2e4J4v3C&#10;RVTQl5MWGkGBhu4WxF8/DbrW3pmZzMPJSUxb3VX1VXV1WZ/f/3gkcauAmEQoHXLiN4FrwdRDfpRe&#10;htx+N/1d5lqEgtQHMUrhkKsg4f748Z/fvpfZB+ygEMU+xC0GkpKPMhtyIaXZB88TL4QJIN9QBlOm&#10;DBBOAGVbfOF9DEqGnsR8RxD6fImwn2HkQULY6fil5H40+EEAPWoEAYG0FQ85lhttVtys53rlf3wH&#10;HxcMsjDy3mmA/yGLBEQpC/oFNQYUtO44+htUEnkYERTQbx5KeBQEkQebO7DbiMJfbmOHIIPNXVhx&#10;SPZVJvL/g/X0wsStyB9yXa6VgoQ90Wo2/u8MnUEsci0fEo9VKya348CUhLak2LbdeUJJ0/hRgVeJ&#10;El0XtCyrAuaJmcZKuQ6v6wsa9/c93bT0sbU0CR+sprB7udipXwjePcp7eGAcnLlZ+Hnemy+IWwoj&#10;31uKz41vCeQ4zZR+oumkyMVrsY7aia5X0sjmI5d1lqTetspDl1C53ykzdadUKrwdrDTHqKfB/bFQ&#10;Q3C6kk2eVGUkqCeeoC2t7JLn6ZFebjFv5TaNwGpweCxWSwGct/2NujTiyR0RkfQ993ARKrroWeV8&#10;oW/NMgWbWXua+nd+oIR4qZjt4lCsnXuw2d2xZXV3GshT9W4bgaM5rsFrTig/lTIgxQnfoCs/D7gM&#10;ZU/CBOnTbldrG6IxsQxFIK60NYGDFTQhygbO1/5hwfrX8LxgaRxXlrKwTstDNprvtvY2jSbj0Osv&#10;77B/A8otX6GBLLnFbvd45NfFuJ8nduhGC2mLYVGe5AFIFF1LJt6+Qtb90V/tQ9AxK6fvPE/90cHw&#10;+GytX9znwx3gMiFKb++MsmtXGOx3V0KTZLW1w8m94/jTikanAAX7TpIk2al3GJ+l85kPPHCwzut4&#10;fdSXYHkvroseny+17XqptnE7y2wp2IGePNl4QZnLFnEX0/HuAY4b5yTGpYJmfVtaCqduqHZdIzqn&#10;92xWnFZRbvCbkB+NNU8KRzvYwbO10GvLFJnR+bhyXdec8aCKN4Nq5iZnOTvfxiINikhMqF7BxWV2&#10;U2eONQh6PUfajgU/zYT52cmeO2LNiZis7fwagtXkcIr083h8kaWRsR0ZenRACyCLSgfIMY4SDY42&#10;ptnXCNpX64PSzY5P2pbEubbr2lfNxmfNzffPLE6MwtP9Ed89dDIpV0aFKt/kpZpY07Icz0IsYoF9&#10;nOXe2c8rjfSPh56rLnPXod2u5R1Kwy8ulbognapjKpYsh+JqEdjX/USIbhO9ndpA2dwelfN051wr&#10;jHwf1hO2nlhlRj7YD9fOTPzeESbW4+cR4KT+ZoOl9WimXPU15eCDtjx22Jd6AhuFHtO8RIbB/3TN&#10;MKEziJJWLQw5zEZoM9lAsSb0ZfppwvzqVF7BG4lWMazjx+kWBmyssHCdxrsZ6FCLcasAbBQDz4Mp&#10;FV+qEPjwdcwSY6m9gnx5NNk1gDVyEMXxF/YboCaLv2O/YN72tSts+ODLWfi3xF7OXx5NZJTSL+ck&#10;ShH+J4CY3eod+WX/WaRXaeoqnZFfsaGL0YuNSOZNI1brNSDUBJjRD3sdRqnUYEsQo3LIobfE+gDh&#10;5z+d1/aMFZiWa5WMzoYcye8AQ64VL1LGF4rY7db812y6vUGHbfCvmvOvmvSeaIg9E2MAll0j1vY0&#10;/hQDjBKHMa9aR2UqkHos9pDzKP7caPRFs4y7PaiqjRnjvAzQdWpnXg1eV7Xupd3DATh7Nxxlfaqj&#10;T+oDH3/pu5dt7Zki9U5REDVN+bOu73ozvmwa583tNSH/um+sfv4D+fEnAAAA//8DAFBLAwQUAAYA&#10;CAAAACEA+38Gut0AAAAPAQAADwAAAGRycy9kb3ducmV2LnhtbExPy06EQBC8m/gPkzbxxg6zMT6Q&#10;YUNMiB70sKsf0DAtoMwMYYYF/97mpLfqqkp1VX5Y7SDONIXeOw1ql4Ig13jTu1bDx3uV3IMIEZ3B&#10;wTvS8EMBDsXlRY6Z8Ys70vkUW8EhLmSooYtxzKQMTUcWw86P5Fj79JPFyOfUSjPhwuF2kPs0vZUW&#10;e8cfOhzpqaPm+zRbDfVCYS6fX177r0q9Hauhxbuq1Pr6ai0fQURa458ZtvpcHQruVPvZmSAGDQnH&#10;85jISO1vGLEnUQ8bV29IMSeLXP7fUfwCAAD//wMAUEsBAi0AFAAGAAgAAAAhALaDOJL+AAAA4QEA&#10;ABMAAAAAAAAAAAAAAAAAAAAAAFtDb250ZW50X1R5cGVzXS54bWxQSwECLQAUAAYACAAAACEAOP0h&#10;/9YAAACUAQAACwAAAAAAAAAAAAAAAAAvAQAAX3JlbHMvLnJlbHNQSwECLQAUAAYACAAAACEAnipu&#10;UmkFAADJCAAADgAAAAAAAAAAAAAAAAAuAgAAZHJzL2Uyb0RvYy54bWxQSwECLQAUAAYACAAAACEA&#10;+38Gut0AAAAPAQAADwAAAAAAAAAAAAAAAADDBwAAZHJzL2Rvd25yZXYueG1sUEsFBgAAAAAEAAQA&#10;8wAAAM0IAAAAAA==&#10;" fillcolor="#4f81bd [3204]" strokecolor="#243f60 [1604]" strokeweight="2pt"/>
            </w:pict>
          </mc:Fallback>
        </mc:AlternateContent>
      </w:r>
      <w:r>
        <w:rPr>
          <w:rFonts w:ascii="Times New Roman" w:eastAsia="黑体" w:hAnsi="Times New Roman"/>
          <w:bCs/>
          <w:noProof/>
          <w:color w:val="333333"/>
          <w:sz w:val="32"/>
          <w:szCs w:val="32"/>
        </w:rPr>
        <mc:AlternateContent>
          <mc:Choice Requires="wps">
            <w:drawing>
              <wp:anchor distT="0" distB="0" distL="114300" distR="114300" simplePos="0" relativeHeight="251658239" behindDoc="1" locked="0" layoutInCell="1" allowOverlap="1">
                <wp:simplePos x="0" y="0"/>
                <wp:positionH relativeFrom="column">
                  <wp:posOffset>-4923155</wp:posOffset>
                </wp:positionH>
                <wp:positionV relativeFrom="paragraph">
                  <wp:posOffset>-6260465</wp:posOffset>
                </wp:positionV>
                <wp:extent cx="15120620" cy="21384260"/>
                <wp:effectExtent l="0" t="0" r="0" b="0"/>
                <wp:wrapNone/>
                <wp:docPr id="3" name="KG_Shd_7" hidden="1"/>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w="25400" cap="flat" cmpd="sng" algn="ctr">
                          <a:solidFill>
                            <a:srgbClr val="FFFFFF">
                              <a:alpha val="0"/>
                            </a:srgbClr>
                          </a:solidFill>
                          <a:prstDash val="solid"/>
                          <a:roun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F70E0" id="KG_Shd_7" o:spid="_x0000_s1026" style="position:absolute;left:0;text-align:left;margin-left:-387.65pt;margin-top:-492.95pt;width:1190.6pt;height:1683.8pt;z-index:-25165824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M9gIAAJUGAAAOAAAAZHJzL2Uyb0RvYy54bWysVdtOGzEQfa/Uf7D8XnY3JEAjEhRBg6oi&#10;QA0Vj2hie7Mr+VbbIUm/vmN7s1yKqqrtPji+zJyZOXPJ6dlWSfIonG+NntDqoKREaGZ4q1cT+u1u&#10;/uGEEh9Ac5BGiwndCU/Ppu/fnW7sWAxMYyQXjiCI9uONndAmBDsuCs8aocAfGCs0PtbGKQh4dKuC&#10;O9ggupLFoCyPio1x3DrDhPd4e5Ef6TTh17Vg4aauvQhETij6FtLq0rqMazE9hfHKgW1a1rkBf+GF&#10;glaj0R7qAgKQtWt/gVItc8abOhwwowpT1y0TKQaMpipfRbNowIoUC5LjbU+T/3+w7Prx1pGWT+gh&#10;JRoUpujL5cOi4Q/HlDQt5yKmNdK0sX6M0gt767qTx22MeVs7FX8xGrJN1O56asU2EIaX1agalEcD&#10;TAHDx0F1eDIcHCX6iycA63y4FEaRuJlQh9lLpMLjlQ9oFEX3ItGeN7Ll81bKdHCr5bl05BEw0/P0&#10;ZV1pG8i3e3M+iya8FxhSkw06NxqW0U/AcqwlBNwqiwR5vaIE5AoJYcEl8BfaHew/eRDDuwDfZJAE&#10;n0vUmbXmqVgbAfyT5iTsLCZLY1fR6LUSnBIZsxV3STJAK/9EEmmVGtmIGc45TbuwkyIyK/VXUWOJ&#10;YBYHOerYnKInGxgTOlT5qQEusvOjEr/oCMKndo4a6ZQAI3KNueuxO4C3sTNMJx9VRertXrn8nWNZ&#10;uddIlo0OvbJqteny+dK6xKg6y1l+T1KmJrK0NHyHDeRMnizesnmLObwCH27B4SjBSsLxGG5wqaXB&#10;RJluh+1l3I+37qM8dji+YmZxNGHpfV+DwzzLzxp7/2M1HMZZlg7D0XHsKvf8Zfn8Ra/VucGeqHAQ&#10;W5a2UT7I/bZ2Rt3jFJ1Fq/gEmqHtXOTd4TzkkYlzmInZLInh/LIQrvTCsggeWY3Ve7e9B2e7Dg7Y&#10;/tdmP8Zg/KqRs2zU1Ga2DqZuU5c/8drxjbMvFU43p+NwfX5OUk//JtOfAAAA//8DAFBLAwQUAAYA&#10;CAAAACEAqE3+EOMAAAAPAQAADwAAAGRycy9kb3ducmV2LnhtbEyPy07DMBBF90j8gzVI7FrnQZo0&#10;xKkQqIguW1iwdOPJQ43HUey2KV+Ps4LdHc3RnTPFZtI9u+BoO0MCwmUADKkyqqNGwNfndpEBs06S&#10;kr0hFHBDC5vy/q6QuTJX2uPl4BrmS8jmUkDr3JBzbqsWtbRLMyD5XW1GLZ0fx4arUV59ue55FAQr&#10;rmVH/kIrB3xtsTodzlpAskvqfd3cwp+3bxWd3rcfcXZ+EuLxYXp5BuZwcn8wzPpeHUrvdDRnUpb1&#10;AhZpmsSe9WmdJWtgM7MK5nQUEMVZmAIvC/7/j/IXAAD//wMAUEsBAi0AFAAGAAgAAAAhALaDOJL+&#10;AAAA4QEAABMAAAAAAAAAAAAAAAAAAAAAAFtDb250ZW50X1R5cGVzXS54bWxQSwECLQAUAAYACAAA&#10;ACEAOP0h/9YAAACUAQAACwAAAAAAAAAAAAAAAAAvAQAAX3JlbHMvLnJlbHNQSwECLQAUAAYACAAA&#10;ACEAXDUPjPYCAACVBgAADgAAAAAAAAAAAAAAAAAuAgAAZHJzL2Uyb0RvYy54bWxQSwECLQAUAAYA&#10;CAAAACEAqE3+EOMAAAAPAQAADwAAAAAAAAAAAAAAAABQBQAAZHJzL2Rvd25yZXYueG1sUEsFBgAA&#10;AAAEAAQA8wAAAGAGAAAAAA==&#10;" strokecolor="white" strokeweight="2pt">
                <v:fill opacity="0"/>
                <v:stroke opacity="0" joinstyle="round"/>
              </v:rect>
            </w:pict>
          </mc:Fallback>
        </mc:AlternateContent>
      </w:r>
      <w:r w:rsidR="005246FA">
        <w:rPr>
          <w:rFonts w:ascii="Times New Roman" w:eastAsia="黑体" w:hAnsi="Times New Roman"/>
          <w:bCs/>
          <w:color w:val="333333"/>
          <w:sz w:val="32"/>
          <w:szCs w:val="32"/>
          <w:shd w:val="clear" w:color="auto" w:fill="FFFFFF"/>
        </w:rPr>
        <w:t>六、其他需要报告的事项</w:t>
      </w:r>
    </w:p>
    <w:p w:rsidR="009002FF" w:rsidRDefault="005246FA" w:rsidP="00845D51">
      <w:pPr>
        <w:spacing w:line="550" w:lineRule="exact"/>
        <w:ind w:firstLineChars="100" w:firstLine="320"/>
        <w:rPr>
          <w:rFonts w:ascii="Times New Roman" w:eastAsia="仿宋" w:hAnsi="Times New Roman" w:cs="Times New Roman"/>
          <w:color w:val="000000"/>
          <w:sz w:val="32"/>
          <w:szCs w:val="32"/>
          <w:shd w:val="clear" w:color="auto" w:fill="FFFFFF"/>
        </w:rPr>
      </w:pPr>
      <w:r>
        <w:rPr>
          <w:rFonts w:ascii="Times New Roman" w:eastAsia="仿宋" w:hAnsi="Times New Roman" w:cs="Times New Roman"/>
          <w:color w:val="000000"/>
          <w:sz w:val="32"/>
          <w:szCs w:val="32"/>
          <w:shd w:val="clear" w:color="auto" w:fill="FFFFFF"/>
        </w:rPr>
        <w:t>按照《国务院办公厅关于印发〈政府信息公开信息处理费管理办法〉的通知》（国办函〔</w:t>
      </w:r>
      <w:r>
        <w:rPr>
          <w:rFonts w:ascii="Times New Roman" w:eastAsia="仿宋" w:hAnsi="Times New Roman" w:cs="Times New Roman"/>
          <w:color w:val="000000"/>
          <w:sz w:val="32"/>
          <w:szCs w:val="32"/>
          <w:shd w:val="clear" w:color="auto" w:fill="FFFFFF"/>
        </w:rPr>
        <w:t>2020</w:t>
      </w:r>
      <w:r>
        <w:rPr>
          <w:rFonts w:ascii="Times New Roman" w:eastAsia="仿宋" w:hAnsi="Times New Roman" w:cs="Times New Roman"/>
          <w:color w:val="000000"/>
          <w:sz w:val="32"/>
          <w:szCs w:val="32"/>
          <w:shd w:val="clear" w:color="auto" w:fill="FFFFFF"/>
        </w:rPr>
        <w:t>〕</w:t>
      </w:r>
      <w:r>
        <w:rPr>
          <w:rFonts w:ascii="Times New Roman" w:eastAsia="仿宋" w:hAnsi="Times New Roman" w:cs="Times New Roman"/>
          <w:color w:val="000000"/>
          <w:sz w:val="32"/>
          <w:szCs w:val="32"/>
          <w:shd w:val="clear" w:color="auto" w:fill="FFFFFF"/>
        </w:rPr>
        <w:t>109</w:t>
      </w:r>
      <w:r>
        <w:rPr>
          <w:rFonts w:ascii="Times New Roman" w:eastAsia="仿宋" w:hAnsi="Times New Roman" w:cs="Times New Roman"/>
          <w:color w:val="000000"/>
          <w:sz w:val="32"/>
          <w:szCs w:val="32"/>
          <w:shd w:val="clear" w:color="auto" w:fill="FFFFFF"/>
        </w:rPr>
        <w:t>号）规定的按件、按量收费标准，本年度没有产生信息公开处理费。</w:t>
      </w:r>
    </w:p>
    <w:p w:rsidR="00845D51" w:rsidRDefault="00845D51" w:rsidP="00845D51">
      <w:pPr>
        <w:spacing w:line="550" w:lineRule="exact"/>
        <w:ind w:firstLineChars="100" w:firstLine="320"/>
        <w:jc w:val="right"/>
        <w:rPr>
          <w:rFonts w:ascii="Times New Roman" w:eastAsia="仿宋" w:hAnsi="Times New Roman" w:cs="Times New Roman"/>
          <w:color w:val="000000"/>
          <w:sz w:val="32"/>
          <w:szCs w:val="32"/>
          <w:shd w:val="clear" w:color="auto" w:fill="FFFFFF"/>
        </w:rPr>
      </w:pPr>
    </w:p>
    <w:p w:rsidR="00845D51" w:rsidRDefault="00845D51" w:rsidP="00845D51">
      <w:pPr>
        <w:spacing w:line="550" w:lineRule="exact"/>
        <w:ind w:firstLineChars="100" w:firstLine="320"/>
        <w:jc w:val="right"/>
        <w:rPr>
          <w:rFonts w:ascii="Times New Roman" w:eastAsia="仿宋" w:hAnsi="Times New Roman" w:cs="Times New Roman"/>
          <w:color w:val="000000"/>
          <w:sz w:val="32"/>
          <w:szCs w:val="32"/>
          <w:shd w:val="clear" w:color="auto" w:fill="FFFFFF"/>
        </w:rPr>
      </w:pPr>
    </w:p>
    <w:p w:rsidR="00845D51" w:rsidRDefault="00845D51" w:rsidP="00845D51">
      <w:pPr>
        <w:spacing w:line="550" w:lineRule="exact"/>
        <w:ind w:firstLineChars="100" w:firstLine="320"/>
        <w:jc w:val="right"/>
        <w:rPr>
          <w:rFonts w:ascii="Times New Roman" w:eastAsia="仿宋" w:hAnsi="Times New Roman" w:cs="Times New Roman"/>
          <w:color w:val="000000"/>
          <w:sz w:val="32"/>
          <w:szCs w:val="32"/>
          <w:shd w:val="clear" w:color="auto" w:fill="FFFFFF"/>
        </w:rPr>
      </w:pPr>
    </w:p>
    <w:p w:rsidR="00845D51" w:rsidRDefault="00845D51" w:rsidP="00845D51">
      <w:pPr>
        <w:spacing w:line="550" w:lineRule="exact"/>
        <w:ind w:firstLineChars="100" w:firstLine="320"/>
        <w:jc w:val="right"/>
        <w:rPr>
          <w:rFonts w:ascii="Times New Roman" w:eastAsia="仿宋" w:hAnsi="Times New Roman" w:cs="Times New Roman"/>
          <w:color w:val="000000"/>
          <w:sz w:val="32"/>
          <w:szCs w:val="32"/>
          <w:shd w:val="clear" w:color="auto" w:fill="FFFFFF"/>
        </w:rPr>
      </w:pPr>
    </w:p>
    <w:p w:rsidR="00845D51" w:rsidRDefault="00845D51" w:rsidP="00845D51">
      <w:pPr>
        <w:spacing w:line="550" w:lineRule="exact"/>
        <w:ind w:firstLineChars="100" w:firstLine="320"/>
        <w:jc w:val="right"/>
        <w:rPr>
          <w:rFonts w:ascii="Times New Roman" w:eastAsia="仿宋" w:hAnsi="Times New Roman" w:cs="Times New Roman"/>
          <w:color w:val="000000"/>
          <w:sz w:val="32"/>
          <w:szCs w:val="32"/>
          <w:shd w:val="clear" w:color="auto" w:fill="FFFFFF"/>
        </w:rPr>
      </w:pPr>
    </w:p>
    <w:p w:rsidR="00845D51" w:rsidRDefault="00845D51" w:rsidP="00845D51">
      <w:pPr>
        <w:spacing w:line="550" w:lineRule="exact"/>
        <w:ind w:firstLineChars="100" w:firstLine="320"/>
        <w:jc w:val="right"/>
        <w:rPr>
          <w:rFonts w:ascii="Times New Roman" w:eastAsia="仿宋" w:hAnsi="Times New Roman" w:cs="Times New Roman"/>
          <w:color w:val="000000"/>
          <w:sz w:val="32"/>
          <w:szCs w:val="32"/>
          <w:shd w:val="clear" w:color="auto" w:fill="FFFFFF"/>
        </w:rPr>
      </w:pPr>
      <w:bookmarkStart w:id="1" w:name="_GoBack"/>
      <w:bookmarkEnd w:id="1"/>
    </w:p>
    <w:p w:rsidR="00845D51" w:rsidRDefault="00845D51" w:rsidP="00845D51">
      <w:pPr>
        <w:spacing w:line="550" w:lineRule="exact"/>
        <w:ind w:firstLineChars="100" w:firstLine="320"/>
        <w:jc w:val="right"/>
        <w:rPr>
          <w:rFonts w:ascii="Times New Roman" w:eastAsia="仿宋" w:hAnsi="Times New Roman" w:cs="Times New Roman"/>
          <w:color w:val="000000"/>
          <w:sz w:val="32"/>
          <w:szCs w:val="32"/>
          <w:shd w:val="clear" w:color="auto" w:fill="FFFFFF"/>
        </w:rPr>
      </w:pPr>
      <w:r>
        <w:rPr>
          <w:rFonts w:ascii="Times New Roman" w:eastAsia="仿宋" w:hAnsi="Times New Roman" w:cs="Times New Roman" w:hint="eastAsia"/>
          <w:color w:val="000000"/>
          <w:sz w:val="32"/>
          <w:szCs w:val="32"/>
          <w:shd w:val="clear" w:color="auto" w:fill="FFFFFF"/>
        </w:rPr>
        <w:t>舒城县</w:t>
      </w:r>
      <w:r>
        <w:rPr>
          <w:rFonts w:ascii="Times New Roman" w:eastAsia="仿宋" w:hAnsi="Times New Roman" w:cs="Times New Roman"/>
          <w:color w:val="000000"/>
          <w:sz w:val="32"/>
          <w:szCs w:val="32"/>
          <w:shd w:val="clear" w:color="auto" w:fill="FFFFFF"/>
        </w:rPr>
        <w:t>市场监管局</w:t>
      </w:r>
    </w:p>
    <w:p w:rsidR="00845D51" w:rsidRDefault="00845D51" w:rsidP="00845D51">
      <w:pPr>
        <w:spacing w:line="550" w:lineRule="exact"/>
        <w:ind w:firstLineChars="100" w:firstLine="320"/>
        <w:jc w:val="right"/>
        <w:rPr>
          <w:rFonts w:ascii="Times New Roman" w:eastAsia="仿宋" w:hAnsi="Times New Roman" w:cs="Times New Roman"/>
          <w:color w:val="000000"/>
          <w:sz w:val="32"/>
          <w:szCs w:val="32"/>
          <w:shd w:val="clear" w:color="auto" w:fill="FFFFFF"/>
        </w:rPr>
      </w:pPr>
      <w:r>
        <w:rPr>
          <w:rFonts w:ascii="Times New Roman" w:eastAsia="仿宋" w:hAnsi="Times New Roman" w:cs="Times New Roman" w:hint="eastAsia"/>
          <w:color w:val="000000"/>
          <w:sz w:val="32"/>
          <w:szCs w:val="32"/>
          <w:shd w:val="clear" w:color="auto" w:fill="FFFFFF"/>
        </w:rPr>
        <w:t>2023</w:t>
      </w:r>
      <w:r>
        <w:rPr>
          <w:rFonts w:ascii="Times New Roman" w:eastAsia="仿宋" w:hAnsi="Times New Roman" w:cs="Times New Roman" w:hint="eastAsia"/>
          <w:color w:val="000000"/>
          <w:sz w:val="32"/>
          <w:szCs w:val="32"/>
          <w:shd w:val="clear" w:color="auto" w:fill="FFFFFF"/>
        </w:rPr>
        <w:t>年</w:t>
      </w:r>
      <w:r>
        <w:rPr>
          <w:rFonts w:ascii="Times New Roman" w:eastAsia="仿宋" w:hAnsi="Times New Roman" w:cs="Times New Roman" w:hint="eastAsia"/>
          <w:color w:val="000000"/>
          <w:sz w:val="32"/>
          <w:szCs w:val="32"/>
          <w:shd w:val="clear" w:color="auto" w:fill="FFFFFF"/>
        </w:rPr>
        <w:t>1</w:t>
      </w:r>
      <w:r>
        <w:rPr>
          <w:rFonts w:ascii="Times New Roman" w:eastAsia="仿宋" w:hAnsi="Times New Roman" w:cs="Times New Roman" w:hint="eastAsia"/>
          <w:color w:val="000000"/>
          <w:sz w:val="32"/>
          <w:szCs w:val="32"/>
          <w:shd w:val="clear" w:color="auto" w:fill="FFFFFF"/>
        </w:rPr>
        <w:t>月</w:t>
      </w:r>
      <w:r>
        <w:rPr>
          <w:rFonts w:ascii="Times New Roman" w:eastAsia="仿宋" w:hAnsi="Times New Roman" w:cs="Times New Roman" w:hint="eastAsia"/>
          <w:color w:val="000000"/>
          <w:sz w:val="32"/>
          <w:szCs w:val="32"/>
          <w:shd w:val="clear" w:color="auto" w:fill="FFFFFF"/>
        </w:rPr>
        <w:t>10</w:t>
      </w:r>
      <w:r>
        <w:rPr>
          <w:rFonts w:ascii="Times New Roman" w:eastAsia="仿宋" w:hAnsi="Times New Roman" w:cs="Times New Roman" w:hint="eastAsia"/>
          <w:color w:val="000000"/>
          <w:sz w:val="32"/>
          <w:szCs w:val="32"/>
          <w:shd w:val="clear" w:color="auto" w:fill="FFFFFF"/>
        </w:rPr>
        <w:t>日</w:t>
      </w:r>
    </w:p>
    <w:p w:rsidR="00845D51" w:rsidRPr="00845D51" w:rsidRDefault="00845D51" w:rsidP="00845D51">
      <w:pPr>
        <w:spacing w:line="550" w:lineRule="exact"/>
        <w:ind w:firstLineChars="100" w:firstLine="320"/>
        <w:rPr>
          <w:rFonts w:ascii="Times New Roman" w:eastAsia="仿宋" w:hAnsi="Times New Roman" w:cs="Times New Roman"/>
          <w:color w:val="000000"/>
          <w:sz w:val="32"/>
          <w:szCs w:val="32"/>
          <w:shd w:val="clear" w:color="auto" w:fill="FFFFFF"/>
        </w:rPr>
      </w:pPr>
    </w:p>
    <w:p w:rsidR="00200974" w:rsidRDefault="005246FA" w:rsidP="00845D51">
      <w:pPr>
        <w:spacing w:line="550" w:lineRule="exact"/>
        <w:ind w:firstLineChars="100" w:firstLine="240"/>
        <w:jc w:val="right"/>
        <w:rPr>
          <w:rFonts w:ascii="Times New Roman" w:eastAsia="宋体" w:hAnsi="Times New Roman" w:cs="Times New Roman"/>
          <w:sz w:val="24"/>
        </w:rPr>
      </w:pPr>
      <w:r>
        <w:rPr>
          <w:rFonts w:ascii="Times New Roman" w:eastAsia="宋体" w:hAnsi="Times New Roman" w:cs="Times New Roman"/>
          <w:sz w:val="24"/>
        </w:rPr>
        <w:br w:type="page"/>
      </w:r>
    </w:p>
    <w:p w:rsidR="009002FF" w:rsidRDefault="009002FF" w:rsidP="00845D51">
      <w:pPr>
        <w:spacing w:line="550" w:lineRule="exact"/>
        <w:ind w:firstLineChars="100" w:firstLine="240"/>
        <w:rPr>
          <w:rFonts w:ascii="Times New Roman" w:eastAsia="宋体" w:hAnsi="Times New Roman" w:cs="Times New Roman"/>
          <w:sz w:val="24"/>
        </w:rPr>
      </w:pPr>
    </w:p>
    <w:bookmarkEnd w:id="0"/>
    <w:p w:rsidR="00200974" w:rsidRDefault="00200974" w:rsidP="00845D51">
      <w:pPr>
        <w:spacing w:line="550" w:lineRule="exact"/>
        <w:rPr>
          <w:rFonts w:ascii="Times New Roman" w:hAnsi="Times New Roman" w:cs="Times New Roman"/>
        </w:rPr>
      </w:pPr>
    </w:p>
    <w:sectPr w:rsidR="002009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E5F" w:rsidRDefault="00D90E5F" w:rsidP="00BF31E6">
      <w:r>
        <w:separator/>
      </w:r>
    </w:p>
  </w:endnote>
  <w:endnote w:type="continuationSeparator" w:id="0">
    <w:p w:rsidR="00D90E5F" w:rsidRDefault="00D90E5F" w:rsidP="00BF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default"/>
    <w:sig w:usb0="00000000" w:usb1="184F6CFA" w:usb2="00000012" w:usb3="00000000" w:csb0="00040001" w:csb1="00000000"/>
  </w:font>
  <w:font w:name="仿宋_GB2312">
    <w:altName w:val="仿宋"/>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E5F" w:rsidRDefault="00D90E5F" w:rsidP="00BF31E6">
      <w:r>
        <w:separator/>
      </w:r>
    </w:p>
  </w:footnote>
  <w:footnote w:type="continuationSeparator" w:id="0">
    <w:p w:rsidR="00D90E5F" w:rsidRDefault="00D90E5F" w:rsidP="00BF3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A15D72"/>
    <w:multiLevelType w:val="multilevel"/>
    <w:tmpl w:val="51A15D72"/>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57F92F5B"/>
    <w:multiLevelType w:val="multilevel"/>
    <w:tmpl w:val="57F92F5B"/>
    <w:lvl w:ilvl="0">
      <w:start w:val="1"/>
      <w:numFmt w:val="japaneseCounting"/>
      <w:lvlText w:val="（%1）"/>
      <w:lvlJc w:val="left"/>
      <w:pPr>
        <w:ind w:left="1500" w:hanging="108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Q0NmYwNzg2MjU3MWZjMjdiOGJhNmIzODk3ZTEzZmYifQ=="/>
    <w:docVar w:name="DocumentID" w:val="{DB8023C8-C542-430C-A012-CFE72A7180E1}"/>
    <w:docVar w:name="DocumentName" w:val="舒城县市场监督管理局2022年政府信息公开工作年度报告"/>
  </w:docVars>
  <w:rsids>
    <w:rsidRoot w:val="009A54A0"/>
    <w:rsid w:val="00013D0F"/>
    <w:rsid w:val="00096344"/>
    <w:rsid w:val="00186C5A"/>
    <w:rsid w:val="00192856"/>
    <w:rsid w:val="001B2BDD"/>
    <w:rsid w:val="001F6F13"/>
    <w:rsid w:val="00200974"/>
    <w:rsid w:val="002741F8"/>
    <w:rsid w:val="00292847"/>
    <w:rsid w:val="002A2831"/>
    <w:rsid w:val="003E43FE"/>
    <w:rsid w:val="003E57AC"/>
    <w:rsid w:val="00415C51"/>
    <w:rsid w:val="004311D3"/>
    <w:rsid w:val="00461A15"/>
    <w:rsid w:val="004E6D82"/>
    <w:rsid w:val="005246FA"/>
    <w:rsid w:val="005561E8"/>
    <w:rsid w:val="00596943"/>
    <w:rsid w:val="0066323F"/>
    <w:rsid w:val="00666C52"/>
    <w:rsid w:val="00761EFB"/>
    <w:rsid w:val="007D66A4"/>
    <w:rsid w:val="00814419"/>
    <w:rsid w:val="0082470D"/>
    <w:rsid w:val="00845D51"/>
    <w:rsid w:val="008D3CBE"/>
    <w:rsid w:val="009002FF"/>
    <w:rsid w:val="00963286"/>
    <w:rsid w:val="00972100"/>
    <w:rsid w:val="009A54A0"/>
    <w:rsid w:val="00A535F8"/>
    <w:rsid w:val="00A67877"/>
    <w:rsid w:val="00AB0CFB"/>
    <w:rsid w:val="00AF0964"/>
    <w:rsid w:val="00B314B3"/>
    <w:rsid w:val="00B85D85"/>
    <w:rsid w:val="00BB641A"/>
    <w:rsid w:val="00BF2655"/>
    <w:rsid w:val="00BF31E6"/>
    <w:rsid w:val="00CB406B"/>
    <w:rsid w:val="00D07FCF"/>
    <w:rsid w:val="00D90E5F"/>
    <w:rsid w:val="00E04FB5"/>
    <w:rsid w:val="00E930BA"/>
    <w:rsid w:val="00F47602"/>
    <w:rsid w:val="00F65880"/>
    <w:rsid w:val="11194E72"/>
    <w:rsid w:val="219E7091"/>
    <w:rsid w:val="2E4610E7"/>
    <w:rsid w:val="5D340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D16752-0019-458B-A0EB-723BAA78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Balloon Text"/>
    <w:basedOn w:val="a"/>
    <w:link w:val="Char1"/>
    <w:uiPriority w:val="99"/>
    <w:semiHidden/>
    <w:unhideWhenUsed/>
    <w:rsid w:val="00845D51"/>
    <w:rPr>
      <w:sz w:val="18"/>
      <w:szCs w:val="18"/>
    </w:rPr>
  </w:style>
  <w:style w:type="character" w:customStyle="1" w:styleId="Char1">
    <w:name w:val="批注框文本 Char"/>
    <w:basedOn w:val="a0"/>
    <w:link w:val="a6"/>
    <w:uiPriority w:val="99"/>
    <w:semiHidden/>
    <w:rsid w:val="00845D5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785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8</Pages>
  <Words>1615</Words>
  <Characters>1665</Characters>
  <Application>Microsoft Office Word</Application>
  <DocSecurity>0</DocSecurity>
  <Lines>277</Lines>
  <Paragraphs>327</Paragraphs>
  <ScaleCrop>false</ScaleCrop>
  <Company>微软中国</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微软用户</cp:lastModifiedBy>
  <cp:revision>4</cp:revision>
  <cp:lastPrinted>2023-01-10T08:09:00Z</cp:lastPrinted>
  <dcterms:created xsi:type="dcterms:W3CDTF">2023-01-10T08:16:00Z</dcterms:created>
  <dcterms:modified xsi:type="dcterms:W3CDTF">2023-01-12T07:55:00Z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2F1340B6D790438F872117D5C8D3EFA7</vt:lpwstr>
  </property>
</Properties>
</file>