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12700" t="12700" r="19050" b="19050"/>
                <wp:wrapNone/>
                <wp:docPr id="1" name="KGD_Gobal1" descr="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Gobal1" o:spid="_x0000_s1026" o:spt="1" alt="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" style="position:absolute;left:0pt;margin-left:-100pt;margin-top:-62pt;height:5pt;width:5pt;visibility:hidden;z-index:251659264;v-text-anchor:middle;mso-width-relative:page;mso-height-relative:page;" fillcolor="#4F81BD [3204]" filled="t" stroked="t" coordsize="21600,21600" o:gfxdata="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">
                <v:fill on="t" focussize="0,0"/>
                <v:stroke weight="2pt" color="#385D8A [3204]" joinstyle="round"/>
                <v:imagedata o:title=""/>
                <o:lock v:ext="edit" aspectratio="f"/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舒城县千人桥镇人民政府2022年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政府信息公开工作年度报告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根据《中华人民共和国政府信息公开条例》（以下简称《条例》），结合上级有关文件精神等要求，编制202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度舒城县千人桥镇政府信息公开年度报告。全文包括总体情况，主动公开政府信息情况、收到和处理政府信息公开申请情况、政府信息公开行政复议、行政诉讼情况，存在的主要问题及改进情况和其他需要报告的事项。本年度报告中使用数据统计期限为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年1月1日至202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年12月31日，本年度报告电子版可在舒城县政府网信息公开栏目下载。如对本报告有任何疑问，请与舒城县千人桥镇人民政府联系（地址：舒城县千人桥镇兴桥街30号；邮编：231320；联系电话：0564-8043007）。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320" w:firstLineChars="100"/>
        <w:jc w:val="both"/>
        <w:textAlignment w:val="auto"/>
        <w:rPr>
          <w:rFonts w:hint="eastAsia" w:ascii="黑体" w:hAnsi="黑体" w:eastAsia="黑体" w:cs="宋体"/>
          <w:bCs/>
          <w:color w:val="333333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320" w:firstLineChars="100"/>
        <w:jc w:val="both"/>
        <w:textAlignment w:val="auto"/>
        <w:rPr>
          <w:rFonts w:hint="eastAsia" w:ascii="黑体" w:hAnsi="黑体" w:eastAsia="黑体" w:cs="宋体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bCs/>
          <w:color w:val="333333"/>
          <w:sz w:val="32"/>
          <w:szCs w:val="32"/>
          <w:shd w:val="clear" w:color="auto" w:fill="FFFFFF"/>
        </w:rPr>
        <w:t>一、总体情况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2022年，千人桥镇人民政府认真落实《条例》和舒城县政务公开办的各项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要求，紧紧围绕镇党委、政府的中心工作，积极采取有效措施，全面深化政务公开工作，不断提高政府工作的透明度，坚持依法履行行政职能，持续提升行政效能，稳步推进政府信息公开工作的开展，切实保障人民群众依法获取政府信息，充分发挥政府信息对群众的服务作用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主动公开。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2022年，千人桥镇主动公开政府信息总计1454条，</w:t>
      </w: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其中基层政务公开标准化、规范化信息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573</w:t>
      </w: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条；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本级政府文件4条;政策解读4条;回应关切93条;</w:t>
      </w: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国民经济和社会发展统计信息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;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社会保障及社会救助类信息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230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条等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;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凡按照规定需要公开的信息，我镇均按要求给予公开。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（二）依申请公开。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2022年，千人桥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镇对政府信息公开指南进行了修改和完善，修改和完善了依申请公开制度。本年度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总计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政府信息公开申请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3件，已按照要求给予答复。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（三）政府信息管理。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一是进一步加强组织领导，完善工作机制。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严格贯彻落实上级相关文件政策，高度重视政务信息公开工作，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在政务公开领导小组的带领下，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明确工作责任，科学合理分工，严明组织纪律，狠抓政务公开任务落实。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二是进一步完善规章制度，保证信息质量。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按照经办人初审，党政办主任复审，分管领导终审的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三审制度执行，确保公开内容标准化、规范化。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进一步提高政务信息公开工作人员的专业化水平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通过对《条例》及市政务公开办发放的《六安市政务公开实务操作手册》的学习，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做到“应公开、尽公开”，及时公开，保证质量。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（四）政府信息公开平台建设。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加强政府网站政务公开专栏平台建设，根据目录进行扩充优化，进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一步补充相关政务公开信息，细化政务公开内容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通过公告栏、村级广播等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为辅的政务公开渠道，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公开惠民惠农资金，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做到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公开的信息公示期截止档案盒存档;三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开展政务公开专区建设，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</w:rPr>
        <w:t>开设政府信息查询区、依申请公开受理区、政务公开宣传区、政策解读咨询区等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8F8F8"/>
          <w:lang w:val="en-US" w:eastAsia="zh-CN"/>
        </w:rPr>
        <w:t>满足人民群众对政府信息查询，办事咨询答复的需求。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（五）监督保障。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2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一是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坚持规范管理，不断加强对政府信息公开工作的监督指导，确保相关工作依法有序进行，将政府信息公开工作纳入年度考核指标；</w:t>
      </w: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二是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定期或不定期开展社会评议，发挥社会监督作用，对违反政务公开相关规定的部门、单位或者个人，将追究相关责任,责令立即整改；</w:t>
      </w: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三是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进一步深化改革，积极推进和规范政务信息公开工作，维护广大群众依法获取政府信息的权利，进一步提高政府工作的透明度。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2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20"/>
        <w:jc w:val="both"/>
        <w:textAlignment w:val="auto"/>
        <w:rPr>
          <w:rFonts w:ascii="黑体" w:hAnsi="黑体" w:eastAsia="黑体" w:cs="宋体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bCs/>
          <w:color w:val="333333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5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20"/>
        <w:jc w:val="both"/>
        <w:textAlignment w:val="auto"/>
        <w:rPr>
          <w:rFonts w:ascii="黑体" w:hAnsi="黑体" w:eastAsia="黑体" w:cs="宋体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bCs/>
          <w:color w:val="333333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941"/>
        <w:gridCol w:w="3199"/>
        <w:gridCol w:w="685"/>
        <w:gridCol w:w="693"/>
        <w:gridCol w:w="693"/>
        <w:gridCol w:w="693"/>
        <w:gridCol w:w="693"/>
        <w:gridCol w:w="693"/>
        <w:gridCol w:w="69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5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4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6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6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3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6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93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941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3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textAlignment w:val="auto"/>
              <w:rPr>
                <w:rFonts w:hint="eastAsia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20"/>
        <w:jc w:val="both"/>
        <w:textAlignment w:val="auto"/>
        <w:rPr>
          <w:rFonts w:hint="eastAsia" w:ascii="黑体" w:hAnsi="黑体" w:eastAsia="黑体" w:cs="宋体"/>
          <w:bCs/>
          <w:color w:val="333333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20"/>
        <w:jc w:val="both"/>
        <w:textAlignment w:val="auto"/>
        <w:rPr>
          <w:rFonts w:ascii="黑体" w:hAnsi="黑体" w:eastAsia="黑体" w:cs="宋体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bCs/>
          <w:color w:val="333333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10" w:firstLineChars="100"/>
              <w:textAlignment w:val="auto"/>
              <w:rPr>
                <w:rFonts w:hint="default" w:ascii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20"/>
        <w:jc w:val="both"/>
        <w:textAlignment w:val="auto"/>
        <w:rPr>
          <w:rFonts w:ascii="黑体" w:hAnsi="黑体" w:eastAsia="黑体" w:cs="宋体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bCs/>
          <w:color w:val="333333"/>
          <w:sz w:val="32"/>
          <w:szCs w:val="32"/>
          <w:shd w:val="clear" w:color="auto" w:fill="FFFFFF"/>
        </w:rPr>
        <w:t>五、存在的主要问题及改进情况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 （一）存在问题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2022年，我镇政务公开工作取得了一定的成效，但与上级的要求和群众的需求还存在着一定的差距。一是政务信息公开仍然存在标准化、规范化不够高的问题；二是政务信息公开的方式和渠道存在局限性，群众对政务公开以及政府工作的参与度不高；三是政务信息公开的内容不够深，解读回应类信息公开存在数量少、内容乏等突出问题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   （二）改进措施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针对上述问题，我镇将在下一步工作中继续强化，落实整改：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、持续开展政务公开相关业务培训工作，进一步完善工作机制，深化政府信息公开内容，提升信息公开实效。推进政务公开平台规范化建设，更多的运用信息化手段做好政务公开工作，扩大政府信息传播的影响力，提高管理效率，实现政务公开工作的高质量开展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2、充分利用政府门户网站、村级广播、政务公开栏等多种形式加大政务公开工作的宣传，使群众能够全方位了解政府的相关工作，方便群众及时知晓相关信息和进行监督。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/>
        <w:jc w:val="both"/>
        <w:textAlignment w:val="auto"/>
        <w:rPr>
          <w:rFonts w:hint="eastAsia" w:ascii="仿宋_GB2312" w:hAnsi="仿宋_GB2312" w:eastAsia="仿宋_GB2312" w:cs="仿宋_GB2312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、结合工作实际，努力抓好重大政策措施和事项的宣传解读工作，积极适应当前新形势下政务信息公开工作的新要求，更好地发挥信息公开服务社会和广大群众的作用。此外，还要努力丰富政策文件、政策解读等不同信息的呈现方式，力争做到表述通俗易懂、群众喜闻乐见，努力提升信息发布、解读回应等工作的整体水平，确保政府信息公开工作的高水平发展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20"/>
        <w:jc w:val="both"/>
        <w:textAlignment w:val="auto"/>
        <w:rPr>
          <w:rFonts w:hint="eastAsia" w:ascii="黑体" w:hAnsi="黑体" w:eastAsia="黑体" w:cs="宋体"/>
          <w:bCs/>
          <w:color w:val="333333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20"/>
        <w:jc w:val="both"/>
        <w:textAlignment w:val="auto"/>
        <w:rPr>
          <w:rFonts w:ascii="黑体" w:hAnsi="黑体" w:eastAsia="黑体" w:cs="宋体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bCs/>
          <w:color w:val="333333"/>
          <w:sz w:val="32"/>
          <w:szCs w:val="32"/>
          <w:shd w:val="clear" w:color="auto" w:fill="FFFFFF"/>
        </w:rPr>
        <w:t>六、其他需要报告的事项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按照《国务院办公厅关于印发〈政府信息公开信息处理费管理办法〉的通知》（国办函〔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2020〕109号）规定的按件、按量收费标准，本年度没有产生信息公开处理费。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0" w:rightChars="200" w:firstLine="640" w:firstLineChars="200"/>
        <w:jc w:val="righ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2023年1月10日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xYThhOTRkZTY2MTI4NTMyYzA4MWM0N2VjYTQ3YmIifQ=="/>
    <w:docVar w:name="DocumentID" w:val="{6EEA5A82-CEC1-46DD-920B-0DF29A54A353}"/>
    <w:docVar w:name="DocumentName" w:val="千人桥镇党政与社会办公室文件（2018）非印刷定稿(1)"/>
    <w:docVar w:name="KSO_WPS_MARK_KEY" w:val="f9354bd8-6329-402c-a917-6b6b7a8a5b7b"/>
  </w:docVars>
  <w:rsids>
    <w:rsidRoot w:val="009A54A0"/>
    <w:rsid w:val="009A54A0"/>
    <w:rsid w:val="00B85D85"/>
    <w:rsid w:val="090E228E"/>
    <w:rsid w:val="0F1079AE"/>
    <w:rsid w:val="1C414E2B"/>
    <w:rsid w:val="1E4B2F3D"/>
    <w:rsid w:val="219E7091"/>
    <w:rsid w:val="236216EF"/>
    <w:rsid w:val="2AE52B3C"/>
    <w:rsid w:val="31C51E84"/>
    <w:rsid w:val="386B30FE"/>
    <w:rsid w:val="3AE7284B"/>
    <w:rsid w:val="50EE4681"/>
    <w:rsid w:val="555F6A99"/>
    <w:rsid w:val="567B465D"/>
    <w:rsid w:val="5F0540C9"/>
    <w:rsid w:val="63E136CF"/>
    <w:rsid w:val="6F0F4163"/>
    <w:rsid w:val="7053190A"/>
    <w:rsid w:val="7C7C6725"/>
    <w:rsid w:val="7D4A7156"/>
    <w:rsid w:val="7DCC4A83"/>
    <w:rsid w:val="7E73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2811</Words>
  <Characters>2895</Characters>
  <Lines>8</Lines>
  <Paragraphs>2</Paragraphs>
  <TotalTime>140</TotalTime>
  <ScaleCrop>false</ScaleCrop>
  <LinksUpToDate>false</LinksUpToDate>
  <CharactersWithSpaces>2899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2022-01-04T02:36:00Z</dcterms:created>
  <dc:creator>gyb1</dc:creator>
  <cp:lastModifiedBy>豌豆</cp:lastModifiedBy>
  <cp:lastPrinted>2023-01-10T08:23:00Z</cp:lastPrinted>
  <dcterms:modified xsi:type="dcterms:W3CDTF">2023-02-13T01:49:16Z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91C3EDFCB8D44A56AC4D371A6CC4F27B</vt:lpwstr>
  </property>
</Properties>
</file>