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舒城县住房和城乡建设局（人民防空办公室）202</w:t>
      </w:r>
      <w:r>
        <w:rPr>
          <w:rFonts w:hint="eastAsia" w:ascii="Times New Roman" w:hAnsi="Times New Roman" w:eastAsia="方正小标宋简体" w:cs="Times New Roman"/>
          <w:sz w:val="44"/>
          <w:szCs w:val="44"/>
          <w:lang w:val="en-US" w:eastAsia="zh-CN"/>
        </w:rPr>
        <w:t>2</w:t>
      </w:r>
      <w:r>
        <w:rPr>
          <w:rFonts w:hint="eastAsia" w:ascii="Times New Roman" w:hAnsi="Times New Roman" w:eastAsia="方正小标宋简体" w:cs="Times New Roman"/>
          <w:sz w:val="44"/>
          <w:szCs w:val="44"/>
        </w:rPr>
        <w:t>年政府信息公开工作年度报告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根据《中华人民共和国政府信息公开条例》</w:t>
      </w:r>
      <w:r>
        <w:rPr>
          <w:rFonts w:hint="eastAsia" w:ascii="仿宋_GB2312" w:hAnsi="仿宋_GB2312" w:eastAsia="仿宋_GB2312" w:cs="仿宋_GB2312"/>
          <w:sz w:val="32"/>
          <w:szCs w:val="32"/>
          <w:lang w:val="en-US" w:eastAsia="zh-CN"/>
        </w:rPr>
        <w:t>（国务院令第711号）</w:t>
      </w:r>
      <w:r>
        <w:rPr>
          <w:rFonts w:hint="eastAsia" w:ascii="仿宋_GB2312" w:hAnsi="仿宋_GB2312" w:eastAsia="仿宋_GB2312" w:cs="仿宋_GB2312"/>
          <w:sz w:val="32"/>
          <w:szCs w:val="32"/>
          <w:lang w:eastAsia="zh-CN"/>
        </w:rPr>
        <w:t>有关规定和要求，我局认真编制了202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年舒城县住房和城乡建设局（人民防空办公室）政府信息公开工作年度报告。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全文包括：总体情况、主动公开政府信息情况、收到和处理政府信息公开申请情况、政府信息公开行政复议及行政诉讼情况、存在的主要问题及改进情况和其他需要报告的事项。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本年度报告中使用数据统计期限为202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年1月1日至202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年12月31日。</w:t>
      </w:r>
      <w:r>
        <w:rPr>
          <w:rFonts w:hint="eastAsia" w:ascii="仿宋_GB2312" w:hAnsi="仿宋_GB2312" w:eastAsia="仿宋_GB2312" w:cs="仿宋_GB2312"/>
          <w:sz w:val="32"/>
          <w:szCs w:val="32"/>
        </w:rPr>
        <w:t>本年度报告可在</w:t>
      </w:r>
      <w:r>
        <w:rPr>
          <w:rFonts w:hint="eastAsia" w:ascii="仿宋_GB2312" w:hAnsi="仿宋_GB2312" w:eastAsia="仿宋_GB2312" w:cs="仿宋_GB2312"/>
          <w:sz w:val="32"/>
          <w:szCs w:val="32"/>
          <w:lang w:eastAsia="zh-CN"/>
        </w:rPr>
        <w:t>舒城县</w:t>
      </w:r>
      <w:r>
        <w:rPr>
          <w:rFonts w:hint="eastAsia" w:ascii="仿宋_GB2312" w:hAnsi="仿宋_GB2312" w:eastAsia="仿宋_GB2312" w:cs="仿宋_GB2312"/>
          <w:sz w:val="32"/>
          <w:szCs w:val="32"/>
        </w:rPr>
        <w:t>住房和城乡建设局政府信息公开平台下载。</w:t>
      </w:r>
      <w:r>
        <w:rPr>
          <w:rFonts w:hint="eastAsia" w:ascii="仿宋_GB2312" w:hAnsi="仿宋_GB2312" w:eastAsia="仿宋_GB2312" w:cs="仿宋_GB2312"/>
          <w:sz w:val="32"/>
          <w:szCs w:val="32"/>
          <w:lang w:eastAsia="zh-CN"/>
        </w:rPr>
        <w:t>如对本报告有任何疑问，请与舒城县住房和城乡建设局（人民防空办公室）联系，联系电话：0564-</w:t>
      </w:r>
      <w:r>
        <w:rPr>
          <w:rFonts w:hint="eastAsia" w:ascii="仿宋_GB2312" w:hAnsi="仿宋_GB2312" w:eastAsia="仿宋_GB2312" w:cs="仿宋_GB2312"/>
          <w:sz w:val="32"/>
          <w:szCs w:val="32"/>
          <w:lang w:val="en-US" w:eastAsia="zh-CN"/>
        </w:rPr>
        <w:t>8621738</w:t>
      </w:r>
      <w:r>
        <w:rPr>
          <w:rFonts w:hint="eastAsia" w:ascii="仿宋_GB2312" w:hAnsi="仿宋_GB2312" w:eastAsia="仿宋_GB2312" w:cs="仿宋_GB2312"/>
          <w:sz w:val="32"/>
          <w:szCs w:val="32"/>
          <w:lang w:eastAsia="zh-CN"/>
        </w:rPr>
        <w:t>；联系地址：舒城县城关镇梅河西路与高峰路交叉口西北角舒城县住房和城乡建设局 ；邮编：231300。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一、</w:t>
      </w:r>
      <w:r>
        <w:rPr>
          <w:rFonts w:hint="eastAsia" w:ascii="方正黑体_GBK" w:hAnsi="方正黑体_GBK" w:eastAsia="方正黑体_GBK" w:cs="方正黑体_GBK"/>
          <w:b w:val="0"/>
          <w:bCs w:val="0"/>
          <w:sz w:val="32"/>
          <w:szCs w:val="32"/>
        </w:rPr>
        <w:t>总体情况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年，我局政务公开工作坚持以习近平新时代中国特色社会主义思想为指导，按照县委、县政府和县政务公开办关于政府信息公开工作的部署，拓宽公开渠道，提高服务效能，围绕住房城乡建设领域中心工作，全面做好政府信息公开有关工作，为推动我县住房和城乡建设事业高质量发展提供了有力支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i w:val="0"/>
          <w:iCs w:val="0"/>
          <w:caps w:val="0"/>
          <w:color w:val="auto"/>
          <w:spacing w:val="0"/>
          <w:sz w:val="32"/>
          <w:szCs w:val="32"/>
          <w:shd w:val="clear" w:fill="FFFFFF"/>
          <w:lang w:val="en-US" w:eastAsia="zh-CN"/>
        </w:rPr>
        <w:t>（一）主动公开。</w:t>
      </w:r>
      <w:r>
        <w:rPr>
          <w:rFonts w:hint="eastAsia" w:ascii="仿宋_GB2312" w:hAnsi="仿宋_GB2312" w:eastAsia="仿宋_GB2312" w:cs="仿宋_GB2312"/>
          <w:sz w:val="32"/>
          <w:szCs w:val="32"/>
          <w:lang w:val="en-US" w:eastAsia="zh-CN"/>
        </w:rPr>
        <w:t>我局积极主动推进政务公开工作，着力围绕机构领导、人事变动、规划计划、财政资金信息、行政权力运行以及保障性住房、工程监管等重点领域方面等信息发布，坚持做到“应公开、尽公开”。认真做好规范性文件的梳理工作，强化基层政务公开，提升政策解读、回应关切领域。全年主动公开信息1184条，公开基础领域信息764条，重点领域信息420条；召开2场新闻发布会，对房地产市场平稳健康发展和水环境“厂网河”一体化综合治理项目进行解读；全年共发布财政预决算及“三公”经费信息14条，发布房地产、住房保障等涉及群众切身利益领域的主动回应信息计23条，“双随机一公开”6条，本级政策解读7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i w:val="0"/>
          <w:iCs w:val="0"/>
          <w:caps w:val="0"/>
          <w:color w:val="auto"/>
          <w:spacing w:val="0"/>
          <w:sz w:val="32"/>
          <w:szCs w:val="32"/>
          <w:shd w:val="clear" w:fill="FFFFFF"/>
          <w:lang w:val="en-US" w:eastAsia="zh-CN"/>
        </w:rPr>
        <w:t>（二）依申请公开。</w:t>
      </w:r>
      <w:r>
        <w:rPr>
          <w:rFonts w:hint="eastAsia" w:ascii="仿宋_GB2312" w:hAnsi="仿宋_GB2312" w:eastAsia="仿宋_GB2312" w:cs="仿宋_GB2312"/>
          <w:sz w:val="32"/>
          <w:szCs w:val="32"/>
          <w:lang w:val="en-US" w:eastAsia="zh-CN"/>
        </w:rPr>
        <w:t>我局严格执行依申请公开的各项制度规定，规范依申请公开的受理、审查、办理、答复等各环节的工作程序。</w:t>
      </w:r>
      <w:r>
        <w:rPr>
          <w:rFonts w:hint="eastAsia" w:ascii="仿宋_GB2312" w:hAnsi="仿宋_GB2312" w:eastAsia="仿宋_GB2312" w:cs="仿宋_GB2312"/>
          <w:sz w:val="32"/>
          <w:szCs w:val="32"/>
          <w:lang w:eastAsia="zh-CN"/>
        </w:rPr>
        <w:t>全年收到依申请公开事项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件，其中无法提供</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件，不予</w:t>
      </w:r>
      <w:r>
        <w:rPr>
          <w:rFonts w:hint="eastAsia" w:ascii="仿宋_GB2312" w:hAnsi="仿宋_GB2312" w:eastAsia="仿宋_GB2312" w:cs="仿宋_GB2312"/>
          <w:sz w:val="32"/>
          <w:szCs w:val="32"/>
          <w:lang w:val="en-US" w:eastAsia="zh-CN"/>
        </w:rPr>
        <w:t>处理4</w:t>
      </w:r>
      <w:r>
        <w:rPr>
          <w:rFonts w:hint="eastAsia" w:ascii="仿宋_GB2312" w:hAnsi="仿宋_GB2312" w:eastAsia="仿宋_GB2312" w:cs="仿宋_GB2312"/>
          <w:sz w:val="32"/>
          <w:szCs w:val="32"/>
          <w:lang w:eastAsia="zh-CN"/>
        </w:rPr>
        <w:t>件，已全部在法定答复期内办理完毕。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仿宋_GB2312"/>
          <w:i w:val="0"/>
          <w:iCs w:val="0"/>
          <w:caps w:val="0"/>
          <w:color w:val="000000"/>
          <w:spacing w:val="0"/>
          <w:sz w:val="32"/>
          <w:szCs w:val="32"/>
        </w:rPr>
      </w:pPr>
      <w:r>
        <w:rPr>
          <w:rFonts w:hint="eastAsia" w:ascii="楷体_GB2312" w:hAnsi="楷体_GB2312" w:eastAsia="楷体_GB2312" w:cs="楷体_GB2312"/>
          <w:b/>
          <w:bCs/>
          <w:i w:val="0"/>
          <w:iCs w:val="0"/>
          <w:caps w:val="0"/>
          <w:color w:val="auto"/>
          <w:spacing w:val="0"/>
          <w:sz w:val="32"/>
          <w:szCs w:val="32"/>
          <w:shd w:val="clear" w:fill="FFFFFF"/>
          <w:lang w:val="en-US" w:eastAsia="zh-CN"/>
        </w:rPr>
        <w:t>（三）政府信息管理。</w:t>
      </w:r>
      <w:r>
        <w:rPr>
          <w:rFonts w:hint="eastAsia" w:ascii="仿宋_GB2312" w:hAnsi="仿宋_GB2312" w:eastAsia="仿宋_GB2312" w:cs="仿宋_GB2312"/>
          <w:sz w:val="32"/>
          <w:szCs w:val="32"/>
          <w:lang w:eastAsia="zh-CN"/>
        </w:rPr>
        <w:t>我局高度重视政府信息公开工作，严格</w:t>
      </w:r>
      <w:r>
        <w:rPr>
          <w:rFonts w:hint="eastAsia" w:ascii="仿宋_GB2312" w:hAnsi="仿宋_GB2312" w:eastAsia="仿宋_GB2312" w:cs="仿宋_GB2312"/>
          <w:sz w:val="32"/>
          <w:szCs w:val="32"/>
          <w:lang w:val="en-US" w:eastAsia="zh-CN"/>
        </w:rPr>
        <w:t>执行</w:t>
      </w:r>
      <w:r>
        <w:rPr>
          <w:rFonts w:hint="eastAsia" w:ascii="仿宋_GB2312" w:hAnsi="仿宋_GB2312" w:eastAsia="仿宋_GB2312" w:cs="仿宋_GB2312"/>
          <w:sz w:val="32"/>
          <w:szCs w:val="32"/>
          <w:lang w:eastAsia="zh-CN"/>
        </w:rPr>
        <w:t>“三审三校”制度，按照“谁公开、谁负责”和“先审查、后公开”的原则，加强上网信息审核把关，着力提升政府信息公开质量。</w:t>
      </w:r>
      <w:r>
        <w:rPr>
          <w:rFonts w:hint="eastAsia" w:ascii="仿宋_GB2312" w:hAnsi="仿宋_GB2312" w:eastAsia="仿宋_GB2312" w:cs="仿宋_GB2312"/>
          <w:sz w:val="32"/>
          <w:szCs w:val="32"/>
          <w:lang w:val="en-US" w:eastAsia="zh-CN"/>
        </w:rPr>
        <w:t>规范性文件</w:t>
      </w:r>
      <w:r>
        <w:rPr>
          <w:rFonts w:hint="eastAsia" w:ascii="仿宋_GB2312" w:hAnsi="仿宋_GB2312" w:eastAsia="仿宋_GB2312" w:cs="仿宋_GB2312"/>
          <w:sz w:val="32"/>
          <w:szCs w:val="32"/>
          <w:lang w:eastAsia="zh-CN"/>
        </w:rPr>
        <w:t>按照省级格式规范</w:t>
      </w:r>
      <w:r>
        <w:rPr>
          <w:rFonts w:hint="eastAsia" w:ascii="仿宋_GB2312" w:hAnsi="仿宋_GB2312" w:eastAsia="仿宋_GB2312" w:cs="仿宋_GB2312"/>
          <w:sz w:val="32"/>
          <w:szCs w:val="32"/>
          <w:lang w:val="en-US" w:eastAsia="zh-CN"/>
        </w:rPr>
        <w:t>重新梳理，并</w:t>
      </w:r>
      <w:r>
        <w:rPr>
          <w:rFonts w:hint="eastAsia" w:ascii="仿宋_GB2312" w:hAnsi="仿宋_GB2312" w:eastAsia="仿宋_GB2312" w:cs="仿宋_GB2312"/>
          <w:sz w:val="32"/>
          <w:szCs w:val="32"/>
          <w:lang w:eastAsia="zh-CN"/>
        </w:rPr>
        <w:t>及时对现行有效的规范性文件格式进行调整上传。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i w:val="0"/>
          <w:iCs w:val="0"/>
          <w:caps w:val="0"/>
          <w:color w:val="auto"/>
          <w:spacing w:val="0"/>
          <w:sz w:val="32"/>
          <w:szCs w:val="32"/>
          <w:shd w:val="clear" w:fill="FFFFFF"/>
          <w:lang w:val="en-US" w:eastAsia="zh-CN"/>
        </w:rPr>
        <w:t>（四）政府信息公开平台建设。</w:t>
      </w:r>
      <w:r>
        <w:rPr>
          <w:rFonts w:hint="eastAsia" w:ascii="仿宋_GB2312" w:hAnsi="仿宋_GB2312" w:eastAsia="仿宋_GB2312" w:cs="仿宋_GB2312"/>
          <w:sz w:val="32"/>
          <w:szCs w:val="32"/>
          <w:lang w:eastAsia="zh-CN"/>
        </w:rPr>
        <w:t>实行以</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政府门户网站公开为主、政务资讯公开为辅的多渠道信息公开模式，确保住建领域的信息动态及时、准确。</w:t>
      </w:r>
      <w:r>
        <w:rPr>
          <w:rFonts w:hint="eastAsia" w:ascii="仿宋_GB2312" w:hAnsi="仿宋_GB2312" w:eastAsia="仿宋_GB2312" w:cs="仿宋_GB2312"/>
          <w:sz w:val="32"/>
          <w:szCs w:val="32"/>
          <w:lang w:val="en-US" w:eastAsia="zh-CN"/>
        </w:rPr>
        <w:t>在移动新媒体建设方面，我局开设了“舒城县住房和城乡建设局”微信公众号，并安排专人负责公众号的日常运营，将最新最实用的政府信息通过手机移动端推送给广大市民群众。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i w:val="0"/>
          <w:iCs w:val="0"/>
          <w:caps w:val="0"/>
          <w:color w:val="auto"/>
          <w:spacing w:val="0"/>
          <w:sz w:val="32"/>
          <w:szCs w:val="32"/>
          <w:shd w:val="clear" w:fill="FFFFFF"/>
          <w:lang w:val="en-US" w:eastAsia="zh-CN"/>
        </w:rPr>
        <w:t>（五）监督保障。</w:t>
      </w:r>
      <w:r>
        <w:rPr>
          <w:rFonts w:hint="eastAsia" w:ascii="仿宋_GB2312" w:hAnsi="仿宋_GB2312" w:eastAsia="仿宋_GB2312" w:cs="仿宋_GB2312"/>
          <w:sz w:val="32"/>
          <w:szCs w:val="32"/>
          <w:lang w:val="en-US" w:eastAsia="zh-CN"/>
        </w:rPr>
        <w:t>按照县政府关于政务公开方面相关要求，结合我局实际，做好任务分解，确保责任到人。接受县政府监督和考评，</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政务公开办监测通报为抓手，认真分析</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政务公开办对本局栏目及两化栏目测评反馈事项，找准失分点，逐项梳理问题，找准责任股室并</w:t>
      </w:r>
      <w:r>
        <w:rPr>
          <w:rFonts w:hint="eastAsia" w:ascii="仿宋_GB2312" w:hAnsi="仿宋_GB2312" w:eastAsia="仿宋_GB2312" w:cs="仿宋_GB2312"/>
          <w:sz w:val="32"/>
          <w:szCs w:val="32"/>
          <w:lang w:val="en-US" w:eastAsia="zh-CN"/>
        </w:rPr>
        <w:t>督促</w:t>
      </w:r>
      <w:r>
        <w:rPr>
          <w:rFonts w:hint="eastAsia" w:ascii="仿宋_GB2312" w:hAnsi="仿宋_GB2312" w:eastAsia="仿宋_GB2312" w:cs="仿宋_GB2312"/>
          <w:sz w:val="32"/>
          <w:szCs w:val="32"/>
          <w:lang w:eastAsia="zh-CN"/>
        </w:rPr>
        <w:t>提供材料便于整改，</w:t>
      </w:r>
      <w:r>
        <w:rPr>
          <w:rFonts w:hint="eastAsia" w:ascii="仿宋_GB2312" w:hAnsi="仿宋_GB2312" w:eastAsia="仿宋_GB2312" w:cs="仿宋_GB2312"/>
          <w:sz w:val="32"/>
          <w:szCs w:val="32"/>
          <w:lang w:val="en-US" w:eastAsia="zh-CN"/>
        </w:rPr>
        <w:t>做好政务公开工作考核，</w:t>
      </w:r>
      <w:bookmarkStart w:id="0" w:name="_GoBack"/>
      <w:bookmarkEnd w:id="0"/>
      <w:r>
        <w:rPr>
          <w:rFonts w:hint="eastAsia" w:ascii="仿宋_GB2312" w:hAnsi="仿宋_GB2312" w:eastAsia="仿宋_GB2312" w:cs="仿宋_GB2312"/>
          <w:sz w:val="32"/>
          <w:szCs w:val="32"/>
          <w:lang w:eastAsia="zh-CN"/>
        </w:rPr>
        <w:t>坚持以问题为导向，紧抓薄弱环节，</w:t>
      </w:r>
      <w:r>
        <w:rPr>
          <w:rFonts w:hint="eastAsia" w:ascii="仿宋_GB2312" w:hAnsi="仿宋_GB2312" w:eastAsia="仿宋_GB2312" w:cs="仿宋_GB2312"/>
          <w:sz w:val="32"/>
          <w:szCs w:val="32"/>
          <w:lang w:val="en-US" w:eastAsia="zh-CN"/>
        </w:rPr>
        <w:t>不断改进和提升。</w:t>
      </w:r>
      <w:r>
        <w:rPr>
          <w:rFonts w:hint="eastAsia" w:ascii="仿宋_GB2312" w:hAnsi="仿宋_GB2312" w:eastAsia="仿宋_GB2312" w:cs="仿宋_GB2312"/>
          <w:sz w:val="32"/>
          <w:szCs w:val="32"/>
          <w:lang w:eastAsia="zh-CN"/>
        </w:rPr>
        <w:t>2022年度，</w:t>
      </w:r>
      <w:r>
        <w:rPr>
          <w:rFonts w:hint="eastAsia" w:ascii="仿宋_GB2312" w:hAnsi="仿宋_GB2312" w:eastAsia="仿宋_GB2312" w:cs="仿宋_GB2312"/>
          <w:sz w:val="32"/>
          <w:szCs w:val="32"/>
          <w:lang w:val="en-US" w:eastAsia="zh-CN"/>
        </w:rPr>
        <w:t>舒城县</w:t>
      </w:r>
      <w:r>
        <w:rPr>
          <w:rFonts w:hint="eastAsia" w:ascii="仿宋_GB2312" w:hAnsi="仿宋_GB2312" w:eastAsia="仿宋_GB2312" w:cs="仿宋_GB2312"/>
          <w:sz w:val="32"/>
          <w:szCs w:val="32"/>
          <w:lang w:eastAsia="zh-CN"/>
        </w:rPr>
        <w:t>住建局无因信息公开引发的负面社会评议和责任追究情况。</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Cs/>
          <w:color w:val="333333"/>
          <w:sz w:val="32"/>
          <w:szCs w:val="32"/>
          <w:shd w:val="clear" w:color="auto" w:fill="FFFFFF"/>
        </w:rPr>
      </w:pPr>
      <w:r>
        <w:rPr>
          <w:rFonts w:hint="eastAsia" w:ascii="方正黑体_GBK" w:hAnsi="方正黑体_GBK" w:eastAsia="方正黑体_GBK" w:cs="方正黑体_GBK"/>
          <w:bCs/>
          <w:color w:val="333333"/>
          <w:sz w:val="32"/>
          <w:szCs w:val="32"/>
          <w:shd w:val="clear" w:color="auto" w:fill="FFFFFF"/>
        </w:rPr>
        <w:t>二、主动公开政府信息情况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6</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568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widowControl/>
        <w:jc w:val="left"/>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Cs/>
          <w:color w:val="333333"/>
          <w:sz w:val="32"/>
          <w:szCs w:val="32"/>
          <w:shd w:val="clear" w:color="auto" w:fill="FFFFFF"/>
        </w:rPr>
      </w:pPr>
      <w:r>
        <w:rPr>
          <w:rFonts w:hint="eastAsia" w:ascii="方正黑体_GBK" w:hAnsi="方正黑体_GBK" w:eastAsia="方正黑体_GBK" w:cs="方正黑体_GBK"/>
          <w:bCs/>
          <w:color w:val="333333"/>
          <w:sz w:val="32"/>
          <w:szCs w:val="32"/>
          <w:shd w:val="clear" w:color="auto" w:fill="FFFFFF"/>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6</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2</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4</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6</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bl>
    <w:p>
      <w:pPr>
        <w:widowControl/>
        <w:shd w:val="clear" w:color="auto" w:fill="FFFFFF"/>
        <w:rPr>
          <w:rFonts w:ascii="宋体" w:hAnsi="宋体" w:eastAsia="宋体" w:cs="宋体"/>
          <w:color w:val="333333"/>
          <w:sz w:val="16"/>
          <w:szCs w:val="16"/>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Cs/>
          <w:color w:val="333333"/>
          <w:sz w:val="32"/>
          <w:szCs w:val="32"/>
          <w:shd w:val="clear" w:color="auto" w:fill="FFFFFF"/>
        </w:rPr>
      </w:pPr>
      <w:r>
        <w:rPr>
          <w:rFonts w:hint="eastAsia" w:ascii="方正黑体_GBK" w:hAnsi="方正黑体_GBK" w:eastAsia="方正黑体_GBK" w:cs="方正黑体_GBK"/>
          <w:bCs/>
          <w:color w:val="333333"/>
          <w:sz w:val="32"/>
          <w:szCs w:val="32"/>
          <w:shd w:val="clear" w:color="auto" w:fill="FFFFFF"/>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Cs/>
          <w:color w:val="333333"/>
          <w:sz w:val="32"/>
          <w:szCs w:val="32"/>
          <w:shd w:val="clear" w:color="auto" w:fill="FFFFFF"/>
        </w:rPr>
      </w:pPr>
      <w:r>
        <w:rPr>
          <w:rFonts w:hint="eastAsia" w:ascii="方正黑体_GBK" w:hAnsi="方正黑体_GBK" w:eastAsia="方正黑体_GBK" w:cs="方正黑体_GBK"/>
          <w:bCs/>
          <w:color w:val="333333"/>
          <w:sz w:val="32"/>
          <w:szCs w:val="32"/>
          <w:shd w:val="clear" w:color="auto" w:fill="FFFFFF"/>
        </w:rPr>
        <w:t>五、存在的主要问题及改进情况</w:t>
      </w:r>
    </w:p>
    <w:p>
      <w:pPr>
        <w:pStyle w:val="1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（一）存在问题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2022年，虽然我局政府信息公开工作取得了一定成绩，但仍存在一些不足之处：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1、今年以来各股室和下属单位人员流动性较大，从事信息公开人员兼职多，前后工作交接缺失，现有人员的信息公开业务知识掌握不足，政务公开业务能力有待进一步加强。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2、政策解读多样性有待提升。我局政策解读仍是以文字为主，专家解读、视频、动漫等多样化解读形式较少，难以满足群众可视、可读、可感的多样化需求。</w:t>
      </w:r>
    </w:p>
    <w:p>
      <w:pPr>
        <w:pStyle w:val="1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（二）改进措施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针对上述问题，我局将进一步贯彻落实</w:t>
      </w:r>
      <w:r>
        <w:rPr>
          <w:rFonts w:hint="eastAsia" w:ascii="仿宋_GB2312" w:hAnsi="仿宋_GB2312" w:eastAsia="仿宋_GB2312" w:cs="仿宋_GB2312"/>
          <w:sz w:val="32"/>
          <w:szCs w:val="32"/>
          <w:lang w:val="en-US" w:eastAsia="zh-CN"/>
        </w:rPr>
        <w:t>《中华人民共和国政府信息公开条例》</w:t>
      </w:r>
      <w:r>
        <w:rPr>
          <w:rFonts w:hint="default" w:ascii="仿宋_GB2312" w:hAnsi="仿宋_GB2312" w:eastAsia="仿宋_GB2312" w:cs="仿宋_GB2312"/>
          <w:sz w:val="32"/>
          <w:szCs w:val="32"/>
          <w:lang w:val="en-US" w:eastAsia="zh-CN"/>
        </w:rPr>
        <w:t>要求，继续大力推进政务公开工作，重点做好以下几个方面的工作：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提升信息公开业务工作人员能力水平。主动与市、县公开办对接，学习政务信息公开先进工作经验，提升政务工作信息发布的数量与质量，以更优工作流程、更深工作融合，加大政务公开力度，不断提升政务信息标准化规范化公开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提升政策解读质量，推动决策部署走进群众落地落实。更加注重统筹门户网站、政务新媒体和融媒体资源，创新运用短视频、图解、新闻发布会等多种形式，突出政策解读核心概念、新旧差异、惠民利企举措及享受条件及注意事项等实质内容，精准传递政策意图。</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方正黑体_GBK" w:hAnsi="方正黑体_GBK" w:eastAsia="方正黑体_GBK" w:cs="方正黑体_GBK"/>
          <w:bCs/>
          <w:color w:val="333333"/>
          <w:sz w:val="32"/>
          <w:szCs w:val="32"/>
          <w:shd w:val="clear" w:color="auto" w:fill="FFFFFF"/>
        </w:rPr>
      </w:pPr>
      <w:r>
        <w:rPr>
          <w:rFonts w:hint="eastAsia" w:ascii="方正黑体_GBK" w:hAnsi="方正黑体_GBK" w:eastAsia="方正黑体_GBK" w:cs="方正黑体_GBK"/>
          <w:bCs/>
          <w:color w:val="333333"/>
          <w:sz w:val="32"/>
          <w:szCs w:val="32"/>
          <w:shd w:val="clear" w:color="auto" w:fill="FFFFFF"/>
        </w:rPr>
        <w:t>六、其他需要报告的事项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 w:eastAsia="仿宋_GB2312" w:cs="仿宋"/>
          <w:kern w:val="2"/>
          <w:sz w:val="32"/>
          <w:szCs w:val="32"/>
          <w:shd w:val="clear" w:color="auto" w:fill="FFFFFF"/>
          <w:lang w:val="en-US" w:eastAsia="zh-CN" w:bidi="ar-SA"/>
        </w:rPr>
      </w:pPr>
      <w:r>
        <w:rPr>
          <w:rFonts w:hint="default" w:ascii="仿宋_GB2312" w:hAnsi="仿宋" w:eastAsia="仿宋_GB2312" w:cs="仿宋"/>
          <w:kern w:val="2"/>
          <w:sz w:val="32"/>
          <w:szCs w:val="32"/>
          <w:shd w:val="clear" w:color="auto" w:fill="FFFFFF"/>
          <w:lang w:val="en-US" w:eastAsia="zh-CN" w:bidi="ar-SA"/>
        </w:rPr>
        <w:t>按照《国务院办公厅关于印发〈政府信息公开信息处理费管理办法〉的通知》（国办函〔2020〕109号）规定的按件、按量收费</w:t>
      </w:r>
      <w:r>
        <w:rPr>
          <w:rFonts w:hint="default" w:ascii="仿宋_GB2312" w:hAnsi="仿宋_GB2312" w:eastAsia="仿宋_GB2312" w:cs="仿宋_GB2312"/>
          <w:sz w:val="32"/>
          <w:szCs w:val="32"/>
          <w:lang w:val="en-US" w:eastAsia="zh-CN"/>
        </w:rPr>
        <w:t>标准</w:t>
      </w:r>
      <w:r>
        <w:rPr>
          <w:rFonts w:hint="default" w:ascii="仿宋_GB2312" w:hAnsi="仿宋" w:eastAsia="仿宋_GB2312" w:cs="仿宋"/>
          <w:kern w:val="2"/>
          <w:sz w:val="32"/>
          <w:szCs w:val="32"/>
          <w:shd w:val="clear" w:color="auto" w:fill="FFFFFF"/>
          <w:lang w:val="en-US" w:eastAsia="zh-CN" w:bidi="ar-SA"/>
        </w:rPr>
        <w:t>，</w:t>
      </w:r>
      <w:r>
        <w:rPr>
          <w:rFonts w:hint="eastAsia" w:ascii="仿宋_GB2312" w:hAnsi="仿宋" w:eastAsia="仿宋_GB2312" w:cs="仿宋"/>
          <w:kern w:val="2"/>
          <w:sz w:val="32"/>
          <w:szCs w:val="32"/>
          <w:shd w:val="clear" w:color="auto" w:fill="FFFFFF"/>
          <w:lang w:val="en-US" w:eastAsia="zh-CN" w:bidi="ar-SA"/>
        </w:rPr>
        <w:t>我局</w:t>
      </w:r>
      <w:r>
        <w:rPr>
          <w:rFonts w:hint="default" w:ascii="仿宋_GB2312" w:hAnsi="仿宋" w:eastAsia="仿宋_GB2312" w:cs="仿宋"/>
          <w:kern w:val="2"/>
          <w:sz w:val="32"/>
          <w:szCs w:val="32"/>
          <w:shd w:val="clear" w:color="auto" w:fill="FFFFFF"/>
          <w:lang w:val="en-US" w:eastAsia="zh-CN" w:bidi="ar-SA"/>
        </w:rPr>
        <w:t>本年度没有产生信息公开处理费。</w:t>
      </w: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40" w:lineRule="exact"/>
        <w:ind w:left="0" w:right="0" w:firstLine="640"/>
        <w:jc w:val="both"/>
        <w:textAlignment w:val="auto"/>
        <w:rPr>
          <w:rFonts w:hint="default" w:ascii="仿宋_GB2312" w:hAnsi="仿宋" w:eastAsia="仿宋_GB2312" w:cs="仿宋"/>
          <w:kern w:val="2"/>
          <w:sz w:val="32"/>
          <w:szCs w:val="32"/>
          <w:shd w:val="clear" w:color="auto" w:fill="FFFFFF"/>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40" w:lineRule="exact"/>
        <w:ind w:left="0" w:right="0" w:firstLine="640"/>
        <w:jc w:val="both"/>
        <w:textAlignment w:val="auto"/>
        <w:rPr>
          <w:rFonts w:hint="default" w:ascii="仿宋_GB2312" w:hAnsi="仿宋" w:eastAsia="仿宋_GB2312" w:cs="仿宋"/>
          <w:kern w:val="2"/>
          <w:sz w:val="32"/>
          <w:szCs w:val="32"/>
          <w:shd w:val="clear" w:color="auto" w:fill="FFFFFF"/>
          <w:lang w:val="en-US" w:eastAsia="zh-CN" w:bidi="ar-SA"/>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150" w:afterAutospacing="0" w:line="540" w:lineRule="exact"/>
        <w:ind w:left="0" w:right="0" w:firstLine="640"/>
        <w:jc w:val="right"/>
        <w:textAlignment w:val="auto"/>
        <w:rPr>
          <w:rFonts w:hint="default" w:ascii="仿宋_GB2312" w:hAnsi="仿宋" w:eastAsia="仿宋_GB2312" w:cs="仿宋"/>
          <w:kern w:val="2"/>
          <w:sz w:val="32"/>
          <w:szCs w:val="32"/>
          <w:shd w:val="clear" w:color="auto" w:fill="FFFFFF"/>
          <w:lang w:val="en-US" w:eastAsia="zh-CN" w:bidi="ar-SA"/>
        </w:rPr>
      </w:pPr>
      <w:r>
        <w:rPr>
          <w:rFonts w:hint="eastAsia" w:ascii="仿宋_GB2312" w:hAnsi="仿宋" w:eastAsia="仿宋_GB2312" w:cs="仿宋"/>
          <w:kern w:val="2"/>
          <w:sz w:val="32"/>
          <w:szCs w:val="32"/>
          <w:shd w:val="clear" w:color="auto" w:fill="FFFFFF"/>
          <w:lang w:val="en-US" w:eastAsia="zh-CN" w:bidi="ar-SA"/>
        </w:rPr>
        <w:t xml:space="preserve">舒城县住房和城乡建设局  </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150" w:afterAutospacing="0" w:line="540" w:lineRule="exact"/>
        <w:ind w:left="0" w:right="0" w:firstLine="640"/>
        <w:jc w:val="right"/>
        <w:textAlignment w:val="auto"/>
        <w:rPr>
          <w:rFonts w:hint="default" w:ascii="仿宋_GB2312" w:hAnsi="仿宋" w:eastAsia="仿宋_GB2312" w:cs="仿宋"/>
          <w:kern w:val="2"/>
          <w:sz w:val="32"/>
          <w:szCs w:val="32"/>
          <w:shd w:val="clear" w:color="auto" w:fill="FFFFFF"/>
          <w:lang w:val="en-US" w:eastAsia="zh-CN" w:bidi="ar-SA"/>
        </w:rPr>
      </w:pPr>
      <w:r>
        <w:rPr>
          <w:rFonts w:hint="eastAsia" w:ascii="仿宋_GB2312" w:hAnsi="仿宋" w:eastAsia="仿宋_GB2312" w:cs="仿宋"/>
          <w:kern w:val="2"/>
          <w:sz w:val="32"/>
          <w:szCs w:val="32"/>
          <w:shd w:val="clear" w:color="auto" w:fill="FFFFFF"/>
          <w:lang w:val="en-US" w:eastAsia="zh-CN" w:bidi="ar-SA"/>
        </w:rPr>
        <w:t xml:space="preserve">2023年1月28日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Arial Unicode MS"/>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2ZmU4Yjc5ZjVhYjRkODEzMjQ3NmZlZGU3ZTE1OTEifQ=="/>
    <w:docVar w:name="KSO_WPS_MARK_KEY" w:val="78f4e715-2cbf-4e3b-977d-1d0584a7dc42"/>
  </w:docVars>
  <w:rsids>
    <w:rsidRoot w:val="009A54A0"/>
    <w:rsid w:val="009A54A0"/>
    <w:rsid w:val="00B85D85"/>
    <w:rsid w:val="02137B16"/>
    <w:rsid w:val="02EC4E41"/>
    <w:rsid w:val="0B52474C"/>
    <w:rsid w:val="0BAF3DAA"/>
    <w:rsid w:val="123B255E"/>
    <w:rsid w:val="12666D80"/>
    <w:rsid w:val="197917AB"/>
    <w:rsid w:val="1A030E06"/>
    <w:rsid w:val="20BB276A"/>
    <w:rsid w:val="219E7091"/>
    <w:rsid w:val="25D9690F"/>
    <w:rsid w:val="314D54DD"/>
    <w:rsid w:val="33D66175"/>
    <w:rsid w:val="40DF7BE1"/>
    <w:rsid w:val="45217C88"/>
    <w:rsid w:val="530A7107"/>
    <w:rsid w:val="57FF2F6E"/>
    <w:rsid w:val="5DA50BB4"/>
    <w:rsid w:val="609D79A4"/>
    <w:rsid w:val="62B9752E"/>
    <w:rsid w:val="656C5B97"/>
    <w:rsid w:val="6C237273"/>
    <w:rsid w:val="72016F8D"/>
    <w:rsid w:val="74F35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semiHidden/>
    <w:unhideWhenUsed/>
    <w:qFormat/>
    <w:uiPriority w:val="99"/>
    <w:pPr>
      <w:tabs>
        <w:tab w:val="center" w:pos="4153"/>
        <w:tab w:val="right" w:pos="8306"/>
      </w:tabs>
      <w:snapToGrid w:val="0"/>
      <w:jc w:val="left"/>
    </w:pPr>
    <w:rPr>
      <w:sz w:val="18"/>
      <w:szCs w:val="18"/>
    </w:rPr>
  </w:style>
  <w:style w:type="paragraph" w:styleId="4">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333333"/>
      <w:u w:val="none"/>
    </w:rPr>
  </w:style>
  <w:style w:type="character" w:styleId="10">
    <w:name w:val="HTML Definition"/>
    <w:basedOn w:val="7"/>
    <w:semiHidden/>
    <w:unhideWhenUsed/>
    <w:qFormat/>
    <w:uiPriority w:val="99"/>
    <w:rPr>
      <w:i/>
      <w:iCs/>
    </w:rPr>
  </w:style>
  <w:style w:type="character" w:styleId="11">
    <w:name w:val="Hyperlink"/>
    <w:basedOn w:val="7"/>
    <w:semiHidden/>
    <w:unhideWhenUsed/>
    <w:qFormat/>
    <w:uiPriority w:val="99"/>
    <w:rPr>
      <w:color w:val="333333"/>
      <w:u w:val="none"/>
    </w:rPr>
  </w:style>
  <w:style w:type="character" w:styleId="12">
    <w:name w:val="HTML Code"/>
    <w:basedOn w:val="7"/>
    <w:semiHidden/>
    <w:unhideWhenUsed/>
    <w:qFormat/>
    <w:uiPriority w:val="99"/>
    <w:rPr>
      <w:rFonts w:ascii="Consolas" w:hAnsi="Consolas" w:eastAsia="Consolas" w:cs="Consolas"/>
      <w:color w:val="C7254E"/>
      <w:sz w:val="21"/>
      <w:szCs w:val="21"/>
      <w:shd w:val="clear" w:fill="F9F2F4"/>
    </w:rPr>
  </w:style>
  <w:style w:type="character" w:styleId="13">
    <w:name w:val="HTML Keyboard"/>
    <w:basedOn w:val="7"/>
    <w:semiHidden/>
    <w:unhideWhenUsed/>
    <w:qFormat/>
    <w:uiPriority w:val="99"/>
    <w:rPr>
      <w:rFonts w:hint="default" w:ascii="Consolas" w:hAnsi="Consolas" w:eastAsia="Consolas" w:cs="Consolas"/>
      <w:color w:val="FFFFFF"/>
      <w:sz w:val="21"/>
      <w:szCs w:val="21"/>
      <w:shd w:val="clear" w:fill="333333"/>
    </w:rPr>
  </w:style>
  <w:style w:type="character" w:styleId="14">
    <w:name w:val="HTML Sample"/>
    <w:basedOn w:val="7"/>
    <w:semiHidden/>
    <w:unhideWhenUsed/>
    <w:qFormat/>
    <w:uiPriority w:val="99"/>
    <w:rPr>
      <w:rFonts w:hint="default" w:ascii="Consolas" w:hAnsi="Consolas" w:eastAsia="Consolas" w:cs="Consolas"/>
      <w:sz w:val="21"/>
      <w:szCs w:val="21"/>
    </w:rPr>
  </w:style>
  <w:style w:type="character" w:customStyle="1" w:styleId="15">
    <w:name w:val="页眉 Char"/>
    <w:basedOn w:val="7"/>
    <w:link w:val="4"/>
    <w:semiHidden/>
    <w:qFormat/>
    <w:uiPriority w:val="99"/>
    <w:rPr>
      <w:sz w:val="18"/>
      <w:szCs w:val="18"/>
    </w:rPr>
  </w:style>
  <w:style w:type="character" w:customStyle="1" w:styleId="16">
    <w:name w:val="页脚 Char"/>
    <w:basedOn w:val="7"/>
    <w:link w:val="3"/>
    <w:semiHidden/>
    <w:qFormat/>
    <w:uiPriority w:val="99"/>
    <w:rPr>
      <w:sz w:val="18"/>
      <w:szCs w:val="18"/>
    </w:rPr>
  </w:style>
  <w:style w:type="paragraph" w:customStyle="1" w:styleId="17">
    <w:name w:val="western"/>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8">
    <w:name w:val="cm-builtin"/>
    <w:basedOn w:val="7"/>
    <w:qFormat/>
    <w:uiPriority w:val="0"/>
    <w:rPr>
      <w:color w:val="3300AA"/>
    </w:rPr>
  </w:style>
  <w:style w:type="character" w:customStyle="1" w:styleId="19">
    <w:name w:val="tag_close"/>
    <w:basedOn w:val="7"/>
    <w:qFormat/>
    <w:uiPriority w:val="0"/>
    <w:rPr>
      <w:rFonts w:ascii="Calibri" w:hAnsi="Calibri" w:eastAsia="Calibri" w:cs="Calibri"/>
      <w:sz w:val="22"/>
      <w:szCs w:val="22"/>
    </w:rPr>
  </w:style>
  <w:style w:type="character" w:customStyle="1" w:styleId="20">
    <w:name w:val="cm-type2"/>
    <w:basedOn w:val="7"/>
    <w:qFormat/>
    <w:uiPriority w:val="0"/>
    <w:rPr>
      <w:color w:val="0000C0"/>
    </w:rPr>
  </w:style>
  <w:style w:type="character" w:customStyle="1" w:styleId="21">
    <w:name w:val="cm-meta2"/>
    <w:basedOn w:val="7"/>
    <w:uiPriority w:val="0"/>
    <w:rPr>
      <w:color w:val="FF1717"/>
    </w:rPr>
  </w:style>
  <w:style w:type="character" w:customStyle="1" w:styleId="22">
    <w:name w:val="disabled"/>
    <w:basedOn w:val="7"/>
    <w:qFormat/>
    <w:uiPriority w:val="0"/>
    <w:rPr>
      <w:color w:val="CCCCCC"/>
      <w:bdr w:val="single" w:color="F3F3F3" w:sz="6" w:space="0"/>
    </w:rPr>
  </w:style>
  <w:style w:type="character" w:customStyle="1" w:styleId="23">
    <w:name w:val="cm-property"/>
    <w:basedOn w:val="7"/>
    <w:qFormat/>
    <w:uiPriority w:val="0"/>
    <w:rPr>
      <w:color w:val="000000"/>
      <w:shd w:val="clear" w:fill="E8F2FF"/>
    </w:rPr>
  </w:style>
  <w:style w:type="character" w:customStyle="1" w:styleId="24">
    <w:name w:val="cm-error2"/>
    <w:basedOn w:val="7"/>
    <w:qFormat/>
    <w:uiPriority w:val="0"/>
    <w:rPr>
      <w:color w:val="FF0000"/>
    </w:rPr>
  </w:style>
  <w:style w:type="character" w:customStyle="1" w:styleId="25">
    <w:name w:val="tmpztreemove_arrow"/>
    <w:basedOn w:val="7"/>
    <w:qFormat/>
    <w:uiPriority w:val="0"/>
  </w:style>
  <w:style w:type="character" w:customStyle="1" w:styleId="26">
    <w:name w:val="codemirror-matchingbracket"/>
    <w:basedOn w:val="7"/>
    <w:qFormat/>
    <w:uiPriority w:val="0"/>
    <w:rPr>
      <w:color w:val="00BB00"/>
    </w:rPr>
  </w:style>
  <w:style w:type="character" w:customStyle="1" w:styleId="27">
    <w:name w:val="codemirror-selectedtext"/>
    <w:basedOn w:val="7"/>
    <w:qFormat/>
    <w:uiPriority w:val="0"/>
  </w:style>
  <w:style w:type="character" w:customStyle="1" w:styleId="28">
    <w:name w:val="cm-variable"/>
    <w:basedOn w:val="7"/>
    <w:qFormat/>
    <w:uiPriority w:val="0"/>
    <w:rPr>
      <w:color w:val="000000"/>
    </w:rPr>
  </w:style>
  <w:style w:type="character" w:customStyle="1" w:styleId="29">
    <w:name w:val="cm-keyword"/>
    <w:basedOn w:val="7"/>
    <w:uiPriority w:val="0"/>
    <w:rPr>
      <w:b/>
      <w:bCs/>
      <w:color w:val="7F0055"/>
    </w:rPr>
  </w:style>
  <w:style w:type="character" w:customStyle="1" w:styleId="30">
    <w:name w:val="sp_caret"/>
    <w:basedOn w:val="7"/>
    <w:qFormat/>
    <w:uiPriority w:val="0"/>
  </w:style>
  <w:style w:type="character" w:customStyle="1" w:styleId="31">
    <w:name w:val="sp_caret1"/>
    <w:basedOn w:val="7"/>
    <w:qFormat/>
    <w:uiPriority w:val="0"/>
  </w:style>
  <w:style w:type="character" w:customStyle="1" w:styleId="32">
    <w:name w:val="cm-variable-3"/>
    <w:basedOn w:val="7"/>
    <w:uiPriority w:val="0"/>
    <w:rPr>
      <w:color w:val="0000C0"/>
    </w:rPr>
  </w:style>
  <w:style w:type="character" w:customStyle="1" w:styleId="33">
    <w:name w:val="cm-def2"/>
    <w:basedOn w:val="7"/>
    <w:qFormat/>
    <w:uiPriority w:val="0"/>
    <w:rPr>
      <w:color w:val="0000FF"/>
    </w:rPr>
  </w:style>
  <w:style w:type="character" w:customStyle="1" w:styleId="34">
    <w:name w:val="cm-attribute"/>
    <w:basedOn w:val="7"/>
    <w:qFormat/>
    <w:uiPriority w:val="0"/>
    <w:rPr>
      <w:color w:val="0000CC"/>
    </w:rPr>
  </w:style>
  <w:style w:type="character" w:customStyle="1" w:styleId="35">
    <w:name w:val="button"/>
    <w:basedOn w:val="7"/>
    <w:uiPriority w:val="0"/>
  </w:style>
  <w:style w:type="character" w:customStyle="1" w:styleId="36">
    <w:name w:val="cm-comment2"/>
    <w:basedOn w:val="7"/>
    <w:uiPriority w:val="0"/>
    <w:rPr>
      <w:color w:val="3F7F5F"/>
    </w:rPr>
  </w:style>
  <w:style w:type="character" w:customStyle="1" w:styleId="37">
    <w:name w:val="codemirror-nonmatchingbracket"/>
    <w:basedOn w:val="7"/>
    <w:uiPriority w:val="0"/>
    <w:rPr>
      <w:color w:val="AA2222"/>
    </w:rPr>
  </w:style>
  <w:style w:type="character" w:customStyle="1" w:styleId="38">
    <w:name w:val="cm-atom"/>
    <w:basedOn w:val="7"/>
    <w:uiPriority w:val="0"/>
    <w:rPr>
      <w:color w:val="221199"/>
    </w:rPr>
  </w:style>
  <w:style w:type="character" w:customStyle="1" w:styleId="39">
    <w:name w:val="cm-link4"/>
    <w:basedOn w:val="7"/>
    <w:uiPriority w:val="0"/>
    <w:rPr>
      <w:color w:val="221199"/>
    </w:rPr>
  </w:style>
  <w:style w:type="character" w:customStyle="1" w:styleId="40">
    <w:name w:val="cm-variable-22"/>
    <w:basedOn w:val="7"/>
    <w:uiPriority w:val="0"/>
    <w:rPr>
      <w:color w:val="0000C0"/>
    </w:rPr>
  </w:style>
  <w:style w:type="character" w:customStyle="1" w:styleId="41">
    <w:name w:val="current2"/>
    <w:basedOn w:val="7"/>
    <w:uiPriority w:val="0"/>
    <w:rPr>
      <w:b/>
      <w:bCs/>
      <w:color w:val="AAAAAA"/>
      <w:bdr w:val="single" w:color="E0E0E0" w:sz="6" w:space="0"/>
      <w:shd w:val="clear" w:fill="F0F0F0"/>
    </w:rPr>
  </w:style>
  <w:style w:type="character" w:customStyle="1" w:styleId="42">
    <w:name w:val="cm-string-22"/>
    <w:basedOn w:val="7"/>
    <w:uiPriority w:val="0"/>
    <w:rPr>
      <w:color w:val="FF5500"/>
    </w:rPr>
  </w:style>
  <w:style w:type="character" w:customStyle="1" w:styleId="43">
    <w:name w:val="cm-number2"/>
    <w:basedOn w:val="7"/>
    <w:uiPriority w:val="0"/>
    <w:rPr>
      <w:color w:val="116644"/>
    </w:rPr>
  </w:style>
  <w:style w:type="character" w:customStyle="1" w:styleId="44">
    <w:name w:val="cm-qualifier2"/>
    <w:basedOn w:val="7"/>
    <w:uiPriority w:val="0"/>
    <w:rPr>
      <w:color w:val="555555"/>
    </w:rPr>
  </w:style>
  <w:style w:type="character" w:customStyle="1" w:styleId="45">
    <w:name w:val="cm-bracket"/>
    <w:basedOn w:val="7"/>
    <w:uiPriority w:val="0"/>
    <w:rPr>
      <w:color w:val="CCCC77"/>
    </w:rPr>
  </w:style>
  <w:style w:type="character" w:customStyle="1" w:styleId="46">
    <w:name w:val="cm-operator"/>
    <w:basedOn w:val="7"/>
    <w:uiPriority w:val="0"/>
    <w:rPr>
      <w:color w:val="000000"/>
    </w:rPr>
  </w:style>
  <w:style w:type="character" w:customStyle="1" w:styleId="47">
    <w:name w:val="cm-string2"/>
    <w:basedOn w:val="7"/>
    <w:uiPriority w:val="0"/>
    <w:rPr>
      <w:color w:val="2A00FF"/>
    </w:rPr>
  </w:style>
  <w:style w:type="character" w:customStyle="1" w:styleId="48">
    <w:name w:val="cm-tag2"/>
    <w:basedOn w:val="7"/>
    <w:uiPriority w:val="0"/>
    <w:rPr>
      <w:color w:val="117700"/>
    </w:rPr>
  </w:style>
  <w:style w:type="character" w:customStyle="1" w:styleId="49">
    <w:name w:val="mini-tree-nodetext3"/>
    <w:basedOn w:val="7"/>
    <w:uiPriority w:val="0"/>
  </w:style>
  <w:style w:type="character" w:customStyle="1" w:styleId="50">
    <w:name w:val="current"/>
    <w:basedOn w:val="7"/>
    <w:uiPriority w:val="0"/>
    <w:rPr>
      <w:b/>
      <w:bCs/>
      <w:color w:val="AAAAAA"/>
      <w:bdr w:val="single" w:color="E0E0E0" w:sz="6" w:space="0"/>
      <w:shd w:val="clear" w:fill="F0F0F0"/>
    </w:rPr>
  </w:style>
  <w:style w:type="character" w:customStyle="1" w:styleId="51">
    <w:name w:val="cm-tag"/>
    <w:basedOn w:val="7"/>
    <w:uiPriority w:val="0"/>
    <w:rPr>
      <w:color w:val="117700"/>
    </w:rPr>
  </w:style>
  <w:style w:type="character" w:customStyle="1" w:styleId="52">
    <w:name w:val="cm-def"/>
    <w:basedOn w:val="7"/>
    <w:uiPriority w:val="0"/>
    <w:rPr>
      <w:color w:val="0000FF"/>
    </w:rPr>
  </w:style>
  <w:style w:type="character" w:customStyle="1" w:styleId="53">
    <w:name w:val="cm-string"/>
    <w:basedOn w:val="7"/>
    <w:uiPriority w:val="0"/>
    <w:rPr>
      <w:color w:val="2A00FF"/>
    </w:rPr>
  </w:style>
  <w:style w:type="character" w:customStyle="1" w:styleId="54">
    <w:name w:val="cm-atom2"/>
    <w:basedOn w:val="7"/>
    <w:uiPriority w:val="0"/>
    <w:rPr>
      <w:color w:val="221199"/>
    </w:rPr>
  </w:style>
  <w:style w:type="character" w:customStyle="1" w:styleId="55">
    <w:name w:val="cm-attribute2"/>
    <w:basedOn w:val="7"/>
    <w:uiPriority w:val="0"/>
    <w:rPr>
      <w:color w:val="0000CC"/>
    </w:rPr>
  </w:style>
  <w:style w:type="character" w:customStyle="1" w:styleId="56">
    <w:name w:val="cm-builtin2"/>
    <w:basedOn w:val="7"/>
    <w:uiPriority w:val="0"/>
    <w:rPr>
      <w:color w:val="3300AA"/>
    </w:rPr>
  </w:style>
  <w:style w:type="character" w:customStyle="1" w:styleId="57">
    <w:name w:val="cm-link3"/>
    <w:basedOn w:val="7"/>
    <w:uiPriority w:val="0"/>
    <w:rPr>
      <w:color w:val="221199"/>
    </w:rPr>
  </w:style>
  <w:style w:type="character" w:customStyle="1" w:styleId="58">
    <w:name w:val="mini-tree-nodetext2"/>
    <w:basedOn w:val="7"/>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2814</Words>
  <Characters>2894</Characters>
  <Lines>8</Lines>
  <Paragraphs>2</Paragraphs>
  <TotalTime>28</TotalTime>
  <ScaleCrop>false</ScaleCrop>
  <LinksUpToDate>false</LinksUpToDate>
  <CharactersWithSpaces>2901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2022-01-04T02:36:00Z</dcterms:created>
  <dc:creator>gyb1</dc:creator>
  <cp:lastModifiedBy>王大大</cp:lastModifiedBy>
  <dcterms:modified xsi:type="dcterms:W3CDTF">2023-01-28T09:33:11Z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43492057F25F46F0B841196F9A3154E1</vt:lpwstr>
  </property>
</Properties>
</file>