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20" w:lineRule="exact"/>
        <w:jc w:val="center"/>
        <w:rPr>
          <w:rFonts w:ascii="方正小标宋简体" w:hAnsi="方正小标宋简体" w:eastAsia="方正小标宋简体" w:cs="方正小标宋简体"/>
          <w:sz w:val="44"/>
          <w:szCs w:val="5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52"/>
        </w:rPr>
        <w:t>关于开展处属项目常态化疫情防控</w:t>
      </w:r>
    </w:p>
    <w:p>
      <w:pPr>
        <w:spacing w:line="720" w:lineRule="exact"/>
        <w:jc w:val="center"/>
        <w:rPr>
          <w:rFonts w:ascii="方正小标宋简体" w:hAnsi="方正小标宋简体" w:eastAsia="方正小标宋简体" w:cs="方正小标宋简体"/>
          <w:sz w:val="44"/>
          <w:szCs w:val="5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52"/>
        </w:rPr>
        <w:t>工作的通知</w:t>
      </w:r>
    </w:p>
    <w:bookmarkEnd w:id="0"/>
    <w:p>
      <w:pPr>
        <w:spacing w:line="720" w:lineRule="exact"/>
        <w:rPr>
          <w:rFonts w:ascii="方正小标宋简体" w:hAnsi="方正小标宋简体" w:eastAsia="方正小标宋简体" w:cs="方正小标宋简体"/>
          <w:sz w:val="44"/>
          <w:szCs w:val="52"/>
        </w:rPr>
      </w:pPr>
    </w:p>
    <w:p>
      <w:pPr>
        <w:spacing w:line="560" w:lineRule="exact"/>
        <w:rPr>
          <w:rFonts w:ascii="仿宋_GB2312" w:hAnsi="Times New Roman" w:eastAsia="仿宋_GB2312" w:cs="Times New Roman"/>
          <w:sz w:val="32"/>
          <w:szCs w:val="56"/>
        </w:rPr>
      </w:pPr>
      <w:r>
        <w:rPr>
          <w:rFonts w:hint="eastAsia" w:ascii="仿宋_GB2312" w:hAnsi="仿宋" w:eastAsia="仿宋_GB2312" w:cs="Times New Roman"/>
          <w:sz w:val="32"/>
          <w:szCs w:val="56"/>
        </w:rPr>
        <w:t>处机关各股室，各处属工程施工企业、监理企业：</w:t>
      </w: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40"/>
        </w:rPr>
      </w:pPr>
      <w:r>
        <w:rPr>
          <w:rFonts w:hint="eastAsia" w:ascii="仿宋_GB2312" w:hAnsi="仿宋" w:eastAsia="仿宋_GB2312" w:cs="Times New Roman"/>
          <w:sz w:val="32"/>
          <w:szCs w:val="40"/>
        </w:rPr>
        <w:t>根据《舒城县常态化疫情防控核酸检测实施方案（试行）》的精神要求，按照</w:t>
      </w:r>
      <w:r>
        <w:rPr>
          <w:rFonts w:hint="eastAsia" w:ascii="仿宋_GB2312" w:hAnsi="Times New Roman" w:eastAsia="仿宋_GB2312" w:cs="Times New Roman"/>
          <w:sz w:val="32"/>
          <w:szCs w:val="40"/>
        </w:rPr>
        <w:t>“</w:t>
      </w:r>
      <w:r>
        <w:rPr>
          <w:rFonts w:hint="eastAsia" w:ascii="仿宋_GB2312" w:hAnsi="仿宋" w:eastAsia="仿宋_GB2312" w:cs="Times New Roman"/>
          <w:sz w:val="32"/>
          <w:szCs w:val="40"/>
        </w:rPr>
        <w:t>管行业必须管疫情防控</w:t>
      </w:r>
      <w:r>
        <w:rPr>
          <w:rFonts w:hint="eastAsia" w:ascii="仿宋_GB2312" w:hAnsi="Times New Roman" w:eastAsia="仿宋_GB2312" w:cs="Times New Roman"/>
          <w:sz w:val="32"/>
          <w:szCs w:val="40"/>
        </w:rPr>
        <w:t>”</w:t>
      </w:r>
      <w:r>
        <w:rPr>
          <w:rFonts w:hint="eastAsia" w:ascii="仿宋_GB2312" w:hAnsi="仿宋" w:eastAsia="仿宋_GB2312" w:cs="Times New Roman"/>
          <w:sz w:val="32"/>
          <w:szCs w:val="40"/>
        </w:rPr>
        <w:t>的原则，经研究决定，在处属项目中开展常态化疫情防控工作，具体通知如下：</w:t>
      </w:r>
    </w:p>
    <w:p>
      <w:pPr>
        <w:spacing w:line="560" w:lineRule="exact"/>
        <w:ind w:firstLine="640" w:firstLineChars="200"/>
        <w:rPr>
          <w:rFonts w:ascii="Times New Roman" w:hAnsi="Times New Roman" w:eastAsia="黑体" w:cs="Times New Roman"/>
          <w:sz w:val="32"/>
          <w:szCs w:val="40"/>
        </w:rPr>
      </w:pPr>
      <w:r>
        <w:rPr>
          <w:rFonts w:ascii="Times New Roman" w:hAnsi="黑体" w:eastAsia="黑体" w:cs="Times New Roman"/>
          <w:sz w:val="32"/>
          <w:szCs w:val="40"/>
        </w:rPr>
        <w:t>一、总体要求</w:t>
      </w: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40"/>
        </w:rPr>
      </w:pPr>
      <w:r>
        <w:rPr>
          <w:rFonts w:hint="eastAsia" w:ascii="仿宋_GB2312" w:hAnsi="仿宋" w:eastAsia="仿宋_GB2312" w:cs="Times New Roman"/>
          <w:sz w:val="32"/>
          <w:szCs w:val="40"/>
        </w:rPr>
        <w:t>坚持生命至上、外防输入、内防反弹、动态清零；克服麻痹思想、厌战情绪、侥幸心理、松劲心态，全面动员部署抓实抓细疫情防控各项工作。进一步规范处属项目疫情防控常态化工作，决定五天一轮全员核酸检测，连续</w:t>
      </w:r>
      <w:r>
        <w:rPr>
          <w:rFonts w:hint="eastAsia" w:ascii="仿宋_GB2312" w:hAnsi="Times New Roman" w:eastAsia="仿宋_GB2312" w:cs="Times New Roman"/>
          <w:sz w:val="32"/>
          <w:szCs w:val="40"/>
        </w:rPr>
        <w:t>5</w:t>
      </w:r>
      <w:r>
        <w:rPr>
          <w:rFonts w:hint="eastAsia" w:ascii="仿宋_GB2312" w:hAnsi="仿宋" w:eastAsia="仿宋_GB2312" w:cs="Times New Roman"/>
          <w:sz w:val="32"/>
          <w:szCs w:val="40"/>
        </w:rPr>
        <w:t>天未检测的人员，其安康码将赋为黄码（提前给予弹窗提示）。</w:t>
      </w:r>
    </w:p>
    <w:p>
      <w:pPr>
        <w:spacing w:line="560" w:lineRule="exact"/>
        <w:ind w:firstLine="640" w:firstLineChars="200"/>
        <w:rPr>
          <w:rFonts w:ascii="Times New Roman" w:hAnsi="Times New Roman" w:eastAsia="黑体" w:cs="Times New Roman"/>
          <w:sz w:val="32"/>
          <w:szCs w:val="40"/>
        </w:rPr>
      </w:pPr>
      <w:r>
        <w:rPr>
          <w:rFonts w:ascii="Times New Roman" w:hAnsi="黑体" w:eastAsia="黑体" w:cs="Times New Roman"/>
          <w:sz w:val="32"/>
          <w:szCs w:val="40"/>
        </w:rPr>
        <w:t>二、检测范围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40"/>
        </w:rPr>
      </w:pPr>
      <w:r>
        <w:rPr>
          <w:rFonts w:ascii="Times New Roman" w:hAnsi="Times New Roman" w:eastAsia="仿宋_GB2312" w:cs="Times New Roman"/>
          <w:sz w:val="32"/>
          <w:szCs w:val="40"/>
        </w:rPr>
        <w:t>1.县主城区域原则上按照人数100人以上的项目安排医务人员上门到项目部检测，人数</w:t>
      </w:r>
      <w:r>
        <w:rPr>
          <w:rFonts w:hint="eastAsia" w:ascii="Times New Roman" w:hAnsi="Times New Roman" w:eastAsia="仿宋_GB2312" w:cs="Times New Roman"/>
          <w:sz w:val="32"/>
          <w:szCs w:val="40"/>
        </w:rPr>
        <w:t>少</w:t>
      </w:r>
      <w:r>
        <w:rPr>
          <w:rFonts w:ascii="Times New Roman" w:hAnsi="Times New Roman" w:eastAsia="仿宋_GB2312" w:cs="Times New Roman"/>
          <w:sz w:val="32"/>
          <w:szCs w:val="40"/>
        </w:rPr>
        <w:t>于100人的项目自行组织到县城区核酸检测点检测；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40"/>
        </w:rPr>
      </w:pPr>
      <w:r>
        <w:rPr>
          <w:rFonts w:ascii="Times New Roman" w:hAnsi="Times New Roman" w:eastAsia="仿宋_GB2312" w:cs="Times New Roman"/>
          <w:sz w:val="32"/>
          <w:szCs w:val="40"/>
        </w:rPr>
        <w:t>目前</w:t>
      </w:r>
      <w:r>
        <w:rPr>
          <w:rFonts w:hint="eastAsia" w:ascii="Times New Roman" w:hAnsi="Times New Roman" w:eastAsia="仿宋_GB2312" w:cs="Times New Roman"/>
          <w:sz w:val="32"/>
          <w:szCs w:val="40"/>
        </w:rPr>
        <w:t>上门核酸采样项目</w:t>
      </w:r>
      <w:r>
        <w:rPr>
          <w:rFonts w:ascii="Times New Roman" w:hAnsi="Times New Roman" w:eastAsia="仿宋_GB2312" w:cs="Times New Roman"/>
          <w:sz w:val="32"/>
          <w:szCs w:val="40"/>
        </w:rPr>
        <w:t>包括:晴川一品二期及立人路、晴川一品三期、白鸥观澜、兰亭新宇小区、永丰小区五期一标、永丰小区五期二标、清溪园东区一标、清溪园东区二标、县一中迁建、青墩安置小区、县委党校及三馆一院项目</w:t>
      </w:r>
      <w:r>
        <w:rPr>
          <w:rFonts w:hint="eastAsia" w:ascii="Times New Roman" w:hAnsi="Times New Roman" w:eastAsia="仿宋_GB2312" w:cs="Times New Roman"/>
          <w:sz w:val="32"/>
          <w:szCs w:val="40"/>
        </w:rPr>
        <w:t>（12个项目）</w:t>
      </w:r>
      <w:r>
        <w:rPr>
          <w:rFonts w:ascii="Times New Roman" w:hAnsi="Times New Roman" w:eastAsia="仿宋_GB2312" w:cs="Times New Roman"/>
          <w:sz w:val="32"/>
          <w:szCs w:val="40"/>
        </w:rPr>
        <w:t>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40"/>
        </w:rPr>
      </w:pPr>
      <w:r>
        <w:rPr>
          <w:rFonts w:ascii="Times New Roman" w:hAnsi="Times New Roman" w:eastAsia="仿宋_GB2312" w:cs="Times New Roman"/>
          <w:sz w:val="32"/>
          <w:szCs w:val="40"/>
        </w:rPr>
        <w:t>2.县中医院、县医院东区扩建</w:t>
      </w:r>
      <w:r>
        <w:rPr>
          <w:rFonts w:hint="eastAsia" w:ascii="Times New Roman" w:hAnsi="Times New Roman" w:eastAsia="仿宋_GB2312" w:cs="Times New Roman"/>
          <w:sz w:val="32"/>
          <w:szCs w:val="40"/>
        </w:rPr>
        <w:t>、</w:t>
      </w:r>
      <w:r>
        <w:rPr>
          <w:rFonts w:ascii="Times New Roman" w:hAnsi="Times New Roman" w:eastAsia="仿宋_GB2312" w:cs="Times New Roman"/>
          <w:sz w:val="32"/>
          <w:szCs w:val="40"/>
        </w:rPr>
        <w:t>花溪园二期安置房</w:t>
      </w:r>
      <w:r>
        <w:rPr>
          <w:rFonts w:hint="eastAsia" w:ascii="Times New Roman" w:hAnsi="Times New Roman" w:eastAsia="仿宋_GB2312" w:cs="Times New Roman"/>
          <w:sz w:val="32"/>
          <w:szCs w:val="40"/>
        </w:rPr>
        <w:t>等3个项目</w:t>
      </w:r>
      <w:r>
        <w:rPr>
          <w:rFonts w:ascii="Times New Roman" w:hAnsi="Times New Roman" w:eastAsia="仿宋_GB2312" w:cs="Times New Roman"/>
          <w:sz w:val="32"/>
          <w:szCs w:val="40"/>
        </w:rPr>
        <w:t>按照原先工作机制</w:t>
      </w:r>
      <w:r>
        <w:rPr>
          <w:rFonts w:hint="eastAsia" w:ascii="Times New Roman" w:hAnsi="Times New Roman" w:eastAsia="仿宋_GB2312" w:cs="Times New Roman"/>
          <w:sz w:val="32"/>
          <w:szCs w:val="40"/>
        </w:rPr>
        <w:t>由施工总承包单位</w:t>
      </w:r>
      <w:r>
        <w:rPr>
          <w:rFonts w:ascii="Times New Roman" w:hAnsi="Times New Roman" w:eastAsia="仿宋_GB2312" w:cs="Times New Roman"/>
          <w:sz w:val="32"/>
          <w:szCs w:val="40"/>
        </w:rPr>
        <w:t>自行按新规定</w:t>
      </w:r>
      <w:r>
        <w:rPr>
          <w:rFonts w:hint="eastAsia" w:ascii="Times New Roman" w:hAnsi="Times New Roman" w:eastAsia="仿宋_GB2312" w:cs="Times New Roman"/>
          <w:sz w:val="32"/>
          <w:szCs w:val="40"/>
        </w:rPr>
        <w:t>组织医务人员</w:t>
      </w:r>
      <w:r>
        <w:rPr>
          <w:rFonts w:ascii="Times New Roman" w:hAnsi="Times New Roman" w:eastAsia="仿宋_GB2312" w:cs="Times New Roman"/>
          <w:sz w:val="32"/>
          <w:szCs w:val="40"/>
        </w:rPr>
        <w:t>进行检测</w:t>
      </w:r>
      <w:r>
        <w:rPr>
          <w:rFonts w:hint="eastAsia" w:ascii="Times New Roman" w:hAnsi="Times New Roman" w:eastAsia="仿宋_GB2312" w:cs="Times New Roman"/>
          <w:sz w:val="32"/>
          <w:szCs w:val="40"/>
        </w:rPr>
        <w:t>，并对检测结果负责。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40"/>
        </w:rPr>
      </w:pPr>
      <w:r>
        <w:rPr>
          <w:rFonts w:ascii="Times New Roman" w:hAnsi="Times New Roman" w:eastAsia="仿宋_GB2312" w:cs="Times New Roman"/>
          <w:sz w:val="32"/>
          <w:szCs w:val="40"/>
        </w:rPr>
        <w:t>3.杭埠镇防洪工程项目、杭埠消防站项目、千人桥镇高铁安置小区、桃溪农业科创园项目</w:t>
      </w:r>
      <w:r>
        <w:rPr>
          <w:rFonts w:hint="eastAsia" w:ascii="Times New Roman" w:hAnsi="Times New Roman" w:eastAsia="仿宋_GB2312" w:cs="Times New Roman"/>
          <w:sz w:val="32"/>
          <w:szCs w:val="40"/>
        </w:rPr>
        <w:t>等4个项目</w:t>
      </w:r>
      <w:r>
        <w:rPr>
          <w:rFonts w:ascii="Times New Roman" w:hAnsi="Times New Roman" w:eastAsia="仿宋_GB2312" w:cs="Times New Roman"/>
          <w:sz w:val="32"/>
          <w:szCs w:val="40"/>
        </w:rPr>
        <w:t>由所在地</w:t>
      </w:r>
      <w:r>
        <w:rPr>
          <w:rFonts w:hint="eastAsia" w:ascii="Times New Roman" w:hAnsi="Times New Roman" w:eastAsia="仿宋_GB2312" w:cs="Times New Roman"/>
          <w:sz w:val="32"/>
          <w:szCs w:val="40"/>
        </w:rPr>
        <w:t>镇</w:t>
      </w:r>
      <w:r>
        <w:rPr>
          <w:rFonts w:ascii="Times New Roman" w:hAnsi="Times New Roman" w:eastAsia="仿宋_GB2312" w:cs="Times New Roman"/>
          <w:sz w:val="32"/>
          <w:szCs w:val="40"/>
        </w:rPr>
        <w:t>政府组织安排实施检测。</w:t>
      </w:r>
    </w:p>
    <w:p>
      <w:pPr>
        <w:spacing w:line="560" w:lineRule="exact"/>
        <w:ind w:firstLine="640" w:firstLineChars="200"/>
        <w:rPr>
          <w:rFonts w:ascii="Times New Roman" w:hAnsi="Times New Roman" w:eastAsia="黑体" w:cs="Times New Roman"/>
          <w:color w:val="000000" w:themeColor="text1"/>
          <w:sz w:val="32"/>
          <w:szCs w:val="40"/>
        </w:rPr>
      </w:pPr>
      <w:r>
        <w:rPr>
          <w:rFonts w:ascii="Times New Roman" w:hAnsi="黑体" w:eastAsia="黑体" w:cs="Times New Roman"/>
          <w:color w:val="000000" w:themeColor="text1"/>
          <w:sz w:val="32"/>
          <w:szCs w:val="40"/>
        </w:rPr>
        <w:t>三、具体</w:t>
      </w:r>
      <w:r>
        <w:rPr>
          <w:rFonts w:hint="eastAsia" w:ascii="Times New Roman" w:hAnsi="黑体" w:eastAsia="黑体" w:cs="Times New Roman"/>
          <w:color w:val="000000" w:themeColor="text1"/>
          <w:sz w:val="32"/>
          <w:szCs w:val="40"/>
        </w:rPr>
        <w:t>任务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40"/>
        </w:rPr>
      </w:pPr>
      <w:r>
        <w:rPr>
          <w:rFonts w:ascii="楷体_GB2312" w:hAnsi="Times New Roman" w:eastAsia="楷体_GB2312" w:cs="Times New Roman"/>
          <w:bCs/>
          <w:color w:val="000000" w:themeColor="text1"/>
          <w:sz w:val="32"/>
          <w:szCs w:val="40"/>
        </w:rPr>
        <w:t>（一）疫情防控工作</w:t>
      </w:r>
      <w:r>
        <w:rPr>
          <w:rFonts w:hint="eastAsia" w:ascii="楷体_GB2312" w:hAnsi="Times New Roman" w:eastAsia="楷体_GB2312" w:cs="Times New Roman"/>
          <w:bCs/>
          <w:color w:val="000000" w:themeColor="text1"/>
          <w:sz w:val="32"/>
          <w:szCs w:val="40"/>
        </w:rPr>
        <w:t>机制到位</w:t>
      </w:r>
      <w:r>
        <w:rPr>
          <w:rFonts w:ascii="楷体_GB2312" w:hAnsi="Times New Roman" w:eastAsia="楷体_GB2312" w:cs="Times New Roman"/>
          <w:bCs/>
          <w:color w:val="000000" w:themeColor="text1"/>
          <w:sz w:val="32"/>
          <w:szCs w:val="40"/>
        </w:rPr>
        <w:t>。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40"/>
        </w:rPr>
        <w:t>各项目要成立以建设单位现场代表为组长、监理单位负责人和施工总承包单位负责人为副组长、关键岗位人员担任组员的项目疫情防控领导小组，专人专岗，明确相应岗位职责，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40"/>
        </w:rPr>
        <w:t>将相关责任分解到部门、班组，落实到人，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40"/>
        </w:rPr>
        <w:t>并将经三方责任主体责任人签字盖章后的纸质版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40"/>
        </w:rPr>
        <w:t>文件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40"/>
        </w:rPr>
        <w:t>报重点工程处综合股存档备查。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40"/>
        </w:rPr>
      </w:pPr>
      <w:r>
        <w:rPr>
          <w:rFonts w:ascii="楷体_GB2312" w:hAnsi="Times New Roman" w:eastAsia="楷体_GB2312" w:cs="Times New Roman"/>
          <w:bCs/>
          <w:color w:val="000000" w:themeColor="text1"/>
          <w:sz w:val="32"/>
          <w:szCs w:val="40"/>
        </w:rPr>
        <w:t>（二）</w:t>
      </w:r>
      <w:r>
        <w:rPr>
          <w:rFonts w:hint="eastAsia" w:ascii="楷体_GB2312" w:hAnsi="Times New Roman" w:eastAsia="楷体_GB2312" w:cs="Times New Roman"/>
          <w:bCs/>
          <w:color w:val="000000" w:themeColor="text1"/>
          <w:sz w:val="32"/>
          <w:szCs w:val="40"/>
        </w:rPr>
        <w:t>人员排查管控到位</w:t>
      </w:r>
      <w:r>
        <w:rPr>
          <w:rFonts w:ascii="楷体_GB2312" w:hAnsi="Times New Roman" w:eastAsia="楷体_GB2312" w:cs="Times New Roman"/>
          <w:bCs/>
          <w:color w:val="000000" w:themeColor="text1"/>
          <w:sz w:val="32"/>
          <w:szCs w:val="40"/>
        </w:rPr>
        <w:t>。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40"/>
        </w:rPr>
        <w:t>各项目要本着实事求是，认真负责的态度，将本项目所有人员信息（姓名、身份证号码、手机号码）统计完善，一个不漏，形成本项目核酸检测名单底册，由施工总承包单位负责人签字，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40"/>
        </w:rPr>
        <w:t>上报重点工程处综合股存档备查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40"/>
        </w:rPr>
        <w:t>。各项目不得使用情况不明的临时人员；不得使用未解除管控地区的人员；不得使用黄码、红码人员；不得使用隔离观察期未满人员。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40"/>
        </w:rPr>
      </w:pPr>
      <w:r>
        <w:rPr>
          <w:rFonts w:ascii="楷体_GB2312" w:hAnsi="Times New Roman" w:eastAsia="楷体_GB2312" w:cs="Times New Roman"/>
          <w:bCs/>
          <w:color w:val="000000" w:themeColor="text1"/>
          <w:sz w:val="32"/>
          <w:szCs w:val="40"/>
        </w:rPr>
        <w:t>（三）</w:t>
      </w:r>
      <w:r>
        <w:rPr>
          <w:rFonts w:hint="eastAsia" w:ascii="楷体_GB2312" w:hAnsi="Times New Roman" w:eastAsia="楷体_GB2312" w:cs="Times New Roman"/>
          <w:bCs/>
          <w:color w:val="000000" w:themeColor="text1"/>
          <w:sz w:val="32"/>
          <w:szCs w:val="40"/>
        </w:rPr>
        <w:t>五</w:t>
      </w:r>
      <w:r>
        <w:rPr>
          <w:rFonts w:ascii="楷体_GB2312" w:hAnsi="Times New Roman" w:eastAsia="楷体_GB2312" w:cs="Times New Roman"/>
          <w:bCs/>
          <w:color w:val="000000" w:themeColor="text1"/>
          <w:sz w:val="32"/>
          <w:szCs w:val="40"/>
        </w:rPr>
        <w:t>天一轮核酸检测</w:t>
      </w:r>
      <w:r>
        <w:rPr>
          <w:rFonts w:hint="eastAsia" w:ascii="楷体_GB2312" w:hAnsi="Times New Roman" w:eastAsia="楷体_GB2312" w:cs="Times New Roman"/>
          <w:bCs/>
          <w:color w:val="000000" w:themeColor="text1"/>
          <w:sz w:val="32"/>
          <w:szCs w:val="40"/>
        </w:rPr>
        <w:t>到位</w:t>
      </w:r>
      <w:r>
        <w:rPr>
          <w:rFonts w:ascii="楷体_GB2312" w:hAnsi="Times New Roman" w:eastAsia="楷体_GB2312" w:cs="Times New Roman"/>
          <w:bCs/>
          <w:color w:val="000000" w:themeColor="text1"/>
          <w:sz w:val="32"/>
          <w:szCs w:val="40"/>
        </w:rPr>
        <w:t>。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40"/>
        </w:rPr>
        <w:t>各项目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40"/>
        </w:rPr>
        <w:t>全体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40"/>
        </w:rPr>
        <w:t>人员每5天至少完成一次核酸检测，上门检测时各项目施工负责人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40"/>
        </w:rPr>
        <w:t>要亲自重视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40"/>
        </w:rPr>
        <w:t>到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40"/>
        </w:rPr>
        <w:t>现场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40"/>
        </w:rPr>
        <w:t>组织协调配合医护人员完成检测任务；自行组织检测的项目必须由专人带队到采样点进行核酸采样。各项目在每轮核酸检测结束后统计好本项目采样人员信息，及时上报。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40"/>
        </w:rPr>
        <w:t>“不做核酸不准进工地”坚决执行到位。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40"/>
        </w:rPr>
      </w:pPr>
      <w:r>
        <w:rPr>
          <w:rFonts w:ascii="楷体_GB2312" w:hAnsi="Times New Roman" w:eastAsia="楷体_GB2312" w:cs="Times New Roman"/>
          <w:bCs/>
          <w:color w:val="000000" w:themeColor="text1"/>
          <w:sz w:val="32"/>
          <w:szCs w:val="40"/>
        </w:rPr>
        <w:t>（四）</w:t>
      </w:r>
      <w:r>
        <w:rPr>
          <w:rFonts w:hint="eastAsia" w:ascii="楷体_GB2312" w:hAnsi="Times New Roman" w:eastAsia="楷体_GB2312" w:cs="Times New Roman"/>
          <w:bCs/>
          <w:color w:val="000000" w:themeColor="text1"/>
          <w:sz w:val="32"/>
          <w:szCs w:val="40"/>
        </w:rPr>
        <w:t>员工岗前</w:t>
      </w:r>
      <w:r>
        <w:rPr>
          <w:rFonts w:ascii="楷体_GB2312" w:hAnsi="Times New Roman" w:eastAsia="楷体_GB2312" w:cs="Times New Roman"/>
          <w:bCs/>
          <w:color w:val="000000" w:themeColor="text1"/>
          <w:sz w:val="32"/>
          <w:szCs w:val="40"/>
        </w:rPr>
        <w:t>测体温、扫两码</w:t>
      </w:r>
      <w:r>
        <w:rPr>
          <w:rFonts w:hint="eastAsia" w:ascii="楷体_GB2312" w:hAnsi="Times New Roman" w:eastAsia="楷体_GB2312" w:cs="Times New Roman"/>
          <w:bCs/>
          <w:color w:val="000000" w:themeColor="text1"/>
          <w:sz w:val="32"/>
          <w:szCs w:val="40"/>
        </w:rPr>
        <w:t>到位</w:t>
      </w:r>
      <w:r>
        <w:rPr>
          <w:rFonts w:ascii="楷体_GB2312" w:hAnsi="Times New Roman" w:eastAsia="楷体_GB2312" w:cs="Times New Roman"/>
          <w:bCs/>
          <w:color w:val="000000" w:themeColor="text1"/>
          <w:sz w:val="32"/>
          <w:szCs w:val="40"/>
        </w:rPr>
        <w:t>。各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40"/>
        </w:rPr>
        <w:t>建设工程项目原则上只开设一个出入口，严格落实进出人员体温检测、查验安康码和行程码，特别是要严格查验送货司机、卸货人员等临时外来人员的安康码、行程码及48小时以内核酸阴性证明，并做好体温检测和实名制登记，无关人员一律不得进入施工现场。严禁快递人员、外卖人员等进入办公区和生活区，严格实行封闭管理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40"/>
        </w:rPr>
      </w:pPr>
      <w:r>
        <w:rPr>
          <w:rFonts w:ascii="楷体_GB2312" w:hAnsi="Times New Roman" w:eastAsia="楷体_GB2312" w:cs="Times New Roman"/>
          <w:bCs/>
          <w:color w:val="000000" w:themeColor="text1"/>
          <w:sz w:val="32"/>
          <w:szCs w:val="40"/>
        </w:rPr>
        <w:t>（五）</w:t>
      </w:r>
      <w:r>
        <w:rPr>
          <w:rFonts w:hint="eastAsia" w:ascii="楷体_GB2312" w:hAnsi="Times New Roman" w:eastAsia="楷体_GB2312" w:cs="Times New Roman"/>
          <w:bCs/>
          <w:color w:val="000000" w:themeColor="text1"/>
          <w:sz w:val="32"/>
          <w:szCs w:val="40"/>
        </w:rPr>
        <w:t>项目</w:t>
      </w:r>
      <w:r>
        <w:rPr>
          <w:rFonts w:ascii="楷体_GB2312" w:hAnsi="Times New Roman" w:eastAsia="楷体_GB2312" w:cs="Times New Roman"/>
          <w:bCs/>
          <w:color w:val="000000" w:themeColor="text1"/>
          <w:sz w:val="32"/>
          <w:szCs w:val="40"/>
        </w:rPr>
        <w:t>每天两次消杀</w:t>
      </w:r>
      <w:r>
        <w:rPr>
          <w:rFonts w:hint="eastAsia" w:ascii="楷体_GB2312" w:hAnsi="Times New Roman" w:eastAsia="楷体_GB2312" w:cs="Times New Roman"/>
          <w:bCs/>
          <w:color w:val="000000" w:themeColor="text1"/>
          <w:sz w:val="32"/>
          <w:szCs w:val="40"/>
        </w:rPr>
        <w:t>到位</w:t>
      </w:r>
      <w:r>
        <w:rPr>
          <w:rFonts w:ascii="楷体_GB2312" w:hAnsi="Times New Roman" w:eastAsia="楷体_GB2312" w:cs="Times New Roman"/>
          <w:bCs/>
          <w:color w:val="000000" w:themeColor="text1"/>
          <w:sz w:val="32"/>
          <w:szCs w:val="40"/>
        </w:rPr>
        <w:t>。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40"/>
        </w:rPr>
        <w:t>各项目要安排专人，配备背式消毒喷雾器，每天对项目办公区、生活区、施工区等重点区域至少进行两次消杀，重点对办公区、住宿区、食堂、卫生间、门卫值班室等关键场所及部位进行消杀，并建立消杀管理台账备查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40"/>
        </w:rPr>
      </w:pPr>
      <w:r>
        <w:rPr>
          <w:rFonts w:ascii="楷体_GB2312" w:hAnsi="Times New Roman" w:eastAsia="楷体_GB2312" w:cs="Times New Roman"/>
          <w:bCs/>
          <w:color w:val="000000" w:themeColor="text1"/>
          <w:sz w:val="32"/>
          <w:szCs w:val="40"/>
        </w:rPr>
        <w:t>（六）坚持每日“零报告”</w:t>
      </w:r>
      <w:r>
        <w:rPr>
          <w:rFonts w:hint="eastAsia" w:ascii="楷体_GB2312" w:hAnsi="Times New Roman" w:eastAsia="楷体_GB2312" w:cs="Times New Roman"/>
          <w:bCs/>
          <w:color w:val="000000" w:themeColor="text1"/>
          <w:sz w:val="32"/>
          <w:szCs w:val="40"/>
        </w:rPr>
        <w:t>到位</w:t>
      </w:r>
      <w:r>
        <w:rPr>
          <w:rFonts w:ascii="楷体_GB2312" w:hAnsi="Times New Roman" w:eastAsia="楷体_GB2312" w:cs="Times New Roman"/>
          <w:bCs/>
          <w:color w:val="000000" w:themeColor="text1"/>
          <w:sz w:val="32"/>
          <w:szCs w:val="40"/>
        </w:rPr>
        <w:t>。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40"/>
        </w:rPr>
        <w:t>为外防输入，各项目要坚持每日对中高风险等重点区域返（来）舒人员进行摸排，于每日16：00前由施工总承包单位负责人签字后上报重点工程处综合股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40"/>
        </w:rPr>
        <w:t>备查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40"/>
        </w:rPr>
        <w:t>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40"/>
        </w:rPr>
      </w:pPr>
      <w:r>
        <w:rPr>
          <w:rFonts w:ascii="楷体_GB2312" w:hAnsi="Times New Roman" w:eastAsia="楷体_GB2312" w:cs="Times New Roman"/>
          <w:bCs/>
          <w:color w:val="000000" w:themeColor="text1"/>
          <w:sz w:val="32"/>
          <w:szCs w:val="40"/>
        </w:rPr>
        <w:t>（七）承诺书签订</w:t>
      </w:r>
      <w:r>
        <w:rPr>
          <w:rFonts w:hint="eastAsia" w:ascii="楷体_GB2312" w:hAnsi="Times New Roman" w:eastAsia="楷体_GB2312" w:cs="Times New Roman"/>
          <w:bCs/>
          <w:color w:val="000000" w:themeColor="text1"/>
          <w:sz w:val="32"/>
          <w:szCs w:val="40"/>
        </w:rPr>
        <w:t>到位</w:t>
      </w:r>
      <w:r>
        <w:rPr>
          <w:rFonts w:ascii="楷体_GB2312" w:hAnsi="Times New Roman" w:eastAsia="楷体_GB2312" w:cs="Times New Roman"/>
          <w:bCs/>
          <w:color w:val="000000" w:themeColor="text1"/>
          <w:sz w:val="32"/>
          <w:szCs w:val="40"/>
        </w:rPr>
        <w:t>。各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40"/>
        </w:rPr>
        <w:t>项目要将疫情防控工作内容纳入到安全教育中，在新进场安全教育、班前晨会上布置要求到位。要与每一位进场务工人员签订一份疫情防控承诺书，确保责任压实到位。从严人员管控。施工总承包单位要加强疫情防控政策宣传、加强“两点一线”管理，居住在项目生活区内的人员，落实好门卫值班，严禁私自外出；就近用工返家人员，引导其自觉减少不必要的接触风险。市外非重点地区来返人员必须持48小时以内核酸检测阴性证明，落实“3+2”管控措施；市外重点地区人员来返人员必须持48小时以内核酸检测阴性证明，按照辖区疫情防控应急指挥部要求进行隔离观察，隔离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40"/>
        </w:rPr>
        <w:t>期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40"/>
        </w:rPr>
        <w:t>未满或最后一次核酸结果未出之前，不得进入办公区、生活区和作业区。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40"/>
        </w:rPr>
      </w:pPr>
      <w:r>
        <w:rPr>
          <w:rFonts w:ascii="楷体_GB2312" w:hAnsi="Times New Roman" w:eastAsia="楷体_GB2312" w:cs="Times New Roman"/>
          <w:bCs/>
          <w:color w:val="000000" w:themeColor="text1"/>
          <w:sz w:val="32"/>
          <w:szCs w:val="40"/>
        </w:rPr>
        <w:t>（八）</w:t>
      </w:r>
      <w:r>
        <w:rPr>
          <w:rFonts w:hint="eastAsia" w:ascii="楷体_GB2312" w:hAnsi="Times New Roman" w:eastAsia="楷体_GB2312" w:cs="Times New Roman"/>
          <w:bCs/>
          <w:color w:val="000000" w:themeColor="text1"/>
          <w:sz w:val="32"/>
          <w:szCs w:val="40"/>
        </w:rPr>
        <w:t>风险人员隔离监测管控到位</w:t>
      </w:r>
      <w:r>
        <w:rPr>
          <w:rFonts w:ascii="楷体_GB2312" w:hAnsi="Times New Roman" w:eastAsia="楷体_GB2312" w:cs="Times New Roman"/>
          <w:bCs/>
          <w:color w:val="000000" w:themeColor="text1"/>
          <w:sz w:val="32"/>
          <w:szCs w:val="40"/>
        </w:rPr>
        <w:t>。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40"/>
        </w:rPr>
        <w:t>各项目在生活区至少要设置一间临时观察室（隔离室），用于中高风险等重点区域返（来）舒人员的临时隔离医学观察，以及密接、次密接人员的留观。严格风险人员摸排管控。按照“三公(工)一自”工作机制，即公安推送数据、工信推送数据、公卫协查函和社区自主摸排相结合，对中高风险、疫情发生地等重点地区返(来)人员及时落地查人，纳入台账管理，逐人跟进集中隔离、居家隔离、居家健康监测、核酸检测等措施落实，确保早发现、早处置。</w:t>
      </w:r>
    </w:p>
    <w:p>
      <w:pPr>
        <w:spacing w:line="520" w:lineRule="exact"/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40"/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40"/>
        </w:rPr>
        <w:t>对高风险地区所属县区返（来）人员，实施14天集中隔离，于第1、4、7、14天进行4次核酸检测；对中风险地区所在县区返（来）人员，实施14天居家隔离，于第1、7、14天上门开展3次核酸检测；对上海等重点涉疫地区返来人员落实7天集中隔离+7天居家隔离，并于第1、4、7、14天进行4次核酸检测；对其它敏感地区返（来）人员落实7天居家隔离+7天健康监测，于第1、7、14天上门开展3次核酸检测；对发生本土疫情地市的其他无疫情县区返（来）人员，要求抵达后落实“3天2检”，即3天居家健康监测、2次核酸检测，2次核酸检测要间隔24小时。</w:t>
      </w:r>
    </w:p>
    <w:p>
      <w:pPr>
        <w:spacing w:line="520" w:lineRule="exact"/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40"/>
        </w:rPr>
      </w:pPr>
      <w:r>
        <w:rPr>
          <w:rFonts w:ascii="楷体_GB2312" w:hAnsi="Times New Roman" w:eastAsia="楷体_GB2312" w:cs="Times New Roman"/>
          <w:bCs/>
          <w:color w:val="000000" w:themeColor="text1"/>
          <w:sz w:val="32"/>
          <w:szCs w:val="40"/>
        </w:rPr>
        <w:t>（九）</w:t>
      </w:r>
      <w:r>
        <w:rPr>
          <w:rFonts w:hint="eastAsia" w:ascii="楷体_GB2312" w:hAnsi="Times New Roman" w:eastAsia="楷体_GB2312" w:cs="Times New Roman"/>
          <w:bCs/>
          <w:color w:val="000000" w:themeColor="text1"/>
          <w:sz w:val="32"/>
          <w:szCs w:val="40"/>
        </w:rPr>
        <w:t>宣传引导教育到位。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40"/>
        </w:rPr>
        <w:t>各项目要张挂疫情防控相关标识标语，教育引导人员做好自我防护，提高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40"/>
        </w:rPr>
        <w:t>疫情防控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40"/>
        </w:rPr>
        <w:t>意识。对开展5天一轮核酸检测的要求要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40"/>
        </w:rPr>
        <w:t>宣传贯彻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40"/>
        </w:rPr>
        <w:t>到位，提前组织谋划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40"/>
        </w:rPr>
        <w:t>安排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40"/>
        </w:rPr>
        <w:t>到位。</w:t>
      </w:r>
    </w:p>
    <w:p>
      <w:pPr>
        <w:spacing w:line="520" w:lineRule="exact"/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40"/>
        </w:rPr>
      </w:pPr>
      <w:r>
        <w:rPr>
          <w:rFonts w:hint="eastAsia" w:ascii="楷体_GB2312" w:hAnsi="Times New Roman" w:eastAsia="楷体_GB2312" w:cs="Times New Roman"/>
          <w:bCs/>
          <w:color w:val="000000" w:themeColor="text1"/>
          <w:sz w:val="32"/>
          <w:szCs w:val="40"/>
        </w:rPr>
        <w:t>（十）</w:t>
      </w:r>
      <w:r>
        <w:rPr>
          <w:rFonts w:ascii="楷体_GB2312" w:hAnsi="Times New Roman" w:eastAsia="楷体_GB2312" w:cs="Times New Roman"/>
          <w:bCs/>
          <w:color w:val="000000" w:themeColor="text1"/>
          <w:sz w:val="32"/>
          <w:szCs w:val="40"/>
        </w:rPr>
        <w:t>防疫物资配备</w:t>
      </w:r>
      <w:r>
        <w:rPr>
          <w:rFonts w:hint="eastAsia" w:ascii="楷体_GB2312" w:hAnsi="Times New Roman" w:eastAsia="楷体_GB2312" w:cs="Times New Roman"/>
          <w:bCs/>
          <w:color w:val="000000" w:themeColor="text1"/>
          <w:sz w:val="32"/>
          <w:szCs w:val="40"/>
        </w:rPr>
        <w:t>到位</w:t>
      </w:r>
      <w:r>
        <w:rPr>
          <w:rFonts w:ascii="楷体_GB2312" w:hAnsi="Times New Roman" w:eastAsia="楷体_GB2312" w:cs="Times New Roman"/>
          <w:bCs/>
          <w:color w:val="000000" w:themeColor="text1"/>
          <w:sz w:val="32"/>
          <w:szCs w:val="40"/>
        </w:rPr>
        <w:t>。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40"/>
        </w:rPr>
        <w:t>各项目要配备充足的体温检测设备、消毒用品、一次性使用医用口罩和防护服等防护用品，保障防疫物资充足到位，建立防疫物资储备使用台账，专人负责保存管理。</w:t>
      </w:r>
    </w:p>
    <w:p>
      <w:pPr>
        <w:spacing w:line="520" w:lineRule="exact"/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40"/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40"/>
        </w:rPr>
        <w:t>1.各项目的办公区、生活区、作业区，严格落实：“十个一”管控。一个出入口、一顶帐篷、一张宣传台、一个二维码（将安康码、行程码纳入一张图版上）、一把额温枪、一个登记簿、一个小喇叭、一份宣传资料、一包医用口罩、一瓶洗手消毒液。</w:t>
      </w:r>
    </w:p>
    <w:p>
      <w:pPr>
        <w:spacing w:line="520" w:lineRule="exact"/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40"/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40"/>
        </w:rPr>
        <w:t>2.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40"/>
        </w:rPr>
        <w:t>各项目的疫情防控物资用品清单：原则上依据项目上的人员数量，备足三个月以上的用量。单独一间贮藏室，货架式摆放整齐。①医用口罩、②红外线测温仪、③医用防护服、④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40"/>
        </w:rPr>
        <w:t>8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40"/>
        </w:rPr>
        <w:t>4消毒液、⑤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40"/>
        </w:rPr>
        <w:t>75%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40"/>
        </w:rPr>
        <w:t>医用酒精、⑥洗手液、⑦喷雾消毒器。</w:t>
      </w:r>
    </w:p>
    <w:p>
      <w:pPr>
        <w:spacing w:line="560" w:lineRule="exact"/>
        <w:jc w:val="right"/>
        <w:rPr>
          <w:rFonts w:ascii="Times New Roman" w:hAnsi="Times New Roman" w:eastAsia="仿宋_GB2312" w:cs="Times New Roman"/>
          <w:color w:val="000000" w:themeColor="text1"/>
          <w:sz w:val="32"/>
          <w:szCs w:val="40"/>
        </w:rPr>
      </w:pPr>
    </w:p>
    <w:p>
      <w:pPr>
        <w:spacing w:line="560" w:lineRule="exact"/>
        <w:rPr>
          <w:rFonts w:ascii="Times New Roman" w:hAnsi="Times New Roman" w:eastAsia="仿宋_GB2312" w:cs="Times New Roman"/>
          <w:color w:val="000000" w:themeColor="text1"/>
          <w:sz w:val="32"/>
          <w:szCs w:val="40"/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40"/>
        </w:rPr>
        <w:t xml:space="preserve">                   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40"/>
        </w:rPr>
        <w:t xml:space="preserve">   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40"/>
        </w:rPr>
        <w:t xml:space="preserve">     2022年5月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40"/>
        </w:rPr>
        <w:t>20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40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EyZTA0YTkyNDUyYjNmZjY4MGYwMTY3OGY0ZWUxZWUifQ=="/>
  </w:docVars>
  <w:rsids>
    <w:rsidRoot w:val="005025A3"/>
    <w:rsid w:val="0005316A"/>
    <w:rsid w:val="00082B1C"/>
    <w:rsid w:val="000B011B"/>
    <w:rsid w:val="000B282D"/>
    <w:rsid w:val="000B7BFE"/>
    <w:rsid w:val="000C6071"/>
    <w:rsid w:val="001732A1"/>
    <w:rsid w:val="00183F02"/>
    <w:rsid w:val="002108C4"/>
    <w:rsid w:val="002259BC"/>
    <w:rsid w:val="002F02C8"/>
    <w:rsid w:val="0031625E"/>
    <w:rsid w:val="003B722D"/>
    <w:rsid w:val="003E1707"/>
    <w:rsid w:val="003F5ED2"/>
    <w:rsid w:val="004359E7"/>
    <w:rsid w:val="004469D7"/>
    <w:rsid w:val="00455EAA"/>
    <w:rsid w:val="004E1D67"/>
    <w:rsid w:val="005025A3"/>
    <w:rsid w:val="0052538A"/>
    <w:rsid w:val="005553CD"/>
    <w:rsid w:val="00565897"/>
    <w:rsid w:val="005E6106"/>
    <w:rsid w:val="00620630"/>
    <w:rsid w:val="00661647"/>
    <w:rsid w:val="00663E5D"/>
    <w:rsid w:val="0074115D"/>
    <w:rsid w:val="008144AA"/>
    <w:rsid w:val="00857578"/>
    <w:rsid w:val="00866817"/>
    <w:rsid w:val="008B7347"/>
    <w:rsid w:val="00922554"/>
    <w:rsid w:val="00943146"/>
    <w:rsid w:val="00963BD3"/>
    <w:rsid w:val="009B7760"/>
    <w:rsid w:val="009E2F6B"/>
    <w:rsid w:val="00A007CB"/>
    <w:rsid w:val="00A5075F"/>
    <w:rsid w:val="00A739A8"/>
    <w:rsid w:val="00A91E2A"/>
    <w:rsid w:val="00AA2EDD"/>
    <w:rsid w:val="00AE6D60"/>
    <w:rsid w:val="00B6357C"/>
    <w:rsid w:val="00BA6240"/>
    <w:rsid w:val="00BC217D"/>
    <w:rsid w:val="00BD0D93"/>
    <w:rsid w:val="00C90D69"/>
    <w:rsid w:val="00C9508D"/>
    <w:rsid w:val="00D25D09"/>
    <w:rsid w:val="00D67D01"/>
    <w:rsid w:val="00D97EBB"/>
    <w:rsid w:val="00DA729B"/>
    <w:rsid w:val="00DB5A00"/>
    <w:rsid w:val="00E7468B"/>
    <w:rsid w:val="00E96AE9"/>
    <w:rsid w:val="00EF4C3A"/>
    <w:rsid w:val="00F03E14"/>
    <w:rsid w:val="00F06358"/>
    <w:rsid w:val="00F66FD3"/>
    <w:rsid w:val="00F90069"/>
    <w:rsid w:val="00FA73B0"/>
    <w:rsid w:val="030F3681"/>
    <w:rsid w:val="09523172"/>
    <w:rsid w:val="1F127DF1"/>
    <w:rsid w:val="2353708C"/>
    <w:rsid w:val="2A45570B"/>
    <w:rsid w:val="6E50180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3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character" w:styleId="7">
    <w:name w:val="FollowedHyperlink"/>
    <w:basedOn w:val="6"/>
    <w:qFormat/>
    <w:uiPriority w:val="0"/>
    <w:rPr>
      <w:color w:val="800080"/>
      <w:u w:val="none"/>
    </w:rPr>
  </w:style>
  <w:style w:type="character" w:styleId="8">
    <w:name w:val="Emphasis"/>
    <w:basedOn w:val="6"/>
    <w:qFormat/>
    <w:uiPriority w:val="0"/>
  </w:style>
  <w:style w:type="character" w:styleId="9">
    <w:name w:val="Hyperlink"/>
    <w:basedOn w:val="6"/>
    <w:qFormat/>
    <w:uiPriority w:val="0"/>
    <w:rPr>
      <w:color w:val="0000FF"/>
      <w:u w:val="none"/>
    </w:rPr>
  </w:style>
  <w:style w:type="character" w:customStyle="1" w:styleId="10">
    <w:name w:val="hover"/>
    <w:basedOn w:val="6"/>
    <w:qFormat/>
    <w:uiPriority w:val="0"/>
    <w:rPr>
      <w:color w:val="058FE7"/>
    </w:rPr>
  </w:style>
  <w:style w:type="character" w:customStyle="1" w:styleId="11">
    <w:name w:val="hover1"/>
    <w:basedOn w:val="6"/>
    <w:qFormat/>
    <w:uiPriority w:val="0"/>
    <w:rPr>
      <w:color w:val="FFFFFF"/>
    </w:rPr>
  </w:style>
  <w:style w:type="character" w:customStyle="1" w:styleId="12">
    <w:name w:val="页眉 Char"/>
    <w:basedOn w:val="6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Char"/>
    <w:basedOn w:val="6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5</Pages>
  <Words>2545</Words>
  <Characters>2581</Characters>
  <Lines>18</Lines>
  <Paragraphs>5</Paragraphs>
  <TotalTime>2</TotalTime>
  <ScaleCrop>false</ScaleCrop>
  <LinksUpToDate>false</LinksUpToDate>
  <CharactersWithSpaces>2608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2022-05-23T02:26:00Z</dcterms:created>
  <dc:creator>Administrator</dc:creator>
  <cp:lastModifiedBy>雨墨清川</cp:lastModifiedBy>
  <cp:lastPrinted>2022-05-20T08:32:00Z</cp:lastPrinted>
  <dcterms:modified xsi:type="dcterms:W3CDTF">2023-04-14T07:58:36Z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588EB955E6F14AEAB8EE97A7C92DBC26</vt:lpwstr>
  </property>
</Properties>
</file>