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驾培机构质量信誉等级一览表</w:t>
      </w:r>
    </w:p>
    <w:tbl>
      <w:tblPr>
        <w:tblStyle w:val="5"/>
        <w:tblpPr w:leftFromText="180" w:rightFromText="180" w:vertAnchor="text" w:horzAnchor="page" w:tblpX="2106" w:tblpY="892"/>
        <w:tblOverlap w:val="never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260"/>
        <w:gridCol w:w="47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培训机构名称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校址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left="132"/>
              <w:jc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信誉等级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天赐驾校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王华</w:t>
            </w: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舒城县经济技术开发区纬二路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同兴驾校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杨华东</w:t>
            </w: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舒城县南港镇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通运驾校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顾勇</w:t>
            </w: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舒城县经济技术开发区新民村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顺昌驾校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袁治国</w:t>
            </w: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eastAsia="zh-CN"/>
              </w:rPr>
              <w:t>舒城县棠树乡西塘街道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</w:rPr>
              <w:t>…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</w:pPr>
    </w:p>
    <w:p>
      <w:pPr>
        <w:ind w:firstLine="10360" w:firstLineChars="37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                                        </w:t>
      </w:r>
    </w:p>
    <w:p/>
    <w:sectPr>
      <w:pgSz w:w="16838" w:h="11906" w:orient="landscape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mNiNzM4ZDIyM2U4OTZmY2MwNDhhNzY0YzIwM2MifQ=="/>
  </w:docVars>
  <w:rsids>
    <w:rsidRoot w:val="00000000"/>
    <w:rsid w:val="125A3704"/>
    <w:rsid w:val="1F8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164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2023-06-02T07:48:00Z</dcterms:created>
  <dc:creator>Administrator</dc:creator>
  <cp:lastModifiedBy>蓝色焰火</cp:lastModifiedBy>
  <dcterms:modified xsi:type="dcterms:W3CDTF">2023-07-06T01:48:29Z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40CB437A0DC44B7FB3791A0A255701F0_12</vt:lpwstr>
  </property>
</Properties>
</file>