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用人单位职业健康培训情况统计表</w:t>
      </w:r>
    </w:p>
    <w:p>
      <w:pPr>
        <w:spacing w:line="560" w:lineRule="exact"/>
        <w:jc w:val="left"/>
        <w:rPr>
          <w:rFonts w:ascii="Calibri" w:hAnsi="Calibri" w:eastAsia="仿宋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Calibri" w:hAnsi="Calibri" w:eastAsia="仿宋"/>
          <w:color w:val="auto"/>
          <w:sz w:val="32"/>
          <w:szCs w:val="32"/>
        </w:rPr>
      </w:pPr>
      <w:r>
        <w:rPr>
          <w:rFonts w:ascii="Calibri" w:hAnsi="Calibri" w:eastAsia="仿宋"/>
          <w:color w:val="auto"/>
          <w:sz w:val="32"/>
          <w:szCs w:val="32"/>
        </w:rPr>
        <w:t>填报地市</w:t>
      </w:r>
      <w:r>
        <w:rPr>
          <w:rFonts w:hint="eastAsia" w:ascii="Calibri" w:hAnsi="Calibri" w:eastAsia="仿宋"/>
          <w:color w:val="auto"/>
          <w:sz w:val="32"/>
          <w:szCs w:val="32"/>
          <w:lang w:val="en-US" w:eastAsia="zh-CN"/>
        </w:rPr>
        <w:t>/</w:t>
      </w:r>
      <w:r>
        <w:rPr>
          <w:rFonts w:ascii="Calibri" w:hAnsi="Calibri" w:eastAsia="仿宋"/>
          <w:color w:val="auto"/>
          <w:sz w:val="32"/>
          <w:szCs w:val="32"/>
        </w:rPr>
        <w:t>单位（</w:t>
      </w:r>
      <w:r>
        <w:rPr>
          <w:rFonts w:hint="eastAsia" w:ascii="Calibri" w:hAnsi="Calibri" w:eastAsia="仿宋"/>
          <w:color w:val="auto"/>
          <w:sz w:val="32"/>
          <w:szCs w:val="32"/>
          <w:lang w:eastAsia="zh-CN"/>
        </w:rPr>
        <w:t>盖章</w:t>
      </w:r>
      <w:r>
        <w:rPr>
          <w:rFonts w:ascii="Calibri" w:hAnsi="Calibri" w:eastAsia="仿宋"/>
          <w:color w:val="auto"/>
          <w:sz w:val="32"/>
          <w:szCs w:val="32"/>
        </w:rPr>
        <w:t>）：                                  填报日期：    年  月  日</w:t>
      </w:r>
    </w:p>
    <w:tbl>
      <w:tblPr>
        <w:tblStyle w:val="5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881"/>
        <w:gridCol w:w="1963"/>
        <w:gridCol w:w="1789"/>
        <w:gridCol w:w="1995"/>
        <w:gridCol w:w="1485"/>
        <w:gridCol w:w="1305"/>
        <w:gridCol w:w="11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举办主体（形式）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主要负责人培训</w:t>
            </w:r>
          </w:p>
        </w:tc>
        <w:tc>
          <w:tcPr>
            <w:tcW w:w="37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职业健康管理人员培训</w:t>
            </w:r>
          </w:p>
        </w:tc>
        <w:tc>
          <w:tcPr>
            <w:tcW w:w="52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培训次数（期）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培训人数（人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培训次数（期）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培训人数（人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上岗前培训次数（期）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人数（人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培训次数（期）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人数（人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ascii="Calibri" w:hAnsi="Calibri" w:eastAsia="仿宋_GB2312"/>
                <w:color w:val="auto"/>
                <w:sz w:val="24"/>
                <w:szCs w:val="24"/>
              </w:rPr>
              <w:t>卫生健康行政部门（含所属事业单位）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ascii="Calibri" w:hAnsi="Calibri" w:eastAsia="仿宋_GB2312"/>
                <w:color w:val="auto"/>
                <w:sz w:val="24"/>
                <w:szCs w:val="24"/>
              </w:rPr>
              <w:t>第三方职业健康培训机构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ascii="Calibri" w:hAnsi="Calibri" w:eastAsia="仿宋_GB2312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填报人：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                            联系电话：</w:t>
      </w:r>
    </w:p>
    <w:sectPr>
      <w:headerReference r:id="rId3" w:type="first"/>
      <w:footerReference r:id="rId5" w:type="first"/>
      <w:footerReference r:id="rId4" w:type="default"/>
      <w:pgSz w:w="16838" w:h="11906" w:orient="landscape"/>
      <w:pgMar w:top="1587" w:right="2098" w:bottom="1474" w:left="1985" w:header="851" w:footer="1417" w:gutter="0"/>
      <w:pgNumType w:fmt="decimal"/>
      <w:cols w:space="0" w:num="1"/>
      <w:titlePg/>
      <w:rtlGutter w:val="0"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59641629"/>
    <w:rsid w:val="060A2544"/>
    <w:rsid w:val="52B146BB"/>
    <w:rsid w:val="59641629"/>
    <w:rsid w:val="7DF7CCF4"/>
    <w:rsid w:val="7FD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155</Characters>
  <Lines>0</Lines>
  <Paragraphs>0</Paragraphs>
  <TotalTime>0</TotalTime>
  <ScaleCrop>false</ScaleCrop>
  <LinksUpToDate>false</LinksUpToDate>
  <CharactersWithSpaces>247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2023-05-16T10:13:00Z</dcterms:created>
  <dc:creator>文印室1</dc:creator>
  <cp:lastModifiedBy>ahwjw040</cp:lastModifiedBy>
  <dcterms:modified xsi:type="dcterms:W3CDTF">2023-07-05T09:35:31Z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D46B8FFF82994C1FAA5ADA3EB0040B75_13</vt:lpwstr>
  </property>
</Properties>
</file>