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GlprHjR7qHlq8wTXCJP18Ib4yt4DUSZUZiZI3QTzn37wfvMEdXjKjm5gl1sEU6F+guMqK3so2edf6hQtgY59DbaUGbRulpD/QVJfzw52y51whDcxB5WjRXpD3O3iH9f+dnKSIZqxQFxsHbRy8x0COqR4zm3O+LHFW8h/v58oFCHJgTTjIsrAp49hO2EbqpZa/lBMQ0CNsyjXxiyV2BSIeU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FEj7blxrHhQfX0DRJksoSWahhPairoJKnxryNZ/dMz7izK0Cpu0w9dBKcZKZ+i3vis5c6YfUq6ZnAV9fOiPFPluygGdRJB/EqDsb+85TGWIea4ZIlThYK4FFnGOAXH+3piT1BtIoItg9Oe7quodKnLh6I0xVAfGFqCTWttuAO3gGLjlmD4eXT+MELs9V79rOM9NwhXVHcMlYv1rhC3KB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" style="position:absolute;left:0pt;margin-left:-100pt;margin-top:-62pt;height:5pt;width:5pt;visibility:hidden;z-index:251659264;v-text-anchor:middle;mso-width-relative:page;mso-height-relative:page;" fillcolor="#5B9BD5 [3204]" filled="t" stroked="t" coordsize="21600,21600" o:gfxdata="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舒城县人民政府办公室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3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本报告依据《中华人民共和国政府信息公开条例》（国务院令第711号）和《六安市政务公开办公室关于做好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政府信息公开年度报告编制和发布工作的通知》（六政务公开办〔202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号）要求，结合舒城县人民政府办公室政府信息公开工作有关统计数据撰写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数据统计期限为202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年12月31日。报告全文包括：202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总体情况、主动公开政府信息情况、收到和处理政府信息公开申请情况、政府信息公开行政复议行政诉讼情况、存在的主要问题和改进情况、其他需要报告的事项。本年度报告电子版可在舒城县人民政府信息公开平台下载。如对本报告有任何疑问，请与舒城县人民政府办公室联系（地址：舒城县梅河路403号；邮编：231300；联系电话：0564-8680081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（一）主动公开。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023年累计主动公开政府信息8814条，其中县本级“两化”专题发布信息4691条。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一是强化重点工作信息公开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围绕年度重点工作开展专项排查，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梳理落实政务公开重点工作提升清单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，积极助力优化营商环境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支持市场主体纾困发展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，强化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领域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全生命周期公开公众关注密切的10个重大建设项目。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优化政策咨询服务。整理归集全县各乡镇线下政策咨询窗口信息，运用政府网站、政务公开专区、政务服务大厅等渠道，积极做好政策解读与咨询解答工作，进一步丰富政策解读形式、提高解读质量，全年共发布政策解读信息24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。召开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新闻发布会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主动回应群众关切和社会热点信息353条。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深化基层政务公开。按照省级最新两化标准目录指引，调整“两化”专题栏目，常态化做好日常信息更新。组织开展实地调研和现场实地评估工作，指导村（居）务信息公开和纸质资料的整理归档工作。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推进公共企事业单位信息公开。建成公共企事业单位信息公开专题，完成全县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家教育、医疗卫生、交通、供水、供电、供气等领域公共企事业单位相关专栏的信息公开。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范依申请公开平台系统办理流程，所有申请须经办公室主要负责同志批办，县政务公开办制作《政府信息依申请公开办理批办单》，转承具体部门，部门书面反馈拟答复意见，县政务公开办草拟答复书同司法局会商，再由分管领导审核后形成正式答复书。2023年我办共受理依申请公开14件，均在法定期限内规范答复，答复办结率100%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对规范性文件格式进行规范调整，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持续完善规范性文件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专题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实现规范性文件集中展示，今年新制发规范性文件8件，废止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件，现行有效共145件。每月对政府网站和政务新媒体进行检测，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对涉及个人隐私、错敏词、暗链等信息进行清理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平台建设。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依托六安市政府网站集约化平台，不断优化栏目设置，调整“两化”专题栏目，建成集成式政策解读专题，优化权责清单专题集中展示，建成公共企事业单位信息公开专题专栏，常态化做好专题专栏维护。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）监督保障。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政务公开业务培训，通过工作推进会暨业务培训会、集中办公会等形式开展日常业务培训和工作指导。积极总结和整改季度测评和过程性测评中反馈的问题，及时反馈给相关单位并督促整改。完善工作考核体系，通过建立工作台账，明确责任主体和时限要求，定期开展“回头看”，确保政务公开工作及时、准确、无遗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90" w:lineRule="exact"/>
        <w:ind w:right="0" w:firstLine="640" w:firstLineChars="200"/>
        <w:jc w:val="left"/>
        <w:textAlignment w:val="center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结果纠正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其他结果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尚未审结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0" w:lineRule="exac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640" w:leftChars="0" w:right="0" w:rightChars="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上年度存在问题及本年度改进情况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针对上年度存在的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重大决策预公开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群众知晓率、参与度低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的问题，2023年我办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利用意见征集库平台，结合微信公众号等新媒体渠道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宣传力度；邀请利益相关方代表参加文件编制工作座谈会，邀请公众代表列席政府常务会，通过村务公开栏、线下听证会、发放调查问卷等形式广泛宣传，提高群众知晓率。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针对上年度存在的依申请公开工作统筹管理能力不足的问题，我办强化业务指导，有针对性地组织开展多形式的培训活动。开展信函申请和电话咨询测试，督促各单位规范落实依申请公开答复流程，畅通咨询渠道，有效提高了依申请公开工作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本年度存在问题及下年度改进计划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2023年我办政务公开工作取得了一定成绩，但仍存在不足之处，例如重点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信息公开不够全面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基层政务公开专区利用率不高。下一步，我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将主要做好以下工作：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一是以标准化促进主动全面公开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。加强对各部门督促指导、要求各相关部门强化部门责任，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深化财政资金、重大建设项目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污染防治等重点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明确责任主体和时限要求，确保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信息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公开工作及时、准确、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二是持续开展基层政务公开提升行动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我办全面推进了各乡镇政务公开专区成功建成，但是专区利用率不高，社会知晓度、群众参与度较低。2023年我办将按照市政务公开专区运用操作细则的要求，用好用活政务公开专区，充分运用专区开展不同类型活动，进一步扩大群众参与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CEB6E"/>
    <w:multiLevelType w:val="singleLevel"/>
    <w:tmpl w:val="411CEB6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DB0FE2"/>
    <w:multiLevelType w:val="singleLevel"/>
    <w:tmpl w:val="45DB0F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mI0ODFmNDA1ZDg2Y2NjODViNjIyZjFjYmIzOGQifQ=="/>
    <w:docVar w:name="DocumentID" w:val="{D7BB6CA7-91B1-4FC5-A4F3-5D7BAD396A01}"/>
    <w:docVar w:name="DocumentName" w:val="_iw20b_31164720"/>
  </w:docVars>
  <w:rsids>
    <w:rsidRoot w:val="00000000"/>
    <w:rsid w:val="06426774"/>
    <w:rsid w:val="068154EF"/>
    <w:rsid w:val="0757624F"/>
    <w:rsid w:val="08C75716"/>
    <w:rsid w:val="0A3740BB"/>
    <w:rsid w:val="0AFD44E7"/>
    <w:rsid w:val="0BB27EF8"/>
    <w:rsid w:val="0CC069C0"/>
    <w:rsid w:val="118063A3"/>
    <w:rsid w:val="17AA23CB"/>
    <w:rsid w:val="193B2F3B"/>
    <w:rsid w:val="1A015D71"/>
    <w:rsid w:val="1A9D6217"/>
    <w:rsid w:val="1CF3211F"/>
    <w:rsid w:val="1EF573E8"/>
    <w:rsid w:val="223236E9"/>
    <w:rsid w:val="224F6049"/>
    <w:rsid w:val="231057D9"/>
    <w:rsid w:val="241C1F5B"/>
    <w:rsid w:val="26122A73"/>
    <w:rsid w:val="2A8A04B0"/>
    <w:rsid w:val="2EC102CF"/>
    <w:rsid w:val="2F083808"/>
    <w:rsid w:val="30C030EB"/>
    <w:rsid w:val="32946B19"/>
    <w:rsid w:val="349A31D7"/>
    <w:rsid w:val="34A4511E"/>
    <w:rsid w:val="36E83F1F"/>
    <w:rsid w:val="398E34A3"/>
    <w:rsid w:val="3A1E2A1A"/>
    <w:rsid w:val="3AE74C19"/>
    <w:rsid w:val="400E2C48"/>
    <w:rsid w:val="49E8275C"/>
    <w:rsid w:val="4DD64815"/>
    <w:rsid w:val="4E434405"/>
    <w:rsid w:val="553D1BAE"/>
    <w:rsid w:val="555928BD"/>
    <w:rsid w:val="575C02E5"/>
    <w:rsid w:val="58922210"/>
    <w:rsid w:val="58B55511"/>
    <w:rsid w:val="5A2F4606"/>
    <w:rsid w:val="5EAD08B1"/>
    <w:rsid w:val="5F2F6E34"/>
    <w:rsid w:val="62F51D1A"/>
    <w:rsid w:val="6BAB1B60"/>
    <w:rsid w:val="6C4F77F2"/>
    <w:rsid w:val="6C5630FD"/>
    <w:rsid w:val="6FD2748D"/>
    <w:rsid w:val="71B030AD"/>
    <w:rsid w:val="72DFDBB6"/>
    <w:rsid w:val="74A44D2D"/>
    <w:rsid w:val="750BC98D"/>
    <w:rsid w:val="7601057E"/>
    <w:rsid w:val="77DB72D8"/>
    <w:rsid w:val="7B58C2F5"/>
    <w:rsid w:val="7CDE5175"/>
    <w:rsid w:val="7EFF01A6"/>
    <w:rsid w:val="7FA2415C"/>
    <w:rsid w:val="7FBFA058"/>
    <w:rsid w:val="7FEE96F1"/>
    <w:rsid w:val="96BA7A6A"/>
    <w:rsid w:val="A9DB8A48"/>
    <w:rsid w:val="AF7F80D0"/>
    <w:rsid w:val="D3F64999"/>
    <w:rsid w:val="DE61D805"/>
    <w:rsid w:val="EF6D32B1"/>
    <w:rsid w:val="EF9FDBBD"/>
    <w:rsid w:val="EFE6F286"/>
    <w:rsid w:val="F4FDC46F"/>
    <w:rsid w:val="F570AAE8"/>
    <w:rsid w:val="FFD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2779</Words>
  <Characters>2903</Characters>
  <Lines>0</Lines>
  <Paragraphs>0</Paragraphs>
  <TotalTime>10</TotalTime>
  <ScaleCrop>false</ScaleCrop>
  <LinksUpToDate>false</LinksUpToDate>
  <CharactersWithSpaces>2972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2023-01-06T10:19:00Z</dcterms:created>
  <dc:creator>Lenovo</dc:creator>
  <cp:lastModifiedBy>administrator</cp:lastModifiedBy>
  <cp:lastPrinted>2024-01-22T10:25:08Z</cp:lastPrinted>
  <dcterms:modified xsi:type="dcterms:W3CDTF">2024-01-22T10:25:57Z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F9D746968ED64604B557E9BC70834D58</vt:lpwstr>
  </property>
</Properties>
</file>