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舒城县棠树乡人民政府202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年政府信息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公开工作年度报告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2312" w:cs="Times New Roman"/>
          <w:sz w:val="32"/>
          <w:szCs w:val="32"/>
          <w:lang w:val="en-US" w:eastAsia="zh-CN"/>
        </w:rPr>
        <w:t>本报告根据《中华人民共和国政府信息公开条例》（国务院令第711号）文件要求，结合我乡政府信息公开工作有关统计数据撰写。报告全文主要包括：总体情况、主动公开政府信息情况、收到和处理政府信息公开申请情况、政府信息公开行政复议和行政诉讼情况、政府信息公开工作存在主要问题及改进情况和其他需要报告事项。本报告中使用数据统计期限为2022年1月1日至12月31日。报告的电子版可在舒城县人民政府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（https://www.shucheng.gov.cn/index.html）</w:t>
      </w:r>
      <w:r>
        <w:rPr>
          <w:rFonts w:hint="eastAsia" w:ascii="Times New Roman" w:hAnsi="Times New Roman" w:eastAsia="方正仿宋_GB2312" w:cs="Times New Roman"/>
          <w:sz w:val="32"/>
          <w:szCs w:val="32"/>
          <w:lang w:val="en-US" w:eastAsia="zh-CN"/>
        </w:rPr>
        <w:t>查阅或下载。如需咨询，请与舒城县棠树乡党政综合办公室联系，联系地址:棠树乡便民服务中心;联系电话：0564-8594212）。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方正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Times New Roman"/>
          <w:b/>
          <w:bCs/>
          <w:sz w:val="32"/>
          <w:szCs w:val="32"/>
          <w:lang w:val="en-US" w:eastAsia="zh-CN"/>
        </w:rPr>
        <w:t>（一）主动公开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方正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年度，</w:t>
      </w:r>
      <w:r>
        <w:rPr>
          <w:rFonts w:hint="eastAsia" w:ascii="Times New Roman" w:hAnsi="Times New Roman" w:eastAsia="方正仿宋_GB2312" w:cs="Times New Roman"/>
          <w:sz w:val="32"/>
          <w:szCs w:val="32"/>
          <w:lang w:val="en-US" w:eastAsia="zh-CN"/>
        </w:rPr>
        <w:t>棠树乡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在县政务公开办公室的指导下，较好地完成了全年的政府信息公开工作。全年围绕政府中心工作，聚焦群众关心关切，依托政府信息公开网站，截止</w:t>
      </w:r>
      <w:r>
        <w:rPr>
          <w:rFonts w:hint="eastAsia" w:ascii="Times New Roman" w:hAnsi="Times New Roman" w:eastAsia="方正仿宋_GB2312" w:cs="Times New Roman"/>
          <w:sz w:val="32"/>
          <w:szCs w:val="32"/>
          <w:lang w:val="en-US" w:eastAsia="zh-CN"/>
        </w:rPr>
        <w:t>2022年12月31日，我乡主动公开信息347条，其中包括本级政府文件12条，决策公开信息8条，执行和结果公开信息255条，及时回应社会关切问题47条，监督保障141条，政策解读公开信息40条，人大、政协的提请议案办理30条。公开“两化”信息1113条。反复核查政务公开信息的准确性，确保不错不漏、内容真实，不断提升信息的真实度和含金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Times New Roman" w:hAnsi="Times New Roman" w:eastAsia="方正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2312" w:cs="Times New Roman"/>
          <w:b/>
          <w:bCs/>
          <w:sz w:val="32"/>
          <w:szCs w:val="32"/>
          <w:lang w:val="en-US" w:eastAsia="zh-CN"/>
        </w:rPr>
        <w:t>（二）依申请公开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2312" w:cs="Times New Roman"/>
          <w:sz w:val="32"/>
          <w:szCs w:val="32"/>
          <w:lang w:val="en-US" w:eastAsia="zh-CN"/>
        </w:rPr>
        <w:t>棠树乡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在政府信息公开指南中明确了依申请公开的受理机构、申请内容、申请方式、申请注意事项和答复时限，依申请公开渠道畅通，依申请公开平台运行正常。截至202</w:t>
      </w:r>
      <w:r>
        <w:rPr>
          <w:rFonts w:hint="eastAsia" w:ascii="Times New Roman" w:hAnsi="Times New Roman" w:eastAsia="方正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年12月31日，</w:t>
      </w:r>
      <w:r>
        <w:rPr>
          <w:rFonts w:hint="eastAsia" w:ascii="Times New Roman" w:hAnsi="Times New Roman" w:eastAsia="方正仿宋_GB2312" w:cs="Times New Roman"/>
          <w:sz w:val="32"/>
          <w:szCs w:val="32"/>
          <w:lang w:val="en-US" w:eastAsia="zh-CN"/>
        </w:rPr>
        <w:t>棠树乡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未收到依申请公开事项。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方正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Times New Roman"/>
          <w:b/>
          <w:bCs/>
          <w:sz w:val="32"/>
          <w:szCs w:val="32"/>
          <w:lang w:val="en-US" w:eastAsia="zh-CN"/>
        </w:rPr>
        <w:t>（三）政府信息管理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信息发布审查机制规范运行，</w:t>
      </w:r>
      <w:r>
        <w:rPr>
          <w:rFonts w:hint="eastAsia" w:ascii="Times New Roman" w:hAnsi="Times New Roman" w:eastAsia="方正仿宋_GB2312" w:cs="Times New Roman"/>
          <w:sz w:val="32"/>
          <w:szCs w:val="32"/>
          <w:lang w:val="en-US" w:eastAsia="zh-CN"/>
        </w:rPr>
        <w:t>棠树乡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政府信息公开严格遵循三审制度，村务信息公开由</w:t>
      </w:r>
      <w:r>
        <w:rPr>
          <w:rFonts w:hint="eastAsia" w:ascii="Times New Roman" w:hAnsi="Times New Roman" w:eastAsia="方正仿宋_GB2312" w:cs="Times New Roman"/>
          <w:sz w:val="32"/>
          <w:szCs w:val="32"/>
          <w:lang w:val="en-US" w:eastAsia="zh-CN"/>
        </w:rPr>
        <w:t>乡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党</w:t>
      </w:r>
      <w:r>
        <w:rPr>
          <w:rFonts w:hint="eastAsia" w:ascii="Times New Roman" w:hAnsi="Times New Roman" w:eastAsia="方正仿宋_GB2312" w:cs="Times New Roman"/>
          <w:sz w:val="32"/>
          <w:szCs w:val="32"/>
          <w:lang w:val="en-US" w:eastAsia="zh-CN"/>
        </w:rPr>
        <w:t>政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办与政务公开办联合把关，全年未发生过泄密以及因舆情风险评估不到位而引发损害国家利益、社会稳定的情形，同时公民个人隐私得到有效保护。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方正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Times New Roman"/>
          <w:b/>
          <w:bCs/>
          <w:sz w:val="32"/>
          <w:szCs w:val="32"/>
          <w:lang w:val="en-US" w:eastAsia="zh-CN"/>
        </w:rPr>
        <w:t>（四）政府信息公开平台建设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 政府信息公开网站按照《六安市2021年政务公开考评指标体系（乡</w:t>
      </w:r>
      <w:r>
        <w:rPr>
          <w:rFonts w:hint="eastAsia" w:ascii="Times New Roman" w:hAnsi="Times New Roman" w:eastAsia="方正仿宋_GB2312" w:cs="Times New Roman"/>
          <w:sz w:val="32"/>
          <w:szCs w:val="32"/>
          <w:lang w:val="en-US" w:eastAsia="zh-CN"/>
        </w:rPr>
        <w:t>乡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街道）》要求，完善了主动公开目录体系和标准化规范化专题，依据体系内容要求做到信息常态化、规范化公开。</w:t>
      </w:r>
      <w:r>
        <w:rPr>
          <w:rFonts w:hint="eastAsia" w:ascii="Times New Roman" w:hAnsi="Times New Roman" w:eastAsia="方正仿宋_GB2312" w:cs="Times New Roman"/>
          <w:sz w:val="32"/>
          <w:szCs w:val="32"/>
          <w:lang w:val="en-US" w:eastAsia="zh-CN"/>
        </w:rPr>
        <w:t>乡便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民服务中心设置了政府信息公开查阅点，方便群众查阅信息。</w:t>
      </w:r>
      <w:r>
        <w:rPr>
          <w:rFonts w:hint="eastAsia" w:ascii="Times New Roman" w:hAnsi="Times New Roman" w:eastAsia="方正仿宋_GB2312" w:cs="Times New Roman"/>
          <w:sz w:val="32"/>
          <w:szCs w:val="32"/>
          <w:lang w:val="en-US" w:eastAsia="zh-CN"/>
        </w:rPr>
        <w:t>乡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村均安装了公开栏，由</w:t>
      </w:r>
      <w:r>
        <w:rPr>
          <w:rFonts w:hint="eastAsia" w:ascii="Times New Roman" w:hAnsi="Times New Roman" w:eastAsia="方正仿宋_GB2312" w:cs="Times New Roman"/>
          <w:sz w:val="32"/>
          <w:szCs w:val="32"/>
          <w:lang w:val="en-US" w:eastAsia="zh-CN"/>
        </w:rPr>
        <w:t>乡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统一设计公开背景板，各类事项信息公开更加清晰。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方正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Times New Roman"/>
          <w:b/>
          <w:bCs/>
          <w:sz w:val="32"/>
          <w:szCs w:val="32"/>
          <w:lang w:val="en-US" w:eastAsia="zh-CN"/>
        </w:rPr>
        <w:t>（五）监督保障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一是完善领导机制，强化组织保障。以</w:t>
      </w:r>
      <w:r>
        <w:rPr>
          <w:rFonts w:hint="eastAsia" w:ascii="Times New Roman" w:hAnsi="Times New Roman" w:eastAsia="方正仿宋_GB2312" w:cs="Times New Roman"/>
          <w:sz w:val="32"/>
          <w:szCs w:val="32"/>
          <w:lang w:val="en-US" w:eastAsia="zh-CN"/>
        </w:rPr>
        <w:t>乡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成立了由</w:t>
      </w:r>
      <w:r>
        <w:rPr>
          <w:rFonts w:hint="eastAsia" w:ascii="Times New Roman" w:hAnsi="Times New Roman" w:eastAsia="方正仿宋_GB2312" w:cs="Times New Roman"/>
          <w:sz w:val="32"/>
          <w:szCs w:val="32"/>
          <w:lang w:val="en-US" w:eastAsia="zh-CN"/>
        </w:rPr>
        <w:t>乡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长任组长、党委副书记任第一副组长的政务公开领导组，各站所负责人、</w:t>
      </w:r>
      <w:r>
        <w:rPr>
          <w:rFonts w:hint="eastAsia" w:ascii="Times New Roman" w:hAnsi="Times New Roman" w:eastAsia="方正仿宋_GB2312" w:cs="Times New Roman"/>
          <w:sz w:val="32"/>
          <w:szCs w:val="32"/>
          <w:lang w:val="en-US" w:eastAsia="zh-CN"/>
        </w:rPr>
        <w:t>16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个村为成员，下设政务公开办公室，安排专门的经办人，具体负责政务公开工作。二是对照细则，狠抓落实。进一步细化信息公开要求和事项，重点公开政府职能、领导活动、财政专项资金发放、财政预决算等领域，及时、全面做好相关政务信息公开。三是强化责任追究，责令立即整改。将公开纳入基层组织建设工作考核指标，量化考核指标，责任到人，定期巡查，发现问题立即责令整改，确保信息公开取得实效。四是落实社会评议，公开、畅通监督举报渠道，实时接受群众监督评议。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二、主动公开政府信息情况</w:t>
      </w:r>
    </w:p>
    <w:tbl>
      <w:tblPr>
        <w:tblStyle w:val="4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收到和处理政府信息公开申请情况</w:t>
      </w: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941"/>
        <w:gridCol w:w="3199"/>
        <w:gridCol w:w="685"/>
        <w:gridCol w:w="693"/>
        <w:gridCol w:w="693"/>
        <w:gridCol w:w="693"/>
        <w:gridCol w:w="693"/>
        <w:gridCol w:w="693"/>
        <w:gridCol w:w="69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jc w:val="center"/>
        </w:trPr>
        <w:tc>
          <w:tcPr>
            <w:tcW w:w="490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4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6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93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93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 四、政府信息公开行政复议、行政诉讼情况</w:t>
      </w: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</w:pPr>
      <w:r>
        <w:rPr>
          <w:rFonts w:hint="default"/>
          <w:lang w:val="en-US" w:eastAsia="zh-CN"/>
        </w:rPr>
        <w:t> </w:t>
      </w:r>
      <w:r>
        <w:rPr>
          <w:rFonts w:hint="eastAsia"/>
          <w:lang w:val="en-US" w:eastAsia="zh-CN"/>
        </w:rPr>
        <w:t xml:space="preserve">  </w:t>
      </w:r>
      <w:r>
        <w:rPr>
          <w:rFonts w:hint="eastAsia" w:ascii="黑体" w:hAnsi="黑体" w:eastAsia="黑体" w:cs="黑体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在看到成绩的同时，我们也清醒地认识到，我乡的政务公开工作还存在着一些问题：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一是公开政府信息的主动性不够强。对政务公开工作的重要性认识依然不足，</w:t>
      </w:r>
      <w:r>
        <w:rPr>
          <w:rFonts w:hint="eastAsia" w:ascii="Times New Roman" w:hAnsi="Times New Roman" w:eastAsia="方正仿宋_GB2312" w:cs="Times New Roman"/>
          <w:sz w:val="32"/>
          <w:szCs w:val="32"/>
          <w:lang w:val="en-US" w:eastAsia="zh-CN"/>
        </w:rPr>
        <w:t>公开不及时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等</w:t>
      </w:r>
      <w:r>
        <w:rPr>
          <w:rFonts w:hint="eastAsia" w:ascii="Times New Roman" w:hAnsi="Times New Roman" w:eastAsia="方正仿宋_GB2312" w:cs="Times New Roman"/>
          <w:sz w:val="32"/>
          <w:szCs w:val="32"/>
          <w:lang w:val="en-US" w:eastAsia="zh-CN"/>
        </w:rPr>
        <w:t>现象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依然存在</w:t>
      </w:r>
      <w:r>
        <w:rPr>
          <w:rFonts w:hint="eastAsia" w:ascii="Times New Roman" w:hAnsi="Times New Roman" w:eastAsia="方正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二是重点领域政务公开力度有待进一步加强。涉及人民群众切身利益的社会救助、社保等民生领域信息公开的深度、细度仍有待进一步加强，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2312" w:cs="Times New Roman"/>
          <w:sz w:val="32"/>
          <w:szCs w:val="32"/>
          <w:lang w:val="en-US" w:eastAsia="zh-CN"/>
        </w:rPr>
        <w:t>三是专班人员力量薄弱，工作衔接不紧密。因人事变动等多方原因，导致我乡此项工作推进相对滞后，没有达到预期标准，加之新人入编对工作还处于学习探索阶段，对此项工作开展不熟练，对工作认知不够，还有很大提升空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2023年，我们将一如既往地按照上级要求，继续大力推进我乡政府信息公开工作，主要做好以下几方面工作：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1、提高公开意识。进一步加强组织领导，让各部门更加了解信息公开工作，提高思想意识，定时定量向政务公开负责人报送应公开的信息。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2、扩展主动公开范围。下一步将拓宽信息渠道，逐步增加主动公开信息量，丰富信息公开内容，重点公开涉及人民群众切身利益的社会救助、社保等民生事项。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2312" w:cs="Times New Roman"/>
          <w:sz w:val="32"/>
          <w:szCs w:val="32"/>
          <w:lang w:val="en-US" w:eastAsia="zh-CN"/>
        </w:rPr>
        <w:t>3、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提高能力素质，提升报送质量。加强对专班人员的业务能力知识培养，增强工作人员政务公开意识，提高政府信息采集、编辑能力，提升政府信息公开水平。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我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乡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按照《国务院办公厅关于印发&lt;政府细信息公开信息处理费管理办法&gt;的通知》（国办函【2020】109号）规定的按件、按量收费标准，本年度没有产生信息公开处理费。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 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Times New Roman" w:hAnsi="Times New Roman" w:eastAsia="方正仿宋_GB2312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          棠树乡人民政府</w:t>
      </w:r>
      <w:r>
        <w:rPr>
          <w:rFonts w:hint="eastAsia" w:ascii="Times New Roman" w:hAnsi="Times New Roman" w:eastAsia="方正仿宋_GB2312" w:cs="Times New Roman"/>
          <w:sz w:val="32"/>
          <w:szCs w:val="32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           2023年1月12日</w:t>
      </w:r>
      <w:r>
        <w:rPr>
          <w:rFonts w:hint="eastAsia" w:ascii="Times New Roman" w:hAnsi="Times New Roman" w:eastAsia="方正仿宋_GB2312" w:cs="Times New Roman"/>
          <w:sz w:val="32"/>
          <w:szCs w:val="32"/>
          <w:lang w:val="en-US" w:eastAsia="zh-CN"/>
        </w:rPr>
        <w:t xml:space="preserve">        </w:t>
      </w:r>
    </w:p>
    <w:sectPr>
      <w:pgSz w:w="11906" w:h="16838"/>
      <w:pgMar w:top="1984" w:right="1417" w:bottom="124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D088416-D511-4C2A-8344-47474873F49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E8FB3E87-9CB2-498C-B277-CAF9139E19BC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5B94BB95-8FCB-4D83-B9A6-1B58BB73C7FD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39828EC3-05A6-4A00-8FB2-18F694168859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4655E029-9770-46AA-9350-C6589D49DBB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lNDIxNGFkMWUyMTQ2NjMzNWI0MTVmOTA0N2VjODEifQ=="/>
  </w:docVars>
  <w:rsids>
    <w:rsidRoot w:val="616D599E"/>
    <w:rsid w:val="036A754B"/>
    <w:rsid w:val="06E27093"/>
    <w:rsid w:val="0A0A642A"/>
    <w:rsid w:val="0DF07B05"/>
    <w:rsid w:val="11CA0DEE"/>
    <w:rsid w:val="17F837AE"/>
    <w:rsid w:val="1E353B62"/>
    <w:rsid w:val="32107DA6"/>
    <w:rsid w:val="33B84E2A"/>
    <w:rsid w:val="37EE14A3"/>
    <w:rsid w:val="38FF04C8"/>
    <w:rsid w:val="42C56329"/>
    <w:rsid w:val="46BA2D39"/>
    <w:rsid w:val="46F05BAE"/>
    <w:rsid w:val="4D241409"/>
    <w:rsid w:val="53F500E6"/>
    <w:rsid w:val="5D2A6DD7"/>
    <w:rsid w:val="616D599E"/>
    <w:rsid w:val="6BE51281"/>
    <w:rsid w:val="79741BBD"/>
    <w:rsid w:val="7D8E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2651</Words>
  <Characters>2770</Characters>
  <Lines>0</Lines>
  <Paragraphs>0</Paragraphs>
  <TotalTime>10</TotalTime>
  <ScaleCrop>false</ScaleCrop>
  <LinksUpToDate>false</LinksUpToDate>
  <CharactersWithSpaces>2819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2023-01-12T00:43:00Z</dcterms:created>
  <dc:creator>✔衰小孩</dc:creator>
  <cp:lastModifiedBy>✔衰小孩</cp:lastModifiedBy>
  <cp:lastPrinted>2023-01-16T01:37:00Z</cp:lastPrinted>
  <dcterms:modified xsi:type="dcterms:W3CDTF">2024-02-21T03:06:54Z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318DAEC4E0F04CB8992914771B0CE6B6_13</vt:lpwstr>
  </property>
</Properties>
</file>