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08" w:lineRule="auto"/>
        <w:ind w:left="0" w:right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08" w:lineRule="auto"/>
        <w:ind w:left="0" w:right="0"/>
        <w:jc w:val="center"/>
        <w:rPr>
          <w:rFonts w:hint="eastAsia" w:ascii="方正小标宋简体" w:hAnsi="新宋体" w:eastAsia="方正小标宋简体" w:cs="宋体"/>
          <w:kern w:val="0"/>
          <w:sz w:val="36"/>
          <w:szCs w:val="36"/>
          <w:lang w:val="en-US"/>
        </w:rPr>
      </w:pPr>
      <w:r>
        <w:rPr>
          <w:rFonts w:hint="eastAsia" w:ascii="方正小标宋简体" w:hAnsi="新宋体" w:eastAsia="方正小标宋简体" w:cs="宋体"/>
          <w:kern w:val="0"/>
          <w:sz w:val="36"/>
          <w:szCs w:val="36"/>
          <w:lang w:val="en-US" w:eastAsia="zh-CN" w:bidi="ar"/>
        </w:rPr>
        <w:t>六安市2024年初中学业水平体育与健康学科考试成绩表</w:t>
      </w:r>
      <w:bookmarkEnd w:id="0"/>
    </w:p>
    <w:tbl>
      <w:tblPr>
        <w:tblStyle w:val="4"/>
        <w:tblpPr w:leftFromText="180" w:rightFromText="180" w:vertAnchor="page" w:horzAnchor="page" w:tblpX="981" w:tblpY="30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83"/>
        <w:gridCol w:w="667"/>
        <w:gridCol w:w="826"/>
        <w:gridCol w:w="724"/>
        <w:gridCol w:w="750"/>
        <w:gridCol w:w="683"/>
        <w:gridCol w:w="650"/>
        <w:gridCol w:w="146"/>
        <w:gridCol w:w="488"/>
        <w:gridCol w:w="683"/>
        <w:gridCol w:w="145"/>
        <w:gridCol w:w="572"/>
        <w:gridCol w:w="86"/>
        <w:gridCol w:w="430"/>
        <w:gridCol w:w="250"/>
        <w:gridCol w:w="712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届别</w:t>
            </w: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8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所在学校及班级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准考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283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98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参加考试项目及成绩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1000（800）米跑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跳远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一分钟跳绳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足球绕杆运球</w:t>
            </w:r>
          </w:p>
        </w:tc>
        <w:tc>
          <w:tcPr>
            <w:tcW w:w="13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掷实心球</w:t>
            </w:r>
          </w:p>
        </w:tc>
        <w:tc>
          <w:tcPr>
            <w:tcW w:w="14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坐位体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前屈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引体向上（一分钟仰卧起坐）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值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绩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值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值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6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绩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值</w:t>
            </w: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绩</w:t>
            </w:r>
          </w:p>
        </w:tc>
        <w:tc>
          <w:tcPr>
            <w:tcW w:w="7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值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绩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8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全计得分</w:t>
            </w:r>
          </w:p>
        </w:tc>
        <w:tc>
          <w:tcPr>
            <w:tcW w:w="710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8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考生签名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考试组长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8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710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8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县（区）教育行政部门意见</w:t>
            </w:r>
          </w:p>
        </w:tc>
        <w:tc>
          <w:tcPr>
            <w:tcW w:w="710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98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备注：分值必须为整数。</w:t>
            </w:r>
          </w:p>
        </w:tc>
      </w:tr>
    </w:tbl>
    <w:p>
      <w:pPr>
        <w:jc w:val="left"/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sectPr>
          <w:pgSz w:w="11906" w:h="16838"/>
          <w:pgMar w:top="952" w:right="986" w:bottom="952" w:left="93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153C8D-D3F4-42B4-8D4C-FC51CB89CCE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0E854F1-66E2-48F5-982E-358769014AF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24CA90E-C11F-4BDA-B4B5-681C15C0E52C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66CF5971-D2BC-4926-B9D8-1E4D3AF78B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GY3M2NmMDhjM2VlZDBmMTI1MjE3ZTc3NmVjNWEifQ=="/>
    <w:docVar w:name="KSO_WPS_MARK_KEY" w:val="bde75afc-95bc-42b2-bf03-67d82747e998"/>
  </w:docVars>
  <w:rsids>
    <w:rsidRoot w:val="30F3025D"/>
    <w:rsid w:val="30F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2024-02-08T01:43:00Z</dcterms:created>
  <dc:creator>王瑞</dc:creator>
  <cp:lastModifiedBy>王瑞</cp:lastModifiedBy>
  <dcterms:modified xsi:type="dcterms:W3CDTF">2024-02-08T01:44:16Z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AD1D6C424F9743D09E8D86AA90F8783D_11</vt:lpwstr>
  </property>
</Properties>
</file>