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0FBB6">
      <w:pPr>
        <w:widowControl/>
        <w:spacing w:line="560" w:lineRule="exact"/>
        <w:ind w:firstLine="641"/>
        <w:jc w:val="center"/>
        <w:rPr>
          <w:rFonts w:ascii="方正小标宋简体" w:hAnsi="黑体" w:eastAsia="方正小标宋简体" w:cs="Calibri"/>
          <w:color w:val="333333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Calibri"/>
          <w:color w:val="333333"/>
          <w:kern w:val="0"/>
          <w:sz w:val="44"/>
          <w:szCs w:val="44"/>
        </w:rPr>
        <w:t xml:space="preserve"> </w:t>
      </w:r>
    </w:p>
    <w:p w14:paraId="56998397">
      <w:pPr>
        <w:widowControl/>
        <w:spacing w:line="560" w:lineRule="exact"/>
        <w:ind w:firstLine="641"/>
        <w:jc w:val="center"/>
        <w:rPr>
          <w:rFonts w:ascii="方正小标宋简体" w:hAnsi="黑体" w:eastAsia="方正小标宋简体" w:cs="Calibri"/>
          <w:color w:val="333333"/>
          <w:kern w:val="0"/>
          <w:sz w:val="44"/>
          <w:szCs w:val="44"/>
        </w:rPr>
      </w:pPr>
    </w:p>
    <w:p w14:paraId="5BA3FD73">
      <w:pPr>
        <w:widowControl/>
        <w:spacing w:line="560" w:lineRule="exact"/>
        <w:rPr>
          <w:rFonts w:ascii="方正小标宋简体" w:hAnsi="黑体" w:eastAsia="方正小标宋简体" w:cs="Calibri"/>
          <w:color w:val="333333"/>
          <w:kern w:val="0"/>
          <w:sz w:val="44"/>
          <w:szCs w:val="44"/>
        </w:rPr>
      </w:pPr>
    </w:p>
    <w:p w14:paraId="34EDA2EC">
      <w:pPr>
        <w:widowControl/>
        <w:spacing w:line="560" w:lineRule="exact"/>
        <w:ind w:firstLine="641"/>
        <w:jc w:val="center"/>
        <w:rPr>
          <w:rFonts w:ascii="方正小标宋简体" w:hAnsi="黑体" w:eastAsia="方正小标宋简体" w:cs="Calibri"/>
          <w:color w:val="333333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Calibri"/>
          <w:color w:val="333333"/>
          <w:kern w:val="0"/>
          <w:sz w:val="44"/>
          <w:szCs w:val="44"/>
        </w:rPr>
        <w:t>舒城县供销合作社联合社</w:t>
      </w:r>
    </w:p>
    <w:p w14:paraId="3DCF6C7D">
      <w:pPr>
        <w:widowControl/>
        <w:spacing w:line="560" w:lineRule="exact"/>
        <w:ind w:firstLine="641"/>
        <w:jc w:val="center"/>
        <w:rPr>
          <w:rFonts w:ascii="方正小标宋简体" w:hAnsi="黑体" w:eastAsia="方正小标宋简体" w:cs="Calibri"/>
          <w:color w:val="333333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Calibri"/>
          <w:color w:val="333333"/>
          <w:kern w:val="0"/>
          <w:sz w:val="44"/>
          <w:szCs w:val="44"/>
        </w:rPr>
        <w:t>2024年政府信息公开工作年度报告</w:t>
      </w:r>
    </w:p>
    <w:p w14:paraId="559EFE97">
      <w:pPr>
        <w:widowControl/>
        <w:spacing w:line="480" w:lineRule="auto"/>
        <w:ind w:firstLine="640"/>
        <w:rPr>
          <w:rFonts w:ascii="黑体" w:hAnsi="黑体" w:eastAsia="黑体" w:cs="Calibri"/>
          <w:color w:val="333333"/>
          <w:kern w:val="0"/>
          <w:sz w:val="32"/>
          <w:szCs w:val="32"/>
        </w:rPr>
      </w:pPr>
    </w:p>
    <w:p w14:paraId="3285ECE1">
      <w:pPr>
        <w:widowControl/>
        <w:spacing w:line="600" w:lineRule="exact"/>
        <w:ind w:firstLine="640"/>
        <w:rPr>
          <w:rFonts w:ascii="仿宋_GB2312" w:hAnsi="黑体" w:eastAsia="仿宋_GB2312" w:cs="Calibri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根据《中华人民共和国政府信息公开条例》（以下简称《条例》）和县政府信息公开有关文件精神，结合舒城县供销合作社联合社（以下简称县供销社）2024年信息公开实际，编制本报告。内容包括总体情况、主动公开政府信息情况、收到和处理政府信息公开申请情况、存在主要问题及改进情况等方面内容。本报告使用数据统计期为2024年1月1日至2024年12月31日，本年度报告电子版可在舒城县人民政府网站-县供销社信息公开平台下载。如对本报告有疑问请与县供销社联系。（地址：开发区周瑜大道与春秋北路交口向西300米舒城县供销社，联系电话：0564-8621742）。 </w:t>
      </w:r>
    </w:p>
    <w:p w14:paraId="02D4765C">
      <w:pPr>
        <w:widowControl/>
        <w:spacing w:line="600" w:lineRule="exact"/>
        <w:ind w:firstLine="640"/>
        <w:rPr>
          <w:rFonts w:ascii="黑体" w:hAnsi="黑体" w:eastAsia="黑体" w:cs="Calibri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Calibri"/>
          <w:color w:val="333333"/>
          <w:kern w:val="0"/>
          <w:sz w:val="32"/>
          <w:szCs w:val="32"/>
        </w:rPr>
        <w:t xml:space="preserve">一、总体情况 </w:t>
      </w:r>
    </w:p>
    <w:p w14:paraId="1EEB9963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县供销社高度重视政府信息公开工作，将其作为提升服务质量和增强工作透明度的重要抓手。坚持以习近平新时代中国特色社会主义思想为指导，严格按照上级工作要求，通过完善制度、优化流程、强化监督等措施，有效推进政府信息公开的规范化、制度化、常态化。</w:t>
      </w:r>
    </w:p>
    <w:p w14:paraId="30218CB3"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（一）主动公开</w:t>
      </w:r>
    </w:p>
    <w:p w14:paraId="63100D41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我社累计公开发布政府信息163条。在主动公开工作中，我社注重信息的准确性和实效性，确保信息的全面、准确、及时公开，保障公众的知情权、参与权和监督权。在本级政策解读栏目中及时的进行各项政策解读，在领导活动栏目中更新我社的各类走访活动，帮扶工作等，加深社会公众对供销工作的理解，提高对供销工作的认识。</w:t>
      </w:r>
    </w:p>
    <w:p w14:paraId="3043245D"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（二）依申请公开</w:t>
      </w:r>
    </w:p>
    <w:p w14:paraId="1870504A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2024年，我社严格执行依申请公开办理制度，落实办理程序，收到政府信息公开申请1条，已按流程规范答复。全年未发生因政府信息公开被行政复议、提起行政诉讼情况。</w:t>
      </w:r>
    </w:p>
    <w:p w14:paraId="3D0B8659"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（三）政府信息管理</w:t>
      </w:r>
    </w:p>
    <w:p w14:paraId="699CCA63">
      <w:pPr>
        <w:widowControl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对公开流程进行优化，明确了信息的采集、审核、发布等环节的责任主体和时间节点，保障信息公开的准确性、严密性；二是加强保密培训和教育，明确保密责任，完善信息发布审核制度，确保公开的信息内容准确、表述清晰。提高职工的保密意识和技能，将保密作为信息管理工作的核心目标，致力于确保信息的安全与合规；三是完善监督与保障制度，内部建立监督机制，定期对信息公开工作进行检查和评估，同时接受社会公众、媒体等外部监督，及时回应关切和建议，不断改进工作方法和提升服务水平。2024年度无新制定行政规范性文件。</w:t>
      </w:r>
    </w:p>
    <w:p w14:paraId="42FF9250"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（四）政府信息公开平台建设情况</w:t>
      </w:r>
    </w:p>
    <w:p w14:paraId="4AA92AFC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我社高度重视政府信息公开平台建设情况，调整政务信息公开小组，确保信息发布的准确性，同时接受社会公众监督，及时回应社会关切，“想人民之所想，行人民之嘱”，依托政府网站，建立与民众沟通的桥梁，解决人民群众“急难愁盼”问题。</w:t>
      </w:r>
    </w:p>
    <w:p w14:paraId="26D54F31"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（五）监督保障</w:t>
      </w:r>
    </w:p>
    <w:p w14:paraId="75D28877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政务公开工作要点，结合工作实际情况，明确了各股室的职责和工作任务，确保政务公开工作层层落实，责任到人。政务公开考核工作也作为我社今年工作的重点，并且纳入年度目标工作考核，建立社会评议制度，接受社会与群众的监督,遇到问题及时整改，杜绝类似问题发生，提高工作能动性。</w:t>
      </w:r>
    </w:p>
    <w:p w14:paraId="6FB7100D">
      <w:pPr>
        <w:widowControl/>
        <w:spacing w:line="600" w:lineRule="exact"/>
        <w:ind w:firstLine="640"/>
        <w:rPr>
          <w:rFonts w:hint="eastAsia" w:ascii="黑体" w:hAnsi="黑体" w:eastAsia="黑体" w:cs="Calibri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Calibri"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7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0F1EE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BB357F9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7D8D8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E3DB2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302831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F4235C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81A27E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 w14:paraId="14C2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86EF98">
            <w:pPr>
              <w:widowControl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B2A259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86F84E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6B5307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</w:tr>
      <w:tr w14:paraId="2E80A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235DA0">
            <w:pPr>
              <w:widowControl/>
              <w:wordWrap w:val="0"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94E3CF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FCC3A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8835C1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</w:tr>
      <w:tr w14:paraId="59EB1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FAD476E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74901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5D16BD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6BA573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3A3A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6A7ABE">
            <w:pPr>
              <w:widowControl/>
              <w:wordWrap w:val="0"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46A673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</w:tr>
      <w:tr w14:paraId="1A8A1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CF0AEAC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1B11F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808C63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77EA27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2453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4657FD">
            <w:pPr>
              <w:widowControl/>
              <w:wordWrap w:val="0"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BE4E91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</w:tr>
      <w:tr w14:paraId="0235E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25435B">
            <w:pPr>
              <w:widowControl/>
              <w:wordWrap w:val="0"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F1C261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</w:tr>
      <w:tr w14:paraId="33282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3ED79F6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4198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46F56B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8DFE56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19EE08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06B282">
            <w:pPr>
              <w:widowControl/>
              <w:wordWrap w:val="0"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A8D09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 w14:paraId="4A67E2BD">
      <w:pPr>
        <w:widowControl/>
        <w:jc w:val="left"/>
        <w:rPr>
          <w:szCs w:val="24"/>
        </w:rPr>
      </w:pPr>
    </w:p>
    <w:p w14:paraId="5B9711E8">
      <w:pPr>
        <w:widowControl/>
        <w:spacing w:line="600" w:lineRule="exact"/>
        <w:ind w:firstLine="640"/>
        <w:rPr>
          <w:rFonts w:hint="eastAsia" w:ascii="黑体" w:hAnsi="黑体" w:eastAsia="黑体" w:cs="Calibri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Calibri"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 w14:paraId="009BFD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AC0298">
            <w:pPr>
              <w:widowControl/>
              <w:wordWrap w:val="0"/>
              <w:jc w:val="left"/>
              <w:rPr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4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6C9B2A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6505D6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0ECBA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B6D9D3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07F972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9E4138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1509C8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A1B3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C785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6CD79F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 w14:paraId="659D817A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09FD54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 w14:paraId="5131D433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C79934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9E0D52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69C8A5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EA0040">
            <w:pPr>
              <w:rPr>
                <w:rFonts w:ascii="宋体"/>
                <w:sz w:val="24"/>
                <w:szCs w:val="24"/>
              </w:rPr>
            </w:pPr>
          </w:p>
        </w:tc>
      </w:tr>
      <w:tr w14:paraId="79535A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9981BC">
            <w:pPr>
              <w:widowControl/>
              <w:wordWrap w:val="0"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CAB878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99C72B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DA035B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565777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6EACD1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4FB5B4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BE041C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</w:tr>
      <w:tr w14:paraId="2E5D73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B07D7D">
            <w:pPr>
              <w:widowControl/>
              <w:wordWrap w:val="0"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26DCB0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8B2B37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8496E9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56AC0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4E78DB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5C1C3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47D569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</w:tr>
      <w:tr w14:paraId="27E1AB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54965C">
            <w:pPr>
              <w:widowControl/>
              <w:wordWrap w:val="0"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AF20AF">
            <w:pPr>
              <w:widowControl/>
              <w:wordWrap w:val="0"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FF3C1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072621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7D1A15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C9024A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1F2A04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ACD543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FFD0D4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</w:tr>
      <w:tr w14:paraId="4484C1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0797D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1F8AE7">
            <w:pPr>
              <w:widowControl/>
              <w:wordWrap w:val="0"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BC18C0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BA7A23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310D00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DF0180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6B57D2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9C8F00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B67F35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</w:tr>
      <w:tr w14:paraId="6F0606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2034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3B1B0E">
            <w:pPr>
              <w:widowControl/>
              <w:wordWrap w:val="0"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007E82">
            <w:pPr>
              <w:widowControl/>
              <w:wordWrap w:val="0"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0B57CA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B1D342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61FF3A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C11D35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571918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0A7E70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BDDC4C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</w:tr>
      <w:tr w14:paraId="4C68C0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677EA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C2D30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400635">
            <w:pPr>
              <w:widowControl/>
              <w:wordWrap w:val="0"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B9D9B0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481D87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EA3089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E748E7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E4AAD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ECA81F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2D2FDA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</w:tr>
      <w:tr w14:paraId="7D1A0F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65DE8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E9AF8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837970">
            <w:pPr>
              <w:widowControl/>
              <w:wordWrap w:val="0"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37A400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F85084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898484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076B71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86FC76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E128F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1676DA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</w:tr>
      <w:tr w14:paraId="6FED66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B4BE0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FF6F7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F9A446">
            <w:pPr>
              <w:widowControl/>
              <w:wordWrap w:val="0"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DC31B7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6D406A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AAD8BA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B7327F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3C2814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E28C89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E0A83B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</w:tr>
      <w:tr w14:paraId="4F48D8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F0D9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65BF7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04E86B">
            <w:pPr>
              <w:widowControl/>
              <w:wordWrap w:val="0"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458994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1B610B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D1D300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91B877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AC4212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C1CA86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A94D1B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</w:tr>
      <w:tr w14:paraId="29630A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34FFA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B889F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9F11C8">
            <w:pPr>
              <w:widowControl/>
              <w:wordWrap w:val="0"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0A0ECF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78215F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3731AE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144438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E47C7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1FB32A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6648DD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</w:tr>
      <w:tr w14:paraId="35B92E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AFEFC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4D6E6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039D52">
            <w:pPr>
              <w:widowControl/>
              <w:wordWrap w:val="0"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5BC2E0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C16E7B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12A3D7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376D32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47C0FD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871504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847C2E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</w:tr>
      <w:tr w14:paraId="330C59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06E58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C2691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E76994">
            <w:pPr>
              <w:widowControl/>
              <w:wordWrap w:val="0"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EFD944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64E595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D83E63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8F5C87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22F8BA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94241C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A6BD94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</w:tr>
      <w:tr w14:paraId="64884A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85209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E623C9">
            <w:pPr>
              <w:widowControl/>
              <w:wordWrap w:val="0"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1F2D95">
            <w:pPr>
              <w:widowControl/>
              <w:wordWrap w:val="0"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968862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6AEDB7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DE342B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C4744D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0B6FC4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AD7070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FB58F4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</w:tr>
      <w:tr w14:paraId="7BD59D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5DDF7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D5905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4F4B75">
            <w:pPr>
              <w:widowControl/>
              <w:wordWrap w:val="0"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2EE0C3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DAE299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FD70E3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9FC4E7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3CCB53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7C6FCA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C659DD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</w:tr>
      <w:tr w14:paraId="7EE758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E5090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EC9A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04730F">
            <w:pPr>
              <w:widowControl/>
              <w:wordWrap w:val="0"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23F488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03B5C5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26B386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692D8F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FF2FED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20E320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520C23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</w:tr>
      <w:tr w14:paraId="50B06B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69EB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FAC45C">
            <w:pPr>
              <w:widowControl/>
              <w:wordWrap w:val="0"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C6E722">
            <w:pPr>
              <w:widowControl/>
              <w:wordWrap w:val="0"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5910B3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CCF720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25408E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E0E909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F919B9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C6CF6C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3A2CA2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</w:tr>
      <w:tr w14:paraId="27C5F7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7F992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42BE2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3C8F5D">
            <w:pPr>
              <w:widowControl/>
              <w:wordWrap w:val="0"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0B067F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E756FD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7FD4A6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5AC2AB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3DE887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B8F34D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5CE325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</w:tr>
      <w:tr w14:paraId="62F8BD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C5E06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9EA0D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A55B33">
            <w:pPr>
              <w:widowControl/>
              <w:wordWrap w:val="0"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FB29AD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E3489B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9CFD02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178D79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05D05F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CE740B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801C3D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</w:tr>
      <w:tr w14:paraId="247AAC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6FA26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09BB3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C923B2">
            <w:pPr>
              <w:widowControl/>
              <w:wordWrap w:val="0"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98CF30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BE5668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8A010D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01600B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962922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2782D8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3123E0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</w:tr>
      <w:tr w14:paraId="4D3778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07B63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664E1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20A747">
            <w:pPr>
              <w:widowControl/>
              <w:wordWrap w:val="0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458B45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A613A3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C5BF41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3F776D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A6CE16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1B11A5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9A62C4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</w:tr>
      <w:tr w14:paraId="7D934A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9AC5D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8518EF">
            <w:pPr>
              <w:widowControl/>
              <w:wordWrap w:val="0"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3F39DC">
            <w:pPr>
              <w:widowControl/>
              <w:wordWrap w:val="0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C341FC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7AD65E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414425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04A78D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6BF8DF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504042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BF9E25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</w:tr>
      <w:tr w14:paraId="1FCF58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B4666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A8D03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35D1DF">
            <w:pPr>
              <w:widowControl/>
              <w:wordWrap w:val="0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AED14B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CEE101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92C06B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4E8388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8D05CE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550EA6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4B0267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</w:tr>
      <w:tr w14:paraId="00CFB1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BDB3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AE149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6DDC9E">
            <w:pPr>
              <w:widowControl/>
              <w:wordWrap w:val="0"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452435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392091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F2229E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9BD5DA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230F79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E2192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166E54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</w:tr>
      <w:tr w14:paraId="69FCE7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939DD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6CD266">
            <w:pPr>
              <w:widowControl/>
              <w:wordWrap w:val="0"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16EE4A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8B3846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95F034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741C5B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06D97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F379F8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562A49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</w:tr>
      <w:tr w14:paraId="5C9880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A5D9BD">
            <w:pPr>
              <w:widowControl/>
              <w:wordWrap w:val="0"/>
              <w:jc w:val="left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A8EBCC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C33149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0A63C8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2B904E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648ACC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0F6509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A4E403">
            <w:pPr>
              <w:widowControl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0</w:t>
            </w:r>
          </w:p>
        </w:tc>
      </w:tr>
    </w:tbl>
    <w:p w14:paraId="30A46B0A">
      <w:pPr>
        <w:widowControl/>
        <w:spacing w:line="600" w:lineRule="exact"/>
        <w:ind w:firstLine="640"/>
        <w:rPr>
          <w:rFonts w:hint="eastAsia" w:ascii="黑体" w:hAnsi="黑体" w:eastAsia="黑体" w:cs="Calibri"/>
          <w:color w:val="333333"/>
          <w:kern w:val="0"/>
          <w:sz w:val="32"/>
          <w:szCs w:val="32"/>
        </w:rPr>
      </w:pPr>
    </w:p>
    <w:p w14:paraId="1FBEBED8">
      <w:pPr>
        <w:widowControl/>
        <w:spacing w:line="600" w:lineRule="exact"/>
        <w:ind w:firstLine="640"/>
        <w:rPr>
          <w:rFonts w:hint="eastAsia" w:ascii="黑体" w:hAnsi="黑体" w:eastAsia="黑体" w:cs="Calibri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Calibri"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08E28C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88734A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340038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741341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E3AA8E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6B0D6A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227288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FC41DB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8039AC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461BE8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04061D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33D14C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11DC8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81DBC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307DF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77C77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A8FDA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79BED5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00A60A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BE99D6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8B43E3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2C075B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1BEACE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222388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49EB03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1C2CBC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AE9F04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6ED359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7E3F38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6B7AC5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5C5423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EC0914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5D4CCE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7C6EFF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2195D8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33B014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59FEB5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1DCAAF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D2263C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2B2289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B64648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359BE1">
            <w:pPr>
              <w:widowControl/>
              <w:wordWr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CC2F2C">
            <w:pPr>
              <w:widowControl/>
              <w:wordWrap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</w:tr>
    </w:tbl>
    <w:p w14:paraId="6851FBE1">
      <w:pPr>
        <w:widowControl/>
        <w:spacing w:line="600" w:lineRule="exact"/>
        <w:ind w:firstLine="640"/>
        <w:rPr>
          <w:rFonts w:ascii="黑体" w:hAnsi="黑体" w:eastAsia="黑体" w:cs="Calibri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Calibri"/>
          <w:color w:val="333333"/>
          <w:kern w:val="0"/>
          <w:sz w:val="32"/>
          <w:szCs w:val="32"/>
        </w:rPr>
        <w:t xml:space="preserve">五、存在主要问题及改进情况 </w:t>
      </w:r>
    </w:p>
    <w:p w14:paraId="1D180788"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（一）上年度问题整改情况</w:t>
      </w:r>
    </w:p>
    <w:p w14:paraId="6204141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度，县供销社存在一些问题，一是对《条例》和省、市、县政府信息公开工作相关规定的学习、掌握还不够好；二是公开政府信息的形式不多，发布时多以业务信息为主，要加强对政策的公开力度和解读力度。通过两种举措进行整改，一是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学习，提高职工对《条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例》和省、市、县政府信息公开工作相关规定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的了解度，；二是加强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对政策的公开力度和解读力度，真正把群众最关心、反映最强烈，社会普遍关注的内容作为政务公开的重点，目前都已整改到位。</w:t>
      </w:r>
    </w:p>
    <w:p w14:paraId="1B8FEACC"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(二）本年度存在的主要问题</w:t>
      </w:r>
    </w:p>
    <w:p w14:paraId="3B3A4104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尽管我们在政府信息公开工作方面取得了一定的成绩，但仍存在一些问题和不足。例如，信息公开的时效性有待进一步提高，部分信息的更新不够及时；信息公开的覆盖面还需进一步扩大，以满足更多群众的需求。</w:t>
      </w:r>
    </w:p>
    <w:p w14:paraId="02D57FB6"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(三）本年度问题改进情况</w:t>
      </w:r>
    </w:p>
    <w:p w14:paraId="7C348964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社将继续深入贯彻落实《条例》，努力做好：一加强信息更新的时效性，确保信息的及时发布和更新；二是拓宽信息公开的覆盖面，利用更多渠道和方式向群众传递信息，加强监督和考核，确保信息公开工作的质量和效果。</w:t>
      </w:r>
    </w:p>
    <w:p w14:paraId="262BD567">
      <w:pPr>
        <w:widowControl/>
        <w:spacing w:line="600" w:lineRule="exact"/>
        <w:ind w:firstLine="640"/>
        <w:rPr>
          <w:rFonts w:ascii="黑体" w:hAnsi="黑体" w:eastAsia="黑体" w:cs="Calibri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Calibri"/>
          <w:color w:val="333333"/>
          <w:kern w:val="0"/>
          <w:sz w:val="32"/>
          <w:szCs w:val="32"/>
        </w:rPr>
        <w:t>六、其他需要报告的事项</w:t>
      </w:r>
    </w:p>
    <w:p w14:paraId="0A67B0DF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按照《国务院办公厅关于印发&lt;政府信息公开信息处理费管理办法&gt;的通知》（国办函〔2020〕109号）规定的按件、按量收费标准，本年度没有产生信息公开处理费。</w:t>
      </w:r>
    </w:p>
    <w:p w14:paraId="34FEC90A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1F5058D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E45C53D">
      <w:pPr>
        <w:wordWrap w:val="0"/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N2VlMDExYTg5MGU3ODAzZGE1ZWMwN2ZiOTJiMDkifQ=="/>
  </w:docVars>
  <w:rsids>
    <w:rsidRoot w:val="00893500"/>
    <w:rsid w:val="00040DC5"/>
    <w:rsid w:val="00077379"/>
    <w:rsid w:val="00105B59"/>
    <w:rsid w:val="0010761D"/>
    <w:rsid w:val="00116969"/>
    <w:rsid w:val="00142EEF"/>
    <w:rsid w:val="00145A91"/>
    <w:rsid w:val="00190F2F"/>
    <w:rsid w:val="001A19FC"/>
    <w:rsid w:val="001C3C9D"/>
    <w:rsid w:val="001E2D68"/>
    <w:rsid w:val="00213240"/>
    <w:rsid w:val="00236543"/>
    <w:rsid w:val="00341266"/>
    <w:rsid w:val="00346F68"/>
    <w:rsid w:val="00371A86"/>
    <w:rsid w:val="00385D1A"/>
    <w:rsid w:val="00394EAB"/>
    <w:rsid w:val="0040070F"/>
    <w:rsid w:val="004139B6"/>
    <w:rsid w:val="00432A79"/>
    <w:rsid w:val="004B0E4F"/>
    <w:rsid w:val="004B28FD"/>
    <w:rsid w:val="004B31EC"/>
    <w:rsid w:val="004F164C"/>
    <w:rsid w:val="004F4355"/>
    <w:rsid w:val="00513E49"/>
    <w:rsid w:val="005A5EFA"/>
    <w:rsid w:val="005E51D4"/>
    <w:rsid w:val="006206EC"/>
    <w:rsid w:val="00652E28"/>
    <w:rsid w:val="00654501"/>
    <w:rsid w:val="006744ED"/>
    <w:rsid w:val="008015B2"/>
    <w:rsid w:val="0084036F"/>
    <w:rsid w:val="00846B25"/>
    <w:rsid w:val="00851F4B"/>
    <w:rsid w:val="00893500"/>
    <w:rsid w:val="008B047A"/>
    <w:rsid w:val="00903EC5"/>
    <w:rsid w:val="0095280C"/>
    <w:rsid w:val="009B7861"/>
    <w:rsid w:val="009C2CCB"/>
    <w:rsid w:val="009F1AD4"/>
    <w:rsid w:val="009F4332"/>
    <w:rsid w:val="00A01F70"/>
    <w:rsid w:val="00A25420"/>
    <w:rsid w:val="00A31902"/>
    <w:rsid w:val="00A53F09"/>
    <w:rsid w:val="00AB22C2"/>
    <w:rsid w:val="00B06F44"/>
    <w:rsid w:val="00B63AE1"/>
    <w:rsid w:val="00B90A64"/>
    <w:rsid w:val="00BC3F58"/>
    <w:rsid w:val="00BF1A69"/>
    <w:rsid w:val="00C02B06"/>
    <w:rsid w:val="00C03E19"/>
    <w:rsid w:val="00C04EEC"/>
    <w:rsid w:val="00C83F8C"/>
    <w:rsid w:val="00CA67EE"/>
    <w:rsid w:val="00CC05E8"/>
    <w:rsid w:val="00CC21E8"/>
    <w:rsid w:val="00D33159"/>
    <w:rsid w:val="00D9602C"/>
    <w:rsid w:val="00E35B1B"/>
    <w:rsid w:val="00EB3508"/>
    <w:rsid w:val="00ED689F"/>
    <w:rsid w:val="00EE34BE"/>
    <w:rsid w:val="00EF2AC8"/>
    <w:rsid w:val="00F03ACC"/>
    <w:rsid w:val="00FE4822"/>
    <w:rsid w:val="00FE6CD6"/>
    <w:rsid w:val="059910B2"/>
    <w:rsid w:val="059E35A3"/>
    <w:rsid w:val="073C35E3"/>
    <w:rsid w:val="07AA45D1"/>
    <w:rsid w:val="0B7C44D7"/>
    <w:rsid w:val="0D4736D3"/>
    <w:rsid w:val="0E041A0C"/>
    <w:rsid w:val="0F072309"/>
    <w:rsid w:val="138E4DA7"/>
    <w:rsid w:val="150A2B53"/>
    <w:rsid w:val="154F3BB9"/>
    <w:rsid w:val="15724254"/>
    <w:rsid w:val="17975089"/>
    <w:rsid w:val="184B2CE2"/>
    <w:rsid w:val="1B440145"/>
    <w:rsid w:val="1B8C209B"/>
    <w:rsid w:val="1CD34DF5"/>
    <w:rsid w:val="1E18008F"/>
    <w:rsid w:val="1F825CF7"/>
    <w:rsid w:val="1F8F60E9"/>
    <w:rsid w:val="21A523AE"/>
    <w:rsid w:val="2691218B"/>
    <w:rsid w:val="27987506"/>
    <w:rsid w:val="28D14BC6"/>
    <w:rsid w:val="2D48567F"/>
    <w:rsid w:val="2F410656"/>
    <w:rsid w:val="33485643"/>
    <w:rsid w:val="365B2DB7"/>
    <w:rsid w:val="387D5266"/>
    <w:rsid w:val="3B873354"/>
    <w:rsid w:val="3CB01BF1"/>
    <w:rsid w:val="3E3143FA"/>
    <w:rsid w:val="3F56236D"/>
    <w:rsid w:val="40DD3AB4"/>
    <w:rsid w:val="4FD55530"/>
    <w:rsid w:val="4FF77255"/>
    <w:rsid w:val="504C3725"/>
    <w:rsid w:val="528D3EA0"/>
    <w:rsid w:val="58055688"/>
    <w:rsid w:val="593869B3"/>
    <w:rsid w:val="5B2D4472"/>
    <w:rsid w:val="5BAB0BD5"/>
    <w:rsid w:val="5D5C103F"/>
    <w:rsid w:val="5D783967"/>
    <w:rsid w:val="5DE6470B"/>
    <w:rsid w:val="5FE13A7D"/>
    <w:rsid w:val="61581B1D"/>
    <w:rsid w:val="63DF2082"/>
    <w:rsid w:val="6767149A"/>
    <w:rsid w:val="67740692"/>
    <w:rsid w:val="749D7B1B"/>
    <w:rsid w:val="7618341C"/>
    <w:rsid w:val="77647751"/>
    <w:rsid w:val="7E927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2579</Words>
  <Characters>2653</Characters>
  <Lines>21</Lines>
  <Paragraphs>6</Paragraphs>
  <TotalTime>9</TotalTime>
  <ScaleCrop>false</ScaleCrop>
  <LinksUpToDate>false</LinksUpToDate>
  <CharactersWithSpaces>2659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2025-01-10T07:24:00Z</dcterms:created>
  <dc:creator>lenovo</dc:creator>
  <cp:lastModifiedBy>人间藕片李哪咤</cp:lastModifiedBy>
  <cp:lastPrinted>2024-01-23T02:47:00Z</cp:lastPrinted>
  <dcterms:modified xsi:type="dcterms:W3CDTF">2025-01-13T08:20:16Z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2835E5F7151F45AF939548C9185BD9F7_13</vt:lpwstr>
  </property>
  <property fmtid="{D5CDD505-2E9C-101B-9397-08002B2CF9AE}" pid="4" name="KSOTemplateDocerSaveRecord">
    <vt:lpwstr>eyJoZGlkIjoiZjE1YWMzZjNhMWEzMTNlMGQwMDY4YzRkNDNlOTNmZjYiLCJ1c2VySWQiOiI5MjkzMTU5MTcifQ==</vt:lpwstr>
  </property>
</Properties>
</file>