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B7907">
      <w:pPr>
        <w:spacing w:line="460" w:lineRule="exact"/>
        <w:rPr>
          <w:rFonts w:hint="default" w:ascii="Times New Roman" w:hAnsi="Times New Roman" w:eastAsia="黑体" w:cs="Times New Roman"/>
          <w:sz w:val="32"/>
          <w:szCs w:val="32"/>
          <w:lang w:eastAsia="zh-CN"/>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06E5A1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5A6C8E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舒城县2025年度农业生产社会化服务项目补助标准清单</w:t>
      </w:r>
    </w:p>
    <w:p w14:paraId="639502BD">
      <w:pPr>
        <w:pStyle w:val="2"/>
        <w:rPr>
          <w:rFonts w:hint="default" w:ascii="Times New Roman" w:hAnsi="Times New Roman" w:eastAsia="方正小标宋简体" w:cs="Times New Roman"/>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34"/>
        <w:gridCol w:w="1744"/>
        <w:gridCol w:w="3196"/>
        <w:gridCol w:w="2025"/>
        <w:gridCol w:w="2025"/>
        <w:gridCol w:w="2025"/>
        <w:gridCol w:w="2025"/>
      </w:tblGrid>
      <w:tr w14:paraId="101F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1134" w:type="dxa"/>
            <w:vMerge w:val="restart"/>
            <w:vAlign w:val="center"/>
          </w:tcPr>
          <w:p w14:paraId="1A63165C">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序号</w:t>
            </w:r>
          </w:p>
        </w:tc>
        <w:tc>
          <w:tcPr>
            <w:tcW w:w="1744" w:type="dxa"/>
            <w:vMerge w:val="restart"/>
            <w:vAlign w:val="center"/>
          </w:tcPr>
          <w:p w14:paraId="6E0AA1BF">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补助类别</w:t>
            </w:r>
          </w:p>
        </w:tc>
        <w:tc>
          <w:tcPr>
            <w:tcW w:w="3196" w:type="dxa"/>
            <w:vMerge w:val="restart"/>
            <w:vAlign w:val="center"/>
          </w:tcPr>
          <w:p w14:paraId="5C19E9CF">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服务环节</w:t>
            </w:r>
          </w:p>
        </w:tc>
        <w:tc>
          <w:tcPr>
            <w:tcW w:w="2025" w:type="dxa"/>
            <w:vMerge w:val="restart"/>
            <w:vAlign w:val="center"/>
          </w:tcPr>
          <w:p w14:paraId="1C7026DD">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服务价格</w:t>
            </w:r>
          </w:p>
          <w:p w14:paraId="1374E9DA">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（元/亩）</w:t>
            </w:r>
          </w:p>
        </w:tc>
        <w:tc>
          <w:tcPr>
            <w:tcW w:w="4050" w:type="dxa"/>
            <w:gridSpan w:val="2"/>
            <w:vAlign w:val="center"/>
          </w:tcPr>
          <w:p w14:paraId="7B66A9BD">
            <w:pPr>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rPr>
              <w:t>补助标准（元/亩）</w:t>
            </w:r>
          </w:p>
        </w:tc>
        <w:tc>
          <w:tcPr>
            <w:tcW w:w="2025" w:type="dxa"/>
            <w:vMerge w:val="restart"/>
            <w:vAlign w:val="center"/>
          </w:tcPr>
          <w:p w14:paraId="214BCB73">
            <w:pPr>
              <w:jc w:val="center"/>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备注</w:t>
            </w:r>
          </w:p>
        </w:tc>
      </w:tr>
      <w:tr w14:paraId="73E8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vMerge w:val="continue"/>
            <w:tcBorders/>
          </w:tcPr>
          <w:p w14:paraId="53465771">
            <w:pPr>
              <w:rPr>
                <w:vertAlign w:val="baseline"/>
              </w:rPr>
            </w:pPr>
          </w:p>
        </w:tc>
        <w:tc>
          <w:tcPr>
            <w:tcW w:w="1744" w:type="dxa"/>
            <w:vMerge w:val="continue"/>
            <w:tcBorders/>
          </w:tcPr>
          <w:p w14:paraId="372A47E5">
            <w:pPr>
              <w:rPr>
                <w:vertAlign w:val="baseline"/>
              </w:rPr>
            </w:pPr>
          </w:p>
        </w:tc>
        <w:tc>
          <w:tcPr>
            <w:tcW w:w="3196" w:type="dxa"/>
            <w:vMerge w:val="continue"/>
            <w:tcBorders/>
          </w:tcPr>
          <w:p w14:paraId="36700692">
            <w:pPr>
              <w:rPr>
                <w:vertAlign w:val="baseline"/>
              </w:rPr>
            </w:pPr>
          </w:p>
        </w:tc>
        <w:tc>
          <w:tcPr>
            <w:tcW w:w="2025" w:type="dxa"/>
            <w:vMerge w:val="continue"/>
            <w:tcBorders/>
          </w:tcPr>
          <w:p w14:paraId="411F140E">
            <w:pPr>
              <w:rPr>
                <w:vertAlign w:val="baseline"/>
              </w:rPr>
            </w:pPr>
          </w:p>
        </w:tc>
        <w:tc>
          <w:tcPr>
            <w:tcW w:w="2025" w:type="dxa"/>
            <w:shd w:val="clear"/>
            <w:vAlign w:val="center"/>
          </w:tcPr>
          <w:p w14:paraId="476E8C47">
            <w:pPr>
              <w:spacing w:line="240" w:lineRule="auto"/>
              <w:ind w:firstLine="0" w:firstLineChars="0"/>
              <w:jc w:val="center"/>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小农户</w:t>
            </w:r>
          </w:p>
        </w:tc>
        <w:tc>
          <w:tcPr>
            <w:tcW w:w="2025" w:type="dxa"/>
            <w:shd w:val="clear"/>
            <w:vAlign w:val="center"/>
          </w:tcPr>
          <w:p w14:paraId="3478EBBA">
            <w:pPr>
              <w:spacing w:line="240" w:lineRule="auto"/>
              <w:ind w:firstLine="0" w:firstLineChars="0"/>
              <w:jc w:val="center"/>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sz w:val="28"/>
                <w:szCs w:val="28"/>
              </w:rPr>
              <w:t>规模主体</w:t>
            </w:r>
          </w:p>
        </w:tc>
        <w:tc>
          <w:tcPr>
            <w:tcW w:w="2025" w:type="dxa"/>
            <w:vMerge w:val="continue"/>
            <w:tcBorders/>
          </w:tcPr>
          <w:p w14:paraId="3B12CD98">
            <w:pPr>
              <w:rPr>
                <w:vertAlign w:val="baseline"/>
              </w:rPr>
            </w:pPr>
          </w:p>
        </w:tc>
      </w:tr>
      <w:tr w14:paraId="2E50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shd w:val="clear"/>
            <w:vAlign w:val="center"/>
          </w:tcPr>
          <w:p w14:paraId="78E0CB50">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1744" w:type="dxa"/>
            <w:vMerge w:val="restart"/>
            <w:vAlign w:val="center"/>
          </w:tcPr>
          <w:p w14:paraId="5742E94D">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水稻</w:t>
            </w:r>
          </w:p>
        </w:tc>
        <w:tc>
          <w:tcPr>
            <w:tcW w:w="3196" w:type="dxa"/>
            <w:shd w:val="clear"/>
            <w:vAlign w:val="center"/>
          </w:tcPr>
          <w:p w14:paraId="45BA6691">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工厂化育秧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机插秧</w:t>
            </w:r>
          </w:p>
        </w:tc>
        <w:tc>
          <w:tcPr>
            <w:tcW w:w="2025" w:type="dxa"/>
            <w:shd w:val="clear"/>
            <w:vAlign w:val="center"/>
          </w:tcPr>
          <w:p w14:paraId="3D9319E8">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220</w:t>
            </w:r>
          </w:p>
        </w:tc>
        <w:tc>
          <w:tcPr>
            <w:tcW w:w="2025" w:type="dxa"/>
            <w:shd w:val="clear"/>
            <w:vAlign w:val="center"/>
          </w:tcPr>
          <w:p w14:paraId="4CE49287">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55</w:t>
            </w:r>
          </w:p>
        </w:tc>
        <w:tc>
          <w:tcPr>
            <w:tcW w:w="2025" w:type="dxa"/>
            <w:shd w:val="clear"/>
            <w:vAlign w:val="center"/>
          </w:tcPr>
          <w:p w14:paraId="2636C548">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5</w:t>
            </w:r>
          </w:p>
        </w:tc>
        <w:tc>
          <w:tcPr>
            <w:tcW w:w="2025" w:type="dxa"/>
            <w:vAlign w:val="center"/>
          </w:tcPr>
          <w:p w14:paraId="31F95A2E">
            <w:pPr>
              <w:jc w:val="center"/>
              <w:rPr>
                <w:rFonts w:hint="default" w:ascii="Times New Roman" w:hAnsi="Times New Roman" w:eastAsia="仿宋_GB2312" w:cs="Times New Roman"/>
                <w:sz w:val="32"/>
                <w:szCs w:val="32"/>
                <w:vertAlign w:val="baseline"/>
              </w:rPr>
            </w:pPr>
          </w:p>
        </w:tc>
      </w:tr>
      <w:tr w14:paraId="12A7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shd w:val="clear"/>
            <w:vAlign w:val="center"/>
          </w:tcPr>
          <w:p w14:paraId="2DB4CC82">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1744" w:type="dxa"/>
            <w:vMerge w:val="continue"/>
            <w:tcBorders/>
            <w:vAlign w:val="center"/>
          </w:tcPr>
          <w:p w14:paraId="6D360CF8">
            <w:pPr>
              <w:jc w:val="center"/>
              <w:rPr>
                <w:rFonts w:hint="default" w:ascii="Times New Roman" w:hAnsi="Times New Roman" w:eastAsia="仿宋_GB2312" w:cs="Times New Roman"/>
                <w:sz w:val="32"/>
                <w:szCs w:val="32"/>
                <w:vertAlign w:val="baseline"/>
              </w:rPr>
            </w:pPr>
          </w:p>
        </w:tc>
        <w:tc>
          <w:tcPr>
            <w:tcW w:w="3196" w:type="dxa"/>
            <w:shd w:val="clear"/>
            <w:vAlign w:val="center"/>
          </w:tcPr>
          <w:p w14:paraId="4B307EF6">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病虫害无人机防治</w:t>
            </w:r>
          </w:p>
        </w:tc>
        <w:tc>
          <w:tcPr>
            <w:tcW w:w="2025" w:type="dxa"/>
            <w:shd w:val="clear"/>
            <w:vAlign w:val="center"/>
          </w:tcPr>
          <w:p w14:paraId="3DFAEB17">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20</w:t>
            </w:r>
          </w:p>
        </w:tc>
        <w:tc>
          <w:tcPr>
            <w:tcW w:w="2025" w:type="dxa"/>
            <w:shd w:val="clear"/>
            <w:vAlign w:val="center"/>
          </w:tcPr>
          <w:p w14:paraId="03397245">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3</w:t>
            </w:r>
          </w:p>
        </w:tc>
        <w:tc>
          <w:tcPr>
            <w:tcW w:w="2025" w:type="dxa"/>
            <w:shd w:val="clear"/>
            <w:vAlign w:val="center"/>
          </w:tcPr>
          <w:p w14:paraId="02E79663">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w:t>
            </w:r>
          </w:p>
        </w:tc>
        <w:tc>
          <w:tcPr>
            <w:tcW w:w="2025" w:type="dxa"/>
            <w:vAlign w:val="center"/>
          </w:tcPr>
          <w:p w14:paraId="742D44BE">
            <w:pPr>
              <w:jc w:val="center"/>
              <w:rPr>
                <w:rFonts w:hint="default" w:ascii="Times New Roman" w:hAnsi="Times New Roman" w:eastAsia="仿宋_GB2312" w:cs="Times New Roman"/>
                <w:sz w:val="32"/>
                <w:szCs w:val="32"/>
                <w:vertAlign w:val="baseline"/>
              </w:rPr>
            </w:pPr>
          </w:p>
        </w:tc>
      </w:tr>
      <w:tr w14:paraId="19A4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shd w:val="clear"/>
            <w:vAlign w:val="center"/>
          </w:tcPr>
          <w:p w14:paraId="5F98DC0B">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3</w:t>
            </w:r>
          </w:p>
        </w:tc>
        <w:tc>
          <w:tcPr>
            <w:tcW w:w="1744" w:type="dxa"/>
            <w:vMerge w:val="continue"/>
            <w:tcBorders/>
            <w:vAlign w:val="center"/>
          </w:tcPr>
          <w:p w14:paraId="24D5C03B">
            <w:pPr>
              <w:jc w:val="center"/>
              <w:rPr>
                <w:rFonts w:hint="default" w:ascii="Times New Roman" w:hAnsi="Times New Roman" w:eastAsia="仿宋_GB2312" w:cs="Times New Roman"/>
                <w:sz w:val="32"/>
                <w:szCs w:val="32"/>
                <w:vertAlign w:val="baseline"/>
              </w:rPr>
            </w:pPr>
          </w:p>
        </w:tc>
        <w:tc>
          <w:tcPr>
            <w:tcW w:w="3196" w:type="dxa"/>
            <w:shd w:val="clear"/>
            <w:vAlign w:val="center"/>
          </w:tcPr>
          <w:p w14:paraId="5A48E269">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机械化收割</w:t>
            </w:r>
          </w:p>
        </w:tc>
        <w:tc>
          <w:tcPr>
            <w:tcW w:w="2025" w:type="dxa"/>
            <w:shd w:val="clear"/>
            <w:vAlign w:val="center"/>
          </w:tcPr>
          <w:p w14:paraId="28E84D87">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90</w:t>
            </w:r>
          </w:p>
        </w:tc>
        <w:tc>
          <w:tcPr>
            <w:tcW w:w="2025" w:type="dxa"/>
            <w:shd w:val="clear"/>
            <w:vAlign w:val="center"/>
          </w:tcPr>
          <w:p w14:paraId="12F9FF90">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16</w:t>
            </w:r>
          </w:p>
        </w:tc>
        <w:tc>
          <w:tcPr>
            <w:tcW w:w="2025" w:type="dxa"/>
            <w:shd w:val="clear"/>
            <w:vAlign w:val="center"/>
          </w:tcPr>
          <w:p w14:paraId="164382AD">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13</w:t>
            </w:r>
          </w:p>
        </w:tc>
        <w:tc>
          <w:tcPr>
            <w:tcW w:w="2025" w:type="dxa"/>
            <w:vAlign w:val="center"/>
          </w:tcPr>
          <w:p w14:paraId="6CC221C1">
            <w:pPr>
              <w:jc w:val="center"/>
              <w:rPr>
                <w:rFonts w:hint="default" w:ascii="Times New Roman" w:hAnsi="Times New Roman" w:eastAsia="仿宋_GB2312" w:cs="Times New Roman"/>
                <w:sz w:val="32"/>
                <w:szCs w:val="32"/>
                <w:vertAlign w:val="baseline"/>
              </w:rPr>
            </w:pPr>
          </w:p>
        </w:tc>
      </w:tr>
      <w:tr w14:paraId="5BC5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shd w:val="clear"/>
            <w:vAlign w:val="center"/>
          </w:tcPr>
          <w:p w14:paraId="45270EFD">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4</w:t>
            </w:r>
          </w:p>
        </w:tc>
        <w:tc>
          <w:tcPr>
            <w:tcW w:w="1744" w:type="dxa"/>
            <w:vAlign w:val="center"/>
          </w:tcPr>
          <w:p w14:paraId="733E1E40">
            <w:pPr>
              <w:spacing w:line="240" w:lineRule="auto"/>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rPr>
              <w:t>小麦</w:t>
            </w:r>
          </w:p>
        </w:tc>
        <w:tc>
          <w:tcPr>
            <w:tcW w:w="3196" w:type="dxa"/>
            <w:shd w:val="clear"/>
            <w:vAlign w:val="center"/>
          </w:tcPr>
          <w:p w14:paraId="6B7D010F">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深耕深翻</w:t>
            </w:r>
          </w:p>
        </w:tc>
        <w:tc>
          <w:tcPr>
            <w:tcW w:w="2025" w:type="dxa"/>
            <w:shd w:val="clear"/>
            <w:vAlign w:val="center"/>
          </w:tcPr>
          <w:p w14:paraId="344E4367">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80</w:t>
            </w:r>
          </w:p>
        </w:tc>
        <w:tc>
          <w:tcPr>
            <w:tcW w:w="2025" w:type="dxa"/>
            <w:shd w:val="clear"/>
            <w:vAlign w:val="center"/>
          </w:tcPr>
          <w:p w14:paraId="0B00DD0F">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20</w:t>
            </w:r>
          </w:p>
        </w:tc>
        <w:tc>
          <w:tcPr>
            <w:tcW w:w="2025" w:type="dxa"/>
            <w:shd w:val="clear"/>
            <w:vAlign w:val="center"/>
          </w:tcPr>
          <w:p w14:paraId="3E58BB48">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15</w:t>
            </w:r>
          </w:p>
        </w:tc>
        <w:tc>
          <w:tcPr>
            <w:tcW w:w="2025" w:type="dxa"/>
            <w:vAlign w:val="center"/>
          </w:tcPr>
          <w:p w14:paraId="08263B88">
            <w:pPr>
              <w:jc w:val="center"/>
              <w:rPr>
                <w:rFonts w:hint="default" w:ascii="Times New Roman" w:hAnsi="Times New Roman" w:eastAsia="仿宋_GB2312" w:cs="Times New Roman"/>
                <w:sz w:val="32"/>
                <w:szCs w:val="32"/>
                <w:vertAlign w:val="baseline"/>
              </w:rPr>
            </w:pPr>
          </w:p>
        </w:tc>
      </w:tr>
      <w:tr w14:paraId="3EDE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shd w:val="clear"/>
            <w:vAlign w:val="center"/>
          </w:tcPr>
          <w:p w14:paraId="3559DBA5">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5</w:t>
            </w:r>
          </w:p>
        </w:tc>
        <w:tc>
          <w:tcPr>
            <w:tcW w:w="1744" w:type="dxa"/>
            <w:vAlign w:val="center"/>
          </w:tcPr>
          <w:p w14:paraId="2CC70D2E">
            <w:pPr>
              <w:spacing w:line="240" w:lineRule="auto"/>
              <w:ind w:firstLine="0" w:firstLineChars="0"/>
              <w:jc w:val="center"/>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lang w:val="en-US" w:eastAsia="zh-CN"/>
              </w:rPr>
              <w:t>油菜</w:t>
            </w:r>
          </w:p>
        </w:tc>
        <w:tc>
          <w:tcPr>
            <w:tcW w:w="3196" w:type="dxa"/>
            <w:shd w:val="clear" w:color="auto" w:fill="auto"/>
            <w:vAlign w:val="center"/>
          </w:tcPr>
          <w:p w14:paraId="2FE941FA">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机械化收割</w:t>
            </w:r>
          </w:p>
        </w:tc>
        <w:tc>
          <w:tcPr>
            <w:tcW w:w="2025" w:type="dxa"/>
            <w:shd w:val="clear" w:color="auto" w:fill="auto"/>
            <w:vAlign w:val="center"/>
          </w:tcPr>
          <w:p w14:paraId="43EDD3C5">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100</w:t>
            </w:r>
          </w:p>
        </w:tc>
        <w:tc>
          <w:tcPr>
            <w:tcW w:w="2025" w:type="dxa"/>
            <w:shd w:val="clear" w:color="auto" w:fill="auto"/>
            <w:vAlign w:val="center"/>
          </w:tcPr>
          <w:p w14:paraId="6C3CA35F">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20</w:t>
            </w:r>
          </w:p>
        </w:tc>
        <w:tc>
          <w:tcPr>
            <w:tcW w:w="2025" w:type="dxa"/>
            <w:shd w:val="clear" w:color="auto" w:fill="auto"/>
            <w:vAlign w:val="center"/>
          </w:tcPr>
          <w:p w14:paraId="2A9E0137">
            <w:pPr>
              <w:spacing w:line="240" w:lineRule="auto"/>
              <w:ind w:firstLine="0" w:firstLineChars="0"/>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p>
        </w:tc>
        <w:tc>
          <w:tcPr>
            <w:tcW w:w="2025" w:type="dxa"/>
            <w:vAlign w:val="center"/>
          </w:tcPr>
          <w:p w14:paraId="702E0197">
            <w:pPr>
              <w:jc w:val="center"/>
              <w:rPr>
                <w:rFonts w:hint="default" w:ascii="Times New Roman" w:hAnsi="Times New Roman" w:eastAsia="仿宋_GB2312" w:cs="Times New Roman"/>
                <w:sz w:val="32"/>
                <w:szCs w:val="32"/>
                <w:vertAlign w:val="baseline"/>
              </w:rPr>
            </w:pPr>
          </w:p>
        </w:tc>
      </w:tr>
    </w:tbl>
    <w:p w14:paraId="2171BD0B">
      <w:pPr>
        <w:sectPr>
          <w:pgSz w:w="16838" w:h="11906" w:orient="landscape"/>
          <w:pgMar w:top="1800" w:right="1440" w:bottom="1800" w:left="1440" w:header="851" w:footer="992" w:gutter="0"/>
          <w:cols w:space="425" w:num="1"/>
          <w:docGrid w:type="lines" w:linePitch="312" w:charSpace="0"/>
        </w:sectPr>
      </w:pPr>
    </w:p>
    <w:tbl>
      <w:tblPr>
        <w:tblStyle w:val="5"/>
        <w:tblW w:w="5023" w:type="pct"/>
        <w:tblInd w:w="0" w:type="dxa"/>
        <w:tblLayout w:type="fixed"/>
        <w:tblCellMar>
          <w:top w:w="0" w:type="dxa"/>
          <w:left w:w="108" w:type="dxa"/>
          <w:bottom w:w="0" w:type="dxa"/>
          <w:right w:w="108" w:type="dxa"/>
        </w:tblCellMar>
      </w:tblPr>
      <w:tblGrid>
        <w:gridCol w:w="544"/>
        <w:gridCol w:w="1231"/>
        <w:gridCol w:w="1725"/>
        <w:gridCol w:w="1993"/>
        <w:gridCol w:w="2259"/>
        <w:gridCol w:w="1959"/>
        <w:gridCol w:w="1903"/>
        <w:gridCol w:w="1682"/>
        <w:gridCol w:w="945"/>
      </w:tblGrid>
      <w:tr w14:paraId="2E47245B">
        <w:tblPrEx>
          <w:tblCellMar>
            <w:top w:w="0" w:type="dxa"/>
            <w:left w:w="108" w:type="dxa"/>
            <w:bottom w:w="0" w:type="dxa"/>
            <w:right w:w="108" w:type="dxa"/>
          </w:tblCellMar>
        </w:tblPrEx>
        <w:trPr>
          <w:trHeight w:val="937" w:hRule="atLeast"/>
        </w:trPr>
        <w:tc>
          <w:tcPr>
            <w:tcW w:w="5000" w:type="pct"/>
            <w:gridSpan w:val="9"/>
            <w:tcBorders>
              <w:top w:val="nil"/>
              <w:left w:val="nil"/>
              <w:bottom w:val="nil"/>
              <w:right w:val="nil"/>
            </w:tcBorders>
            <w:vAlign w:val="center"/>
          </w:tcPr>
          <w:p w14:paraId="2126DE13">
            <w:pPr>
              <w:spacing w:line="460" w:lineRule="exact"/>
              <w:rPr>
                <w:rFonts w:ascii="方正小标宋简体" w:hAnsi="方正小标宋简体" w:eastAsia="方正小标宋简体" w:cs="方正小标宋简体"/>
                <w:sz w:val="40"/>
                <w:szCs w:val="40"/>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4FECE9AF">
            <w:pPr>
              <w:spacing w:line="460" w:lineRule="exact"/>
              <w:ind w:firstLine="1200"/>
              <w:jc w:val="center"/>
              <w:rPr>
                <w:rFonts w:hint="eastAsia" w:ascii="方正小标宋简体" w:hAnsi="方正小标宋简体" w:eastAsia="方正小标宋简体" w:cs="方正小标宋简体"/>
                <w:sz w:val="40"/>
                <w:szCs w:val="40"/>
              </w:rPr>
            </w:pPr>
          </w:p>
          <w:p w14:paraId="69EEA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宋体" w:eastAsia="黑体" w:cs="黑体"/>
                <w:sz w:val="36"/>
                <w:szCs w:val="36"/>
              </w:rPr>
            </w:pPr>
            <w:r>
              <w:rPr>
                <w:rFonts w:hint="default" w:ascii="Times New Roman" w:hAnsi="Times New Roman" w:eastAsia="方正小标宋简体" w:cs="Times New Roman"/>
                <w:sz w:val="44"/>
                <w:szCs w:val="44"/>
              </w:rPr>
              <w:t>舒城县2025年农业生产社会化服务作业确认单</w:t>
            </w:r>
          </w:p>
        </w:tc>
      </w:tr>
      <w:tr w14:paraId="53A29019">
        <w:tblPrEx>
          <w:tblCellMar>
            <w:top w:w="0" w:type="dxa"/>
            <w:left w:w="108" w:type="dxa"/>
            <w:bottom w:w="0" w:type="dxa"/>
            <w:right w:w="108" w:type="dxa"/>
          </w:tblCellMar>
        </w:tblPrEx>
        <w:trPr>
          <w:trHeight w:val="805" w:hRule="atLeast"/>
        </w:trPr>
        <w:tc>
          <w:tcPr>
            <w:tcW w:w="2721" w:type="pct"/>
            <w:gridSpan w:val="5"/>
            <w:tcBorders>
              <w:top w:val="nil"/>
              <w:left w:val="nil"/>
              <w:bottom w:val="nil"/>
              <w:right w:val="nil"/>
            </w:tcBorders>
            <w:vAlign w:val="center"/>
          </w:tcPr>
          <w:p w14:paraId="0104E25B">
            <w:pPr>
              <w:widowControl/>
              <w:textAlignment w:val="center"/>
              <w:rPr>
                <w:rFonts w:hint="eastAsia" w:ascii="黑体" w:hAnsi="宋体" w:eastAsia="黑体" w:cs="黑体"/>
                <w:sz w:val="24"/>
              </w:rPr>
            </w:pPr>
            <w:r>
              <w:rPr>
                <w:rFonts w:hint="eastAsia" w:ascii="黑体" w:hAnsi="宋体" w:eastAsia="黑体" w:cs="黑体"/>
                <w:kern w:val="0"/>
                <w:sz w:val="24"/>
                <w:lang w:bidi="ar"/>
              </w:rPr>
              <w:t>服务组织名称（盖章）:                              法人代表签字:</w:t>
            </w:r>
          </w:p>
        </w:tc>
        <w:tc>
          <w:tcPr>
            <w:tcW w:w="2278" w:type="pct"/>
            <w:gridSpan w:val="4"/>
            <w:tcBorders>
              <w:top w:val="nil"/>
              <w:left w:val="nil"/>
              <w:bottom w:val="nil"/>
              <w:right w:val="nil"/>
            </w:tcBorders>
            <w:vAlign w:val="center"/>
          </w:tcPr>
          <w:p w14:paraId="362179DC">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联系方式:</w:t>
            </w:r>
          </w:p>
        </w:tc>
      </w:tr>
      <w:tr w14:paraId="7B5648AC">
        <w:tblPrEx>
          <w:tblCellMar>
            <w:top w:w="0" w:type="dxa"/>
            <w:left w:w="108" w:type="dxa"/>
            <w:bottom w:w="0" w:type="dxa"/>
            <w:right w:w="108" w:type="dxa"/>
          </w:tblCellMar>
        </w:tblPrEx>
        <w:trPr>
          <w:trHeight w:val="1144"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37F0BBCD">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序</w:t>
            </w:r>
            <w:r>
              <w:rPr>
                <w:rFonts w:hint="eastAsia" w:ascii="黑体" w:hAnsi="宋体" w:eastAsia="黑体" w:cs="黑体"/>
                <w:kern w:val="0"/>
                <w:sz w:val="24"/>
                <w:lang w:val="en-US" w:eastAsia="zh-CN" w:bidi="ar"/>
              </w:rPr>
              <w:t>序</w:t>
            </w:r>
            <w:r>
              <w:rPr>
                <w:rFonts w:hint="eastAsia" w:ascii="黑体" w:hAnsi="宋体" w:eastAsia="黑体" w:cs="黑体"/>
                <w:kern w:val="0"/>
                <w:sz w:val="24"/>
                <w:lang w:bidi="ar"/>
              </w:rPr>
              <w:t>号</w:t>
            </w:r>
          </w:p>
        </w:tc>
        <w:tc>
          <w:tcPr>
            <w:tcW w:w="432" w:type="pct"/>
            <w:tcBorders>
              <w:top w:val="single" w:color="000000" w:sz="4" w:space="0"/>
              <w:left w:val="single" w:color="000000" w:sz="4" w:space="0"/>
              <w:bottom w:val="single" w:color="000000" w:sz="4" w:space="0"/>
              <w:right w:val="single" w:color="000000" w:sz="4" w:space="0"/>
            </w:tcBorders>
            <w:vAlign w:val="center"/>
          </w:tcPr>
          <w:p w14:paraId="610D6616">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服务项目</w:t>
            </w:r>
          </w:p>
        </w:tc>
        <w:tc>
          <w:tcPr>
            <w:tcW w:w="605" w:type="pct"/>
            <w:tcBorders>
              <w:top w:val="single" w:color="000000" w:sz="4" w:space="0"/>
              <w:left w:val="single" w:color="000000" w:sz="4" w:space="0"/>
              <w:bottom w:val="single" w:color="000000" w:sz="4" w:space="0"/>
              <w:right w:val="single" w:color="000000" w:sz="4" w:space="0"/>
            </w:tcBorders>
            <w:vAlign w:val="center"/>
          </w:tcPr>
          <w:p w14:paraId="5C2EAD10">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作业地点</w:t>
            </w:r>
          </w:p>
        </w:tc>
        <w:tc>
          <w:tcPr>
            <w:tcW w:w="699" w:type="pct"/>
            <w:tcBorders>
              <w:top w:val="single" w:color="000000" w:sz="4" w:space="0"/>
              <w:left w:val="single" w:color="000000" w:sz="4" w:space="0"/>
              <w:bottom w:val="single" w:color="000000" w:sz="4" w:space="0"/>
              <w:right w:val="single" w:color="000000" w:sz="4" w:space="0"/>
            </w:tcBorders>
            <w:vAlign w:val="center"/>
          </w:tcPr>
          <w:p w14:paraId="0FA3460D">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作业时间</w:t>
            </w:r>
          </w:p>
        </w:tc>
        <w:tc>
          <w:tcPr>
            <w:tcW w:w="793" w:type="pct"/>
            <w:tcBorders>
              <w:top w:val="single" w:color="000000" w:sz="4" w:space="0"/>
              <w:left w:val="single" w:color="000000" w:sz="4" w:space="0"/>
              <w:bottom w:val="single" w:color="000000" w:sz="4" w:space="0"/>
              <w:right w:val="single" w:color="000000" w:sz="4" w:space="0"/>
            </w:tcBorders>
            <w:vAlign w:val="center"/>
          </w:tcPr>
          <w:p w14:paraId="43E5E0A9">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作业面积(亩)</w:t>
            </w:r>
          </w:p>
        </w:tc>
        <w:tc>
          <w:tcPr>
            <w:tcW w:w="687" w:type="pct"/>
            <w:tcBorders>
              <w:top w:val="single" w:color="000000" w:sz="4" w:space="0"/>
              <w:left w:val="single" w:color="000000" w:sz="4" w:space="0"/>
              <w:bottom w:val="single" w:color="000000" w:sz="4" w:space="0"/>
              <w:right w:val="single" w:color="000000" w:sz="4" w:space="0"/>
            </w:tcBorders>
            <w:vAlign w:val="center"/>
          </w:tcPr>
          <w:p w14:paraId="54595D0C">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操作机手签字</w:t>
            </w:r>
          </w:p>
        </w:tc>
        <w:tc>
          <w:tcPr>
            <w:tcW w:w="668" w:type="pct"/>
            <w:tcBorders>
              <w:top w:val="single" w:color="000000" w:sz="4" w:space="0"/>
              <w:left w:val="single" w:color="000000" w:sz="4" w:space="0"/>
              <w:bottom w:val="single" w:color="000000" w:sz="4" w:space="0"/>
              <w:right w:val="single" w:color="000000" w:sz="4" w:space="0"/>
            </w:tcBorders>
            <w:vAlign w:val="center"/>
          </w:tcPr>
          <w:p w14:paraId="528ED148">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服务对象签字</w:t>
            </w:r>
          </w:p>
        </w:tc>
        <w:tc>
          <w:tcPr>
            <w:tcW w:w="590" w:type="pct"/>
            <w:tcBorders>
              <w:top w:val="single" w:color="000000" w:sz="4" w:space="0"/>
              <w:left w:val="single" w:color="000000" w:sz="4" w:space="0"/>
              <w:bottom w:val="single" w:color="000000" w:sz="4" w:space="0"/>
              <w:right w:val="single" w:color="000000" w:sz="4" w:space="0"/>
            </w:tcBorders>
            <w:vAlign w:val="center"/>
          </w:tcPr>
          <w:p w14:paraId="03CB134E">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联系电话</w:t>
            </w:r>
          </w:p>
        </w:tc>
        <w:tc>
          <w:tcPr>
            <w:tcW w:w="331" w:type="pct"/>
            <w:tcBorders>
              <w:top w:val="single" w:color="000000" w:sz="4" w:space="0"/>
              <w:left w:val="single" w:color="000000" w:sz="4" w:space="0"/>
              <w:bottom w:val="single" w:color="000000" w:sz="4" w:space="0"/>
              <w:right w:val="single" w:color="000000" w:sz="4" w:space="0"/>
            </w:tcBorders>
            <w:vAlign w:val="center"/>
          </w:tcPr>
          <w:p w14:paraId="5DA35523">
            <w:pPr>
              <w:widowControl/>
              <w:jc w:val="both"/>
              <w:textAlignment w:val="center"/>
              <w:rPr>
                <w:rFonts w:hint="eastAsia" w:ascii="黑体" w:hAnsi="宋体" w:eastAsia="黑体" w:cs="黑体"/>
                <w:sz w:val="24"/>
              </w:rPr>
            </w:pPr>
            <w:r>
              <w:rPr>
                <w:rFonts w:hint="eastAsia" w:ascii="黑体" w:hAnsi="宋体" w:eastAsia="黑体" w:cs="黑体"/>
                <w:kern w:val="0"/>
                <w:sz w:val="24"/>
                <w:lang w:bidi="ar"/>
              </w:rPr>
              <w:t>备注</w:t>
            </w:r>
          </w:p>
        </w:tc>
      </w:tr>
      <w:tr w14:paraId="7066ECBD">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5E0FF0CB">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1</w:t>
            </w:r>
          </w:p>
        </w:tc>
        <w:tc>
          <w:tcPr>
            <w:tcW w:w="432" w:type="pct"/>
            <w:tcBorders>
              <w:top w:val="single" w:color="000000" w:sz="4" w:space="0"/>
              <w:left w:val="single" w:color="000000" w:sz="4" w:space="0"/>
              <w:bottom w:val="single" w:color="000000" w:sz="4" w:space="0"/>
              <w:right w:val="single" w:color="000000" w:sz="4" w:space="0"/>
            </w:tcBorders>
            <w:vAlign w:val="center"/>
          </w:tcPr>
          <w:p w14:paraId="01E41F4A">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3C86FA18">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58DBC53D">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68B2A68B">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614BEC2B">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72200C9E">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23A041A3">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5208074E">
            <w:pPr>
              <w:ind w:firstLine="720"/>
              <w:jc w:val="center"/>
              <w:rPr>
                <w:rFonts w:hint="eastAsia" w:ascii="黑体" w:hAnsi="宋体" w:eastAsia="黑体" w:cs="黑体"/>
                <w:sz w:val="24"/>
              </w:rPr>
            </w:pPr>
          </w:p>
        </w:tc>
      </w:tr>
      <w:tr w14:paraId="4BF96E94">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0D40DAC0">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2</w:t>
            </w:r>
          </w:p>
        </w:tc>
        <w:tc>
          <w:tcPr>
            <w:tcW w:w="432" w:type="pct"/>
            <w:tcBorders>
              <w:top w:val="single" w:color="000000" w:sz="4" w:space="0"/>
              <w:left w:val="single" w:color="000000" w:sz="4" w:space="0"/>
              <w:bottom w:val="single" w:color="000000" w:sz="4" w:space="0"/>
              <w:right w:val="single" w:color="000000" w:sz="4" w:space="0"/>
            </w:tcBorders>
            <w:vAlign w:val="center"/>
          </w:tcPr>
          <w:p w14:paraId="2973901E">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425A78A2">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5D39AADE">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6C34FC23">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B708A0A">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7785010E">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5352219C">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457F6F58">
            <w:pPr>
              <w:ind w:firstLine="720"/>
              <w:jc w:val="center"/>
              <w:rPr>
                <w:rFonts w:hint="eastAsia" w:ascii="黑体" w:hAnsi="宋体" w:eastAsia="黑体" w:cs="黑体"/>
                <w:sz w:val="24"/>
              </w:rPr>
            </w:pPr>
          </w:p>
        </w:tc>
      </w:tr>
      <w:tr w14:paraId="5F35BE5F">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24816C41">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3</w:t>
            </w:r>
          </w:p>
        </w:tc>
        <w:tc>
          <w:tcPr>
            <w:tcW w:w="432" w:type="pct"/>
            <w:tcBorders>
              <w:top w:val="single" w:color="000000" w:sz="4" w:space="0"/>
              <w:left w:val="single" w:color="000000" w:sz="4" w:space="0"/>
              <w:bottom w:val="single" w:color="000000" w:sz="4" w:space="0"/>
              <w:right w:val="single" w:color="000000" w:sz="4" w:space="0"/>
            </w:tcBorders>
            <w:vAlign w:val="center"/>
          </w:tcPr>
          <w:p w14:paraId="756F55A7">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7BFF6EB0">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141FFE34">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76B65D52">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702DAB7F">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3171A63F">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1F5AB5AB">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31CD34DF">
            <w:pPr>
              <w:ind w:firstLine="720"/>
              <w:jc w:val="center"/>
              <w:rPr>
                <w:rFonts w:hint="eastAsia" w:ascii="黑体" w:hAnsi="宋体" w:eastAsia="黑体" w:cs="黑体"/>
                <w:sz w:val="24"/>
              </w:rPr>
            </w:pPr>
          </w:p>
        </w:tc>
      </w:tr>
      <w:tr w14:paraId="19A6303D">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5E3AC869">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4</w:t>
            </w:r>
          </w:p>
        </w:tc>
        <w:tc>
          <w:tcPr>
            <w:tcW w:w="432" w:type="pct"/>
            <w:tcBorders>
              <w:top w:val="single" w:color="000000" w:sz="4" w:space="0"/>
              <w:left w:val="single" w:color="000000" w:sz="4" w:space="0"/>
              <w:bottom w:val="single" w:color="000000" w:sz="4" w:space="0"/>
              <w:right w:val="single" w:color="000000" w:sz="4" w:space="0"/>
            </w:tcBorders>
            <w:vAlign w:val="center"/>
          </w:tcPr>
          <w:p w14:paraId="3DAC2F63">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712974F0">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47AE6A30">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3CEA34E5">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5096D0F5">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3F9399E8">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5253CCF1">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634C68EF">
            <w:pPr>
              <w:ind w:firstLine="720"/>
              <w:jc w:val="center"/>
              <w:rPr>
                <w:rFonts w:hint="eastAsia" w:ascii="黑体" w:hAnsi="宋体" w:eastAsia="黑体" w:cs="黑体"/>
                <w:sz w:val="24"/>
              </w:rPr>
            </w:pPr>
          </w:p>
        </w:tc>
      </w:tr>
      <w:tr w14:paraId="28FBA283">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55A25B1E">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5</w:t>
            </w:r>
          </w:p>
        </w:tc>
        <w:tc>
          <w:tcPr>
            <w:tcW w:w="432" w:type="pct"/>
            <w:tcBorders>
              <w:top w:val="single" w:color="000000" w:sz="4" w:space="0"/>
              <w:left w:val="single" w:color="000000" w:sz="4" w:space="0"/>
              <w:bottom w:val="single" w:color="000000" w:sz="4" w:space="0"/>
              <w:right w:val="single" w:color="000000" w:sz="4" w:space="0"/>
            </w:tcBorders>
            <w:vAlign w:val="center"/>
          </w:tcPr>
          <w:p w14:paraId="0AE82081">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1C1655F2">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6D2DDEEF">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21FAF106">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40EC737">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4815CF20">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12446835">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7D663151">
            <w:pPr>
              <w:ind w:firstLine="720"/>
              <w:jc w:val="center"/>
              <w:rPr>
                <w:rFonts w:hint="eastAsia" w:ascii="黑体" w:hAnsi="宋体" w:eastAsia="黑体" w:cs="黑体"/>
                <w:sz w:val="24"/>
              </w:rPr>
            </w:pPr>
          </w:p>
        </w:tc>
      </w:tr>
      <w:tr w14:paraId="73B2FA0F">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6F8A89A7">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6</w:t>
            </w:r>
          </w:p>
        </w:tc>
        <w:tc>
          <w:tcPr>
            <w:tcW w:w="432" w:type="pct"/>
            <w:tcBorders>
              <w:top w:val="single" w:color="000000" w:sz="4" w:space="0"/>
              <w:left w:val="single" w:color="000000" w:sz="4" w:space="0"/>
              <w:bottom w:val="single" w:color="000000" w:sz="4" w:space="0"/>
              <w:right w:val="single" w:color="000000" w:sz="4" w:space="0"/>
            </w:tcBorders>
            <w:vAlign w:val="center"/>
          </w:tcPr>
          <w:p w14:paraId="77C59816">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464ADD51">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40D9B4B9">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61AFBAB6">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25084D96">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5CF9529A">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38AC0A53">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1CC2C86E">
            <w:pPr>
              <w:ind w:firstLine="720"/>
              <w:jc w:val="center"/>
              <w:rPr>
                <w:rFonts w:hint="eastAsia" w:ascii="黑体" w:hAnsi="宋体" w:eastAsia="黑体" w:cs="黑体"/>
                <w:sz w:val="24"/>
              </w:rPr>
            </w:pPr>
          </w:p>
        </w:tc>
      </w:tr>
      <w:tr w14:paraId="38903187">
        <w:tblPrEx>
          <w:tblCellMar>
            <w:top w:w="0" w:type="dxa"/>
            <w:left w:w="108" w:type="dxa"/>
            <w:bottom w:w="0" w:type="dxa"/>
            <w:right w:w="108" w:type="dxa"/>
          </w:tblCellMar>
        </w:tblPrEx>
        <w:trPr>
          <w:trHeight w:val="472" w:hRule="atLeast"/>
        </w:trPr>
        <w:tc>
          <w:tcPr>
            <w:tcW w:w="190" w:type="pct"/>
            <w:tcBorders>
              <w:top w:val="single" w:color="000000" w:sz="4" w:space="0"/>
              <w:left w:val="single" w:color="000000" w:sz="4" w:space="0"/>
              <w:bottom w:val="single" w:color="000000" w:sz="4" w:space="0"/>
              <w:right w:val="single" w:color="000000" w:sz="4" w:space="0"/>
            </w:tcBorders>
            <w:vAlign w:val="center"/>
          </w:tcPr>
          <w:p w14:paraId="3643A005">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7</w:t>
            </w:r>
          </w:p>
        </w:tc>
        <w:tc>
          <w:tcPr>
            <w:tcW w:w="432" w:type="pct"/>
            <w:tcBorders>
              <w:top w:val="single" w:color="000000" w:sz="4" w:space="0"/>
              <w:left w:val="single" w:color="000000" w:sz="4" w:space="0"/>
              <w:bottom w:val="single" w:color="000000" w:sz="4" w:space="0"/>
              <w:right w:val="single" w:color="000000" w:sz="4" w:space="0"/>
            </w:tcBorders>
            <w:vAlign w:val="center"/>
          </w:tcPr>
          <w:p w14:paraId="18DE0087">
            <w:pPr>
              <w:ind w:firstLine="720"/>
              <w:jc w:val="center"/>
              <w:rPr>
                <w:rFonts w:hint="eastAsia" w:ascii="黑体" w:hAnsi="宋体" w:eastAsia="黑体" w:cs="黑体"/>
                <w:sz w:val="24"/>
              </w:rPr>
            </w:pPr>
          </w:p>
        </w:tc>
        <w:tc>
          <w:tcPr>
            <w:tcW w:w="605" w:type="pct"/>
            <w:tcBorders>
              <w:top w:val="single" w:color="000000" w:sz="4" w:space="0"/>
              <w:left w:val="single" w:color="000000" w:sz="4" w:space="0"/>
              <w:bottom w:val="single" w:color="000000" w:sz="4" w:space="0"/>
              <w:right w:val="single" w:color="000000" w:sz="4" w:space="0"/>
            </w:tcBorders>
            <w:vAlign w:val="center"/>
          </w:tcPr>
          <w:p w14:paraId="77E9DCB5">
            <w:pPr>
              <w:ind w:firstLine="720"/>
              <w:jc w:val="center"/>
              <w:rPr>
                <w:rFonts w:hint="eastAsia" w:ascii="黑体" w:hAnsi="宋体" w:eastAsia="黑体" w:cs="黑体"/>
                <w:sz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083859BE">
            <w:pPr>
              <w:ind w:firstLine="720"/>
              <w:jc w:val="center"/>
              <w:rPr>
                <w:rFonts w:hint="eastAsia" w:ascii="黑体" w:hAnsi="宋体" w:eastAsia="黑体" w:cs="黑体"/>
                <w:sz w:val="24"/>
              </w:rPr>
            </w:pPr>
          </w:p>
        </w:tc>
        <w:tc>
          <w:tcPr>
            <w:tcW w:w="793" w:type="pct"/>
            <w:tcBorders>
              <w:top w:val="single" w:color="000000" w:sz="4" w:space="0"/>
              <w:left w:val="single" w:color="000000" w:sz="4" w:space="0"/>
              <w:bottom w:val="single" w:color="000000" w:sz="4" w:space="0"/>
              <w:right w:val="single" w:color="000000" w:sz="4" w:space="0"/>
            </w:tcBorders>
            <w:vAlign w:val="center"/>
          </w:tcPr>
          <w:p w14:paraId="57EAEF4B">
            <w:pPr>
              <w:ind w:firstLine="720"/>
              <w:jc w:val="center"/>
              <w:rPr>
                <w:rFonts w:hint="eastAsia" w:ascii="黑体" w:hAnsi="宋体" w:eastAsia="黑体" w:cs="黑体"/>
                <w:sz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6237BCC">
            <w:pPr>
              <w:ind w:firstLine="720"/>
              <w:jc w:val="center"/>
              <w:rPr>
                <w:rFonts w:hint="eastAsia" w:ascii="黑体" w:hAnsi="宋体" w:eastAsia="黑体" w:cs="黑体"/>
                <w:sz w:val="24"/>
              </w:rPr>
            </w:pPr>
          </w:p>
        </w:tc>
        <w:tc>
          <w:tcPr>
            <w:tcW w:w="668" w:type="pct"/>
            <w:tcBorders>
              <w:top w:val="single" w:color="000000" w:sz="4" w:space="0"/>
              <w:left w:val="single" w:color="000000" w:sz="4" w:space="0"/>
              <w:bottom w:val="single" w:color="000000" w:sz="4" w:space="0"/>
              <w:right w:val="single" w:color="000000" w:sz="4" w:space="0"/>
            </w:tcBorders>
            <w:vAlign w:val="center"/>
          </w:tcPr>
          <w:p w14:paraId="70CDAA38">
            <w:pPr>
              <w:ind w:firstLine="720"/>
              <w:jc w:val="center"/>
              <w:rPr>
                <w:rFonts w:hint="eastAsia" w:ascii="黑体" w:hAnsi="宋体" w:eastAsia="黑体" w:cs="黑体"/>
                <w:sz w:val="24"/>
              </w:rPr>
            </w:pPr>
          </w:p>
        </w:tc>
        <w:tc>
          <w:tcPr>
            <w:tcW w:w="590" w:type="pct"/>
            <w:tcBorders>
              <w:top w:val="single" w:color="000000" w:sz="4" w:space="0"/>
              <w:left w:val="single" w:color="000000" w:sz="4" w:space="0"/>
              <w:bottom w:val="single" w:color="000000" w:sz="4" w:space="0"/>
              <w:right w:val="single" w:color="000000" w:sz="4" w:space="0"/>
            </w:tcBorders>
            <w:vAlign w:val="center"/>
          </w:tcPr>
          <w:p w14:paraId="52692940">
            <w:pPr>
              <w:ind w:firstLine="720"/>
              <w:jc w:val="center"/>
              <w:rPr>
                <w:rFonts w:hint="eastAsia" w:ascii="黑体" w:hAnsi="宋体" w:eastAsia="黑体" w:cs="黑体"/>
                <w:sz w:val="24"/>
              </w:rPr>
            </w:pPr>
          </w:p>
        </w:tc>
        <w:tc>
          <w:tcPr>
            <w:tcW w:w="331" w:type="pct"/>
            <w:tcBorders>
              <w:top w:val="single" w:color="000000" w:sz="4" w:space="0"/>
              <w:left w:val="single" w:color="000000" w:sz="4" w:space="0"/>
              <w:bottom w:val="single" w:color="000000" w:sz="4" w:space="0"/>
              <w:right w:val="single" w:color="000000" w:sz="4" w:space="0"/>
            </w:tcBorders>
            <w:vAlign w:val="center"/>
          </w:tcPr>
          <w:p w14:paraId="68702C75">
            <w:pPr>
              <w:ind w:firstLine="720"/>
              <w:jc w:val="center"/>
              <w:rPr>
                <w:rFonts w:hint="eastAsia" w:ascii="黑体" w:hAnsi="宋体" w:eastAsia="黑体" w:cs="黑体"/>
                <w:sz w:val="24"/>
              </w:rPr>
            </w:pPr>
          </w:p>
        </w:tc>
      </w:tr>
      <w:tr w14:paraId="4F6676E7">
        <w:tblPrEx>
          <w:tblCellMar>
            <w:top w:w="0" w:type="dxa"/>
            <w:left w:w="108" w:type="dxa"/>
            <w:bottom w:w="0" w:type="dxa"/>
            <w:right w:w="108" w:type="dxa"/>
          </w:tblCellMar>
        </w:tblPrEx>
        <w:trPr>
          <w:trHeight w:val="437" w:hRule="atLeast"/>
        </w:trPr>
        <w:tc>
          <w:tcPr>
            <w:tcW w:w="3409" w:type="pct"/>
            <w:gridSpan w:val="6"/>
            <w:tcBorders>
              <w:top w:val="nil"/>
              <w:left w:val="nil"/>
              <w:bottom w:val="nil"/>
              <w:right w:val="nil"/>
            </w:tcBorders>
            <w:vAlign w:val="center"/>
          </w:tcPr>
          <w:p w14:paraId="1FF78D2B">
            <w:pPr>
              <w:rPr>
                <w:rFonts w:hint="eastAsia" w:ascii="黑体" w:hAnsi="宋体" w:eastAsia="黑体" w:cs="黑体"/>
                <w:kern w:val="0"/>
                <w:sz w:val="24"/>
                <w:lang w:bidi="ar"/>
              </w:rPr>
            </w:pPr>
            <w:r>
              <w:rPr>
                <w:rFonts w:hint="eastAsia" w:ascii="黑体" w:hAnsi="宋体" w:eastAsia="黑体" w:cs="黑体"/>
                <w:kern w:val="0"/>
                <w:sz w:val="24"/>
                <w:lang w:bidi="ar"/>
              </w:rPr>
              <w:t>村集体经济组织盖章:</w:t>
            </w:r>
          </w:p>
          <w:p w14:paraId="6207D1EB">
            <w:pPr>
              <w:rPr>
                <w:rFonts w:hint="eastAsia" w:ascii="黑体" w:hAnsi="宋体" w:eastAsia="黑体" w:cs="黑体"/>
                <w:sz w:val="24"/>
              </w:rPr>
            </w:pPr>
            <w:r>
              <w:rPr>
                <w:rFonts w:hint="eastAsia" w:ascii="黑体" w:hAnsi="宋体" w:eastAsia="黑体" w:cs="黑体"/>
                <w:kern w:val="0"/>
                <w:sz w:val="24"/>
                <w:lang w:bidi="ar"/>
              </w:rPr>
              <w:t>注:本表须由服务组织操作机手、服务对象代表双方签字，村集体经济组织盖章生效。</w:t>
            </w:r>
          </w:p>
        </w:tc>
        <w:tc>
          <w:tcPr>
            <w:tcW w:w="1590" w:type="pct"/>
            <w:gridSpan w:val="3"/>
            <w:tcBorders>
              <w:top w:val="nil"/>
              <w:left w:val="nil"/>
              <w:right w:val="nil"/>
            </w:tcBorders>
            <w:noWrap/>
            <w:vAlign w:val="center"/>
          </w:tcPr>
          <w:p w14:paraId="610D1EE1">
            <w:pPr>
              <w:widowControl/>
              <w:ind w:firstLine="720"/>
              <w:jc w:val="center"/>
              <w:textAlignment w:val="center"/>
              <w:rPr>
                <w:rFonts w:hint="eastAsia" w:ascii="黑体" w:hAnsi="宋体" w:eastAsia="黑体" w:cs="黑体"/>
                <w:sz w:val="24"/>
              </w:rPr>
            </w:pPr>
            <w:r>
              <w:rPr>
                <w:rFonts w:hint="eastAsia" w:ascii="黑体" w:hAnsi="宋体" w:eastAsia="黑体" w:cs="黑体"/>
                <w:kern w:val="0"/>
                <w:sz w:val="24"/>
                <w:lang w:bidi="ar"/>
              </w:rPr>
              <w:t>年        月      日</w:t>
            </w:r>
          </w:p>
        </w:tc>
      </w:tr>
    </w:tbl>
    <w:p w14:paraId="6AF8FDBA">
      <w:pPr>
        <w:bidi w:val="0"/>
        <w:jc w:val="right"/>
        <w:rPr>
          <w:lang w:val="en-US" w:eastAsia="zh-CN"/>
        </w:rPr>
        <w:sectPr>
          <w:pgSz w:w="16838" w:h="11906" w:orient="landscape"/>
          <w:pgMar w:top="1800" w:right="1440" w:bottom="1800" w:left="1440" w:header="851" w:footer="992" w:gutter="0"/>
          <w:cols w:space="425" w:num="1"/>
          <w:docGrid w:type="lines" w:linePitch="312" w:charSpace="0"/>
        </w:sectPr>
      </w:pPr>
    </w:p>
    <w:p w14:paraId="6E08FEDC">
      <w:pPr>
        <w:spacing w:line="4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6A26344E">
      <w:pPr>
        <w:spacing w:line="500" w:lineRule="exact"/>
        <w:ind w:firstLine="960"/>
        <w:rPr>
          <w:rFonts w:eastAsia="黑体"/>
          <w:sz w:val="32"/>
          <w:szCs w:val="32"/>
        </w:rPr>
      </w:pPr>
    </w:p>
    <w:p w14:paraId="3CC2B190">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舒城县2025年农业生产社会化服务项目</w:t>
      </w:r>
    </w:p>
    <w:p w14:paraId="7590C452">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实施主体申请登记表</w:t>
      </w:r>
    </w:p>
    <w:tbl>
      <w:tblPr>
        <w:tblStyle w:val="6"/>
        <w:tblpPr w:leftFromText="180" w:rightFromText="180" w:vertAnchor="text" w:horzAnchor="page" w:tblpX="1593" w:tblpY="210"/>
        <w:tblOverlap w:val="never"/>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895"/>
        <w:gridCol w:w="2472"/>
        <w:gridCol w:w="179"/>
        <w:gridCol w:w="2085"/>
        <w:gridCol w:w="2394"/>
      </w:tblGrid>
      <w:tr w14:paraId="2685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03" w:type="dxa"/>
            <w:gridSpan w:val="2"/>
            <w:tcBorders>
              <w:top w:val="single" w:color="auto" w:sz="4" w:space="0"/>
              <w:left w:val="single" w:color="auto" w:sz="4" w:space="0"/>
              <w:bottom w:val="single" w:color="auto" w:sz="4" w:space="0"/>
              <w:right w:val="single" w:color="auto" w:sz="4" w:space="0"/>
            </w:tcBorders>
            <w:vAlign w:val="center"/>
          </w:tcPr>
          <w:p w14:paraId="4DC867AA">
            <w:pPr>
              <w:keepNext w:val="0"/>
              <w:keepLines w:val="0"/>
              <w:pageBreakBefore w:val="0"/>
              <w:widowControl w:val="0"/>
              <w:kinsoku/>
              <w:wordWrap/>
              <w:overflowPunct/>
              <w:topLinePunct w:val="0"/>
              <w:autoSpaceDE w:val="0"/>
              <w:autoSpaceDN/>
              <w:bidi w:val="0"/>
              <w:adjustRightInd/>
              <w:snapToGrid/>
              <w:spacing w:line="300" w:lineRule="exact"/>
              <w:ind w:firstLine="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服务组织名称</w:t>
            </w:r>
          </w:p>
        </w:tc>
        <w:tc>
          <w:tcPr>
            <w:tcW w:w="2651" w:type="dxa"/>
            <w:gridSpan w:val="2"/>
            <w:tcBorders>
              <w:top w:val="single" w:color="auto" w:sz="4" w:space="0"/>
              <w:left w:val="nil"/>
              <w:bottom w:val="single" w:color="auto" w:sz="4" w:space="0"/>
              <w:right w:val="single" w:color="auto" w:sz="4" w:space="0"/>
            </w:tcBorders>
            <w:vAlign w:val="center"/>
          </w:tcPr>
          <w:p w14:paraId="1C3DB190">
            <w:pPr>
              <w:keepNext w:val="0"/>
              <w:keepLines w:val="0"/>
              <w:pageBreakBefore w:val="0"/>
              <w:widowControl w:val="0"/>
              <w:kinsoku/>
              <w:wordWrap/>
              <w:overflowPunct/>
              <w:topLinePunct w:val="0"/>
              <w:autoSpaceDE w:val="0"/>
              <w:autoSpaceDN/>
              <w:bidi w:val="0"/>
              <w:adjustRightInd/>
              <w:snapToGrid/>
              <w:spacing w:line="300" w:lineRule="exact"/>
              <w:ind w:firstLine="0"/>
              <w:jc w:val="center"/>
              <w:textAlignment w:val="auto"/>
              <w:rPr>
                <w:rFonts w:hint="default" w:ascii="Times New Roman" w:hAnsi="Times New Roman" w:eastAsia="仿宋_GB2312" w:cs="Times New Roman"/>
                <w:kern w:val="0"/>
                <w:sz w:val="28"/>
                <w:szCs w:val="28"/>
              </w:rPr>
            </w:pPr>
          </w:p>
        </w:tc>
        <w:tc>
          <w:tcPr>
            <w:tcW w:w="2085" w:type="dxa"/>
            <w:tcBorders>
              <w:top w:val="single" w:color="auto" w:sz="4" w:space="0"/>
              <w:left w:val="nil"/>
              <w:bottom w:val="single" w:color="auto" w:sz="4" w:space="0"/>
              <w:right w:val="single" w:color="auto" w:sz="4" w:space="0"/>
            </w:tcBorders>
            <w:vAlign w:val="center"/>
          </w:tcPr>
          <w:p w14:paraId="05D19BC3">
            <w:pPr>
              <w:keepNext w:val="0"/>
              <w:keepLines w:val="0"/>
              <w:pageBreakBefore w:val="0"/>
              <w:widowControl w:val="0"/>
              <w:kinsoku/>
              <w:wordWrap/>
              <w:overflowPunct/>
              <w:topLinePunct w:val="0"/>
              <w:autoSpaceDE w:val="0"/>
              <w:autoSpaceDN/>
              <w:bidi w:val="0"/>
              <w:adjustRightInd/>
              <w:snapToGrid/>
              <w:spacing w:line="300" w:lineRule="exact"/>
              <w:ind w:firstLine="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注册登记时间</w:t>
            </w:r>
          </w:p>
        </w:tc>
        <w:tc>
          <w:tcPr>
            <w:tcW w:w="2394" w:type="dxa"/>
            <w:tcBorders>
              <w:top w:val="single" w:color="auto" w:sz="4" w:space="0"/>
              <w:left w:val="nil"/>
              <w:bottom w:val="single" w:color="auto" w:sz="4" w:space="0"/>
              <w:right w:val="single" w:color="auto" w:sz="4" w:space="0"/>
            </w:tcBorders>
          </w:tcPr>
          <w:p w14:paraId="55512F07">
            <w:pPr>
              <w:keepNext w:val="0"/>
              <w:keepLines w:val="0"/>
              <w:pageBreakBefore w:val="0"/>
              <w:widowControl w:val="0"/>
              <w:kinsoku/>
              <w:wordWrap/>
              <w:overflowPunct/>
              <w:topLinePunct w:val="0"/>
              <w:autoSpaceDE w:val="0"/>
              <w:autoSpaceDN/>
              <w:bidi w:val="0"/>
              <w:adjustRightInd/>
              <w:snapToGrid/>
              <w:spacing w:line="300" w:lineRule="exact"/>
              <w:ind w:firstLine="0"/>
              <w:textAlignment w:val="auto"/>
              <w:rPr>
                <w:rFonts w:hint="default" w:ascii="Times New Roman" w:hAnsi="Times New Roman" w:eastAsia="仿宋_GB2312" w:cs="Times New Roman"/>
                <w:kern w:val="0"/>
                <w:sz w:val="28"/>
                <w:szCs w:val="28"/>
              </w:rPr>
            </w:pPr>
          </w:p>
        </w:tc>
      </w:tr>
      <w:tr w14:paraId="04BD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103" w:type="dxa"/>
            <w:gridSpan w:val="2"/>
            <w:tcBorders>
              <w:top w:val="single" w:color="auto" w:sz="4" w:space="0"/>
              <w:left w:val="single" w:color="auto" w:sz="4" w:space="0"/>
              <w:bottom w:val="single" w:color="auto" w:sz="4" w:space="0"/>
              <w:right w:val="single" w:color="auto" w:sz="4" w:space="0"/>
            </w:tcBorders>
            <w:vAlign w:val="center"/>
          </w:tcPr>
          <w:p w14:paraId="7CBA1666">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法人代表</w:t>
            </w:r>
          </w:p>
        </w:tc>
        <w:tc>
          <w:tcPr>
            <w:tcW w:w="2651" w:type="dxa"/>
            <w:gridSpan w:val="2"/>
            <w:tcBorders>
              <w:top w:val="single" w:color="auto" w:sz="4" w:space="0"/>
              <w:left w:val="nil"/>
              <w:bottom w:val="single" w:color="auto" w:sz="4" w:space="0"/>
              <w:right w:val="single" w:color="auto" w:sz="4" w:space="0"/>
            </w:tcBorders>
            <w:vAlign w:val="center"/>
          </w:tcPr>
          <w:p w14:paraId="09FA4AEF">
            <w:pPr>
              <w:keepNext w:val="0"/>
              <w:keepLines w:val="0"/>
              <w:pageBreakBefore w:val="0"/>
              <w:widowControl w:val="0"/>
              <w:kinsoku/>
              <w:wordWrap/>
              <w:overflowPunct/>
              <w:topLinePunct w:val="0"/>
              <w:autoSpaceDE w:val="0"/>
              <w:autoSpaceDN/>
              <w:bidi w:val="0"/>
              <w:adjustRightInd/>
              <w:snapToGrid/>
              <w:spacing w:line="300" w:lineRule="exact"/>
              <w:ind w:firstLine="0"/>
              <w:jc w:val="center"/>
              <w:textAlignment w:val="auto"/>
              <w:rPr>
                <w:rFonts w:hint="default" w:ascii="Times New Roman" w:hAnsi="Times New Roman" w:eastAsia="仿宋_GB2312" w:cs="Times New Roman"/>
                <w:kern w:val="0"/>
                <w:sz w:val="28"/>
                <w:szCs w:val="28"/>
              </w:rPr>
            </w:pPr>
          </w:p>
        </w:tc>
        <w:tc>
          <w:tcPr>
            <w:tcW w:w="2085" w:type="dxa"/>
            <w:tcBorders>
              <w:top w:val="single" w:color="auto" w:sz="4" w:space="0"/>
              <w:left w:val="nil"/>
              <w:bottom w:val="single" w:color="auto" w:sz="4" w:space="0"/>
              <w:right w:val="single" w:color="auto" w:sz="4" w:space="0"/>
            </w:tcBorders>
            <w:vAlign w:val="center"/>
          </w:tcPr>
          <w:p w14:paraId="62195A4F">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联系电话</w:t>
            </w:r>
          </w:p>
        </w:tc>
        <w:tc>
          <w:tcPr>
            <w:tcW w:w="2394" w:type="dxa"/>
            <w:tcBorders>
              <w:top w:val="single" w:color="auto" w:sz="4" w:space="0"/>
              <w:left w:val="nil"/>
              <w:bottom w:val="single" w:color="auto" w:sz="4" w:space="0"/>
              <w:right w:val="single" w:color="auto" w:sz="4" w:space="0"/>
            </w:tcBorders>
          </w:tcPr>
          <w:p w14:paraId="01AA7E57">
            <w:pPr>
              <w:keepNext w:val="0"/>
              <w:keepLines w:val="0"/>
              <w:pageBreakBefore w:val="0"/>
              <w:widowControl w:val="0"/>
              <w:kinsoku/>
              <w:wordWrap/>
              <w:overflowPunct/>
              <w:topLinePunct w:val="0"/>
              <w:autoSpaceDE w:val="0"/>
              <w:autoSpaceDN/>
              <w:bidi w:val="0"/>
              <w:adjustRightInd/>
              <w:snapToGrid/>
              <w:spacing w:line="300" w:lineRule="exact"/>
              <w:ind w:firstLine="0"/>
              <w:textAlignment w:val="auto"/>
              <w:rPr>
                <w:rFonts w:hint="default" w:ascii="Times New Roman" w:hAnsi="Times New Roman" w:eastAsia="仿宋_GB2312" w:cs="Times New Roman"/>
                <w:kern w:val="0"/>
                <w:sz w:val="28"/>
                <w:szCs w:val="28"/>
              </w:rPr>
            </w:pPr>
          </w:p>
        </w:tc>
      </w:tr>
      <w:tr w14:paraId="2EDE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03" w:type="dxa"/>
            <w:gridSpan w:val="2"/>
            <w:tcBorders>
              <w:top w:val="single" w:color="auto" w:sz="4" w:space="0"/>
              <w:left w:val="single" w:color="auto" w:sz="4" w:space="0"/>
              <w:bottom w:val="single" w:color="auto" w:sz="4" w:space="0"/>
              <w:right w:val="single" w:color="auto" w:sz="4" w:space="0"/>
            </w:tcBorders>
            <w:vAlign w:val="center"/>
          </w:tcPr>
          <w:p w14:paraId="765D42A9">
            <w:pPr>
              <w:keepNext w:val="0"/>
              <w:keepLines w:val="0"/>
              <w:pageBreakBefore w:val="0"/>
              <w:widowControl w:val="0"/>
              <w:kinsoku/>
              <w:wordWrap/>
              <w:overflowPunct/>
              <w:topLinePunct w:val="0"/>
              <w:autoSpaceDE w:val="0"/>
              <w:autoSpaceDN/>
              <w:bidi w:val="0"/>
              <w:adjustRightInd/>
              <w:snapToGrid/>
              <w:spacing w:line="300" w:lineRule="exact"/>
              <w:ind w:firstLine="280" w:firstLineChars="10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详细地址</w:t>
            </w:r>
          </w:p>
        </w:tc>
        <w:tc>
          <w:tcPr>
            <w:tcW w:w="7130" w:type="dxa"/>
            <w:gridSpan w:val="4"/>
            <w:tcBorders>
              <w:top w:val="single" w:color="auto" w:sz="4" w:space="0"/>
              <w:left w:val="nil"/>
              <w:bottom w:val="single" w:color="auto" w:sz="4" w:space="0"/>
              <w:right w:val="single" w:color="auto" w:sz="4" w:space="0"/>
            </w:tcBorders>
            <w:vAlign w:val="center"/>
          </w:tcPr>
          <w:p w14:paraId="72D34A83">
            <w:pPr>
              <w:keepNext w:val="0"/>
              <w:keepLines w:val="0"/>
              <w:pageBreakBefore w:val="0"/>
              <w:widowControl w:val="0"/>
              <w:kinsoku/>
              <w:wordWrap/>
              <w:overflowPunct/>
              <w:topLinePunct w:val="0"/>
              <w:autoSpaceDE w:val="0"/>
              <w:autoSpaceDN/>
              <w:bidi w:val="0"/>
              <w:adjustRightInd/>
              <w:snapToGrid/>
              <w:spacing w:line="300" w:lineRule="exact"/>
              <w:ind w:firstLine="0"/>
              <w:textAlignment w:val="auto"/>
              <w:rPr>
                <w:rFonts w:hint="default" w:ascii="Times New Roman" w:hAnsi="Times New Roman" w:eastAsia="仿宋_GB2312" w:cs="Times New Roman"/>
                <w:kern w:val="0"/>
                <w:sz w:val="28"/>
                <w:szCs w:val="28"/>
              </w:rPr>
            </w:pPr>
          </w:p>
        </w:tc>
      </w:tr>
      <w:tr w14:paraId="1B99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3" w:type="dxa"/>
            <w:gridSpan w:val="2"/>
            <w:tcBorders>
              <w:top w:val="single" w:color="auto" w:sz="4" w:space="0"/>
              <w:left w:val="single" w:color="auto" w:sz="4" w:space="0"/>
              <w:bottom w:val="single" w:color="auto" w:sz="4" w:space="0"/>
              <w:right w:val="single" w:color="auto" w:sz="4" w:space="0"/>
            </w:tcBorders>
            <w:vAlign w:val="center"/>
          </w:tcPr>
          <w:p w14:paraId="2922581E">
            <w:pPr>
              <w:keepNext w:val="0"/>
              <w:keepLines w:val="0"/>
              <w:pageBreakBefore w:val="0"/>
              <w:widowControl w:val="0"/>
              <w:kinsoku/>
              <w:wordWrap/>
              <w:overflowPunct/>
              <w:topLinePunct w:val="0"/>
              <w:autoSpaceDE w:val="0"/>
              <w:autoSpaceDN/>
              <w:bidi w:val="0"/>
              <w:adjustRightInd/>
              <w:snapToGrid/>
              <w:spacing w:line="300" w:lineRule="exact"/>
              <w:ind w:firstLine="0"/>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申请服务类型</w:t>
            </w:r>
          </w:p>
        </w:tc>
        <w:tc>
          <w:tcPr>
            <w:tcW w:w="2472" w:type="dxa"/>
            <w:tcBorders>
              <w:top w:val="single" w:color="auto" w:sz="4" w:space="0"/>
              <w:left w:val="nil"/>
              <w:right w:val="single" w:color="auto" w:sz="4" w:space="0"/>
            </w:tcBorders>
            <w:vAlign w:val="center"/>
          </w:tcPr>
          <w:p w14:paraId="259B3132">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□水稻</w:t>
            </w:r>
          </w:p>
        </w:tc>
        <w:tc>
          <w:tcPr>
            <w:tcW w:w="2264" w:type="dxa"/>
            <w:gridSpan w:val="2"/>
            <w:tcBorders>
              <w:top w:val="single" w:color="auto" w:sz="4" w:space="0"/>
              <w:left w:val="nil"/>
              <w:right w:val="single" w:color="auto" w:sz="4" w:space="0"/>
            </w:tcBorders>
            <w:shd w:val="clear" w:color="auto" w:fill="auto"/>
            <w:vAlign w:val="center"/>
          </w:tcPr>
          <w:p w14:paraId="5B555FB4">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rPr>
              <w:t>□小麦</w:t>
            </w:r>
          </w:p>
        </w:tc>
        <w:tc>
          <w:tcPr>
            <w:tcW w:w="2394" w:type="dxa"/>
            <w:tcBorders>
              <w:top w:val="single" w:color="auto" w:sz="4" w:space="0"/>
              <w:left w:val="nil"/>
              <w:right w:val="single" w:color="auto" w:sz="4" w:space="0"/>
            </w:tcBorders>
            <w:vAlign w:val="center"/>
          </w:tcPr>
          <w:p w14:paraId="4DBB0AC7">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油菜</w:t>
            </w:r>
          </w:p>
        </w:tc>
      </w:tr>
      <w:tr w14:paraId="654C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103" w:type="dxa"/>
            <w:gridSpan w:val="2"/>
            <w:tcBorders>
              <w:top w:val="nil"/>
              <w:left w:val="single" w:color="auto" w:sz="4" w:space="0"/>
              <w:bottom w:val="single" w:color="auto" w:sz="4" w:space="0"/>
              <w:right w:val="single" w:color="auto" w:sz="4" w:space="0"/>
            </w:tcBorders>
            <w:vAlign w:val="center"/>
          </w:tcPr>
          <w:p w14:paraId="649091ED">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申请服务面积</w:t>
            </w:r>
          </w:p>
        </w:tc>
        <w:tc>
          <w:tcPr>
            <w:tcW w:w="2472" w:type="dxa"/>
            <w:tcBorders>
              <w:top w:val="single" w:color="auto" w:sz="4" w:space="0"/>
              <w:left w:val="single" w:color="auto" w:sz="4" w:space="0"/>
              <w:bottom w:val="single" w:color="auto" w:sz="4" w:space="0"/>
              <w:right w:val="single" w:color="auto" w:sz="4" w:space="0"/>
            </w:tcBorders>
            <w:vAlign w:val="center"/>
          </w:tcPr>
          <w:p w14:paraId="37AA8718">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种面积</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亩</w:t>
            </w:r>
            <w:r>
              <w:rPr>
                <w:rFonts w:hint="default" w:ascii="Times New Roman" w:hAnsi="Times New Roman" w:eastAsia="仿宋_GB2312" w:cs="Times New Roman"/>
                <w:kern w:val="0"/>
                <w:sz w:val="28"/>
                <w:szCs w:val="28"/>
                <w:lang w:eastAsia="zh-CN"/>
              </w:rPr>
              <w:t>，</w:t>
            </w:r>
          </w:p>
          <w:p w14:paraId="4981C020">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防面积</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亩</w:t>
            </w:r>
            <w:r>
              <w:rPr>
                <w:rFonts w:hint="default" w:ascii="Times New Roman" w:hAnsi="Times New Roman" w:eastAsia="仿宋_GB2312" w:cs="Times New Roman"/>
                <w:kern w:val="0"/>
                <w:sz w:val="28"/>
                <w:szCs w:val="28"/>
                <w:lang w:eastAsia="zh-CN"/>
              </w:rPr>
              <w:t>，</w:t>
            </w:r>
          </w:p>
          <w:p w14:paraId="0ABA785F">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收面积</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亩</w:t>
            </w:r>
            <w:r>
              <w:rPr>
                <w:rFonts w:hint="default" w:ascii="Times New Roman" w:hAnsi="Times New Roman" w:eastAsia="仿宋_GB2312" w:cs="Times New Roman"/>
                <w:kern w:val="0"/>
                <w:sz w:val="28"/>
                <w:szCs w:val="28"/>
                <w:lang w:eastAsia="zh-CN"/>
              </w:rPr>
              <w:t>。</w:t>
            </w:r>
          </w:p>
          <w:p w14:paraId="2EA879AD">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Times New Roman" w:hAnsi="Times New Roman" w:eastAsia="仿宋_GB2312" w:cs="Times New Roman"/>
                <w:kern w:val="0"/>
                <w:sz w:val="28"/>
                <w:szCs w:val="28"/>
              </w:rPr>
            </w:pPr>
          </w:p>
        </w:tc>
        <w:tc>
          <w:tcPr>
            <w:tcW w:w="22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A9B4A">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深耕深翻</w:t>
            </w:r>
          </w:p>
          <w:p w14:paraId="07D10D91">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rPr>
              <w:t>面积</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亩。</w:t>
            </w:r>
          </w:p>
        </w:tc>
        <w:tc>
          <w:tcPr>
            <w:tcW w:w="2394" w:type="dxa"/>
            <w:tcBorders>
              <w:top w:val="single" w:color="auto" w:sz="4" w:space="0"/>
              <w:left w:val="nil"/>
              <w:bottom w:val="single" w:color="auto" w:sz="4" w:space="0"/>
              <w:right w:val="single" w:color="auto" w:sz="4" w:space="0"/>
            </w:tcBorders>
            <w:vAlign w:val="center"/>
          </w:tcPr>
          <w:p w14:paraId="04C71A68">
            <w:pPr>
              <w:keepNext w:val="0"/>
              <w:keepLines w:val="0"/>
              <w:pageBreakBefore w:val="0"/>
              <w:widowControl w:val="0"/>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收</w:t>
            </w:r>
            <w:r>
              <w:rPr>
                <w:rFonts w:hint="default" w:ascii="Times New Roman" w:hAnsi="Times New Roman" w:eastAsia="仿宋_GB2312" w:cs="Times New Roman"/>
                <w:kern w:val="0"/>
                <w:sz w:val="28"/>
                <w:szCs w:val="28"/>
              </w:rPr>
              <w:t>面积</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亩。</w:t>
            </w:r>
          </w:p>
        </w:tc>
      </w:tr>
      <w:tr w14:paraId="16B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03" w:type="dxa"/>
            <w:gridSpan w:val="2"/>
            <w:tcBorders>
              <w:top w:val="single" w:color="auto" w:sz="4" w:space="0"/>
              <w:left w:val="single" w:color="auto" w:sz="4" w:space="0"/>
              <w:bottom w:val="single" w:color="auto" w:sz="4" w:space="0"/>
              <w:right w:val="single" w:color="auto" w:sz="4" w:space="0"/>
            </w:tcBorders>
            <w:vAlign w:val="center"/>
          </w:tcPr>
          <w:p w14:paraId="4AC16FC5">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主要农业机械及设备现有数量</w:t>
            </w:r>
          </w:p>
        </w:tc>
        <w:tc>
          <w:tcPr>
            <w:tcW w:w="7130" w:type="dxa"/>
            <w:gridSpan w:val="4"/>
            <w:tcBorders>
              <w:top w:val="single" w:color="auto" w:sz="4" w:space="0"/>
              <w:left w:val="single" w:color="auto" w:sz="4" w:space="0"/>
              <w:bottom w:val="single" w:color="auto" w:sz="4" w:space="0"/>
              <w:right w:val="single" w:color="auto" w:sz="4" w:space="0"/>
            </w:tcBorders>
            <w:vAlign w:val="center"/>
          </w:tcPr>
          <w:p w14:paraId="79E9BB18">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Times New Roman" w:hAnsi="Times New Roman" w:eastAsia="仿宋_GB2312" w:cs="Times New Roman"/>
                <w:kern w:val="0"/>
                <w:sz w:val="28"/>
                <w:szCs w:val="28"/>
              </w:rPr>
            </w:pPr>
          </w:p>
        </w:tc>
      </w:tr>
      <w:tr w14:paraId="574A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3" w:type="dxa"/>
            <w:gridSpan w:val="6"/>
            <w:tcBorders>
              <w:top w:val="single" w:color="auto" w:sz="4" w:space="0"/>
              <w:left w:val="single" w:color="auto" w:sz="4" w:space="0"/>
              <w:bottom w:val="single" w:color="auto" w:sz="4" w:space="0"/>
              <w:right w:val="single" w:color="auto" w:sz="4" w:space="0"/>
            </w:tcBorders>
            <w:vAlign w:val="center"/>
          </w:tcPr>
          <w:p w14:paraId="328863FF">
            <w:pPr>
              <w:keepNext w:val="0"/>
              <w:keepLines w:val="0"/>
              <w:pageBreakBefore w:val="0"/>
              <w:widowControl w:val="0"/>
              <w:kinsoku/>
              <w:wordWrap/>
              <w:overflowPunct/>
              <w:topLinePunct w:val="0"/>
              <w:autoSpaceDE w:val="0"/>
              <w:autoSpaceDN/>
              <w:bidi w:val="0"/>
              <w:adjustRightInd/>
              <w:snapToGrid/>
              <w:spacing w:line="300" w:lineRule="exact"/>
              <w:ind w:firstLine="843"/>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申报材料真实性承诺书</w:t>
            </w:r>
          </w:p>
          <w:p w14:paraId="35710EE5">
            <w:pPr>
              <w:keepNext w:val="0"/>
              <w:keepLines w:val="0"/>
              <w:pageBreakBefore w:val="0"/>
              <w:widowControl w:val="0"/>
              <w:kinsoku/>
              <w:wordWrap/>
              <w:overflowPunct/>
              <w:topLinePunct w:val="0"/>
              <w:autoSpaceDE w:val="0"/>
              <w:autoSpaceDN/>
              <w:bidi w:val="0"/>
              <w:adjustRightInd/>
              <w:snapToGrid/>
              <w:spacing w:line="30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本人已阅知《舒城县2025年农业生产社会化服务项目实施主体遴选公告》，现郑重承诺：本组织提交的申报材料是真实、完整、有效的，如有虚假将承担相应法律责任。</w:t>
            </w:r>
          </w:p>
          <w:p w14:paraId="4D553830">
            <w:pPr>
              <w:keepNext w:val="0"/>
              <w:keepLines w:val="0"/>
              <w:pageBreakBefore w:val="0"/>
              <w:widowControl w:val="0"/>
              <w:kinsoku/>
              <w:wordWrap/>
              <w:overflowPunct/>
              <w:topLinePunct w:val="0"/>
              <w:autoSpaceDE w:val="0"/>
              <w:autoSpaceDN/>
              <w:bidi w:val="0"/>
              <w:adjustRightInd/>
              <w:snapToGrid/>
              <w:spacing w:line="30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法人代表（签章）：                     申报主体（公章）</w:t>
            </w:r>
          </w:p>
          <w:p w14:paraId="595970D6">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年   月   日</w:t>
            </w:r>
          </w:p>
        </w:tc>
      </w:tr>
      <w:tr w14:paraId="0072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exact"/>
        </w:trPr>
        <w:tc>
          <w:tcPr>
            <w:tcW w:w="1208" w:type="dxa"/>
            <w:tcBorders>
              <w:top w:val="single" w:color="auto" w:sz="4" w:space="0"/>
              <w:left w:val="single" w:color="auto" w:sz="4" w:space="0"/>
              <w:bottom w:val="single" w:color="auto" w:sz="4" w:space="0"/>
              <w:right w:val="single" w:color="auto" w:sz="4" w:space="0"/>
            </w:tcBorders>
            <w:vAlign w:val="center"/>
          </w:tcPr>
          <w:p w14:paraId="6B944FCC">
            <w:pPr>
              <w:keepNext w:val="0"/>
              <w:keepLines w:val="0"/>
              <w:pageBreakBefore w:val="0"/>
              <w:widowControl w:val="0"/>
              <w:kinsoku/>
              <w:wordWrap/>
              <w:overflowPunct/>
              <w:topLinePunct w:val="0"/>
              <w:autoSpaceDE w:val="0"/>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乡镇人民政府意见</w:t>
            </w:r>
          </w:p>
        </w:tc>
        <w:tc>
          <w:tcPr>
            <w:tcW w:w="8025" w:type="dxa"/>
            <w:gridSpan w:val="5"/>
            <w:tcBorders>
              <w:top w:val="single" w:color="auto" w:sz="4" w:space="0"/>
              <w:left w:val="nil"/>
              <w:bottom w:val="single" w:color="auto" w:sz="4" w:space="0"/>
              <w:right w:val="single" w:color="auto" w:sz="4" w:space="0"/>
            </w:tcBorders>
          </w:tcPr>
          <w:p w14:paraId="33C64636">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Times New Roman" w:hAnsi="Times New Roman" w:eastAsia="仿宋_GB2312" w:cs="Times New Roman"/>
                <w:kern w:val="0"/>
                <w:sz w:val="28"/>
                <w:szCs w:val="28"/>
              </w:rPr>
            </w:pPr>
          </w:p>
          <w:p w14:paraId="58805E42">
            <w:pPr>
              <w:keepNext w:val="0"/>
              <w:keepLines w:val="0"/>
              <w:pageBreakBefore w:val="0"/>
              <w:widowControl w:val="0"/>
              <w:kinsoku/>
              <w:wordWrap/>
              <w:overflowPunct/>
              <w:topLinePunct w:val="0"/>
              <w:autoSpaceDE w:val="0"/>
              <w:autoSpaceDN/>
              <w:bidi w:val="0"/>
              <w:adjustRightInd/>
              <w:snapToGrid/>
              <w:spacing w:line="300" w:lineRule="exac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农业农村部门负责人签字：        分管领导签字：</w:t>
            </w:r>
          </w:p>
          <w:p w14:paraId="4FACDF3F">
            <w:pPr>
              <w:keepNext w:val="0"/>
              <w:keepLines w:val="0"/>
              <w:pageBreakBefore w:val="0"/>
              <w:widowControl w:val="0"/>
              <w:kinsoku/>
              <w:wordWrap/>
              <w:overflowPunct/>
              <w:topLinePunct w:val="0"/>
              <w:autoSpaceDE w:val="0"/>
              <w:autoSpaceDN/>
              <w:bidi w:val="0"/>
              <w:adjustRightInd/>
              <w:snapToGrid/>
              <w:spacing w:line="300" w:lineRule="exact"/>
              <w:ind w:firstLine="9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（盖章）</w:t>
            </w:r>
          </w:p>
          <w:p w14:paraId="35FD427D">
            <w:pPr>
              <w:keepNext w:val="0"/>
              <w:keepLines w:val="0"/>
              <w:pageBreakBefore w:val="0"/>
              <w:widowControl w:val="0"/>
              <w:kinsoku/>
              <w:wordWrap/>
              <w:overflowPunct/>
              <w:topLinePunct w:val="0"/>
              <w:autoSpaceDE w:val="0"/>
              <w:autoSpaceDN/>
              <w:bidi w:val="0"/>
              <w:adjustRightInd/>
              <w:snapToGrid/>
              <w:spacing w:line="300" w:lineRule="exact"/>
              <w:ind w:firstLine="1120" w:firstLineChars="4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14:paraId="40686833">
            <w:pPr>
              <w:keepNext w:val="0"/>
              <w:keepLines w:val="0"/>
              <w:pageBreakBefore w:val="0"/>
              <w:widowControl w:val="0"/>
              <w:kinsoku/>
              <w:wordWrap/>
              <w:overflowPunct/>
              <w:topLinePunct w:val="0"/>
              <w:autoSpaceDE w:val="0"/>
              <w:autoSpaceDN/>
              <w:bidi w:val="0"/>
              <w:adjustRightInd/>
              <w:snapToGrid/>
              <w:spacing w:line="300" w:lineRule="exact"/>
              <w:ind w:firstLine="1120" w:firstLineChars="4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年   月   日                年  月   日</w:t>
            </w:r>
          </w:p>
        </w:tc>
      </w:tr>
      <w:tr w14:paraId="7B1D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exact"/>
        </w:trPr>
        <w:tc>
          <w:tcPr>
            <w:tcW w:w="1208" w:type="dxa"/>
            <w:tcBorders>
              <w:top w:val="single" w:color="auto" w:sz="4" w:space="0"/>
              <w:left w:val="single" w:color="auto" w:sz="4" w:space="0"/>
              <w:bottom w:val="single" w:color="auto" w:sz="4" w:space="0"/>
              <w:right w:val="single" w:color="auto" w:sz="4" w:space="0"/>
            </w:tcBorders>
            <w:vAlign w:val="center"/>
          </w:tcPr>
          <w:p w14:paraId="3C30283E">
            <w:pPr>
              <w:autoSpaceDE w:val="0"/>
              <w:spacing w:line="400" w:lineRule="exact"/>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县农业农村局意见</w:t>
            </w:r>
          </w:p>
        </w:tc>
        <w:tc>
          <w:tcPr>
            <w:tcW w:w="8025" w:type="dxa"/>
            <w:gridSpan w:val="5"/>
            <w:tcBorders>
              <w:top w:val="single" w:color="auto" w:sz="4" w:space="0"/>
              <w:left w:val="nil"/>
              <w:bottom w:val="single" w:color="auto" w:sz="4" w:space="0"/>
              <w:right w:val="single" w:color="auto" w:sz="4" w:space="0"/>
            </w:tcBorders>
          </w:tcPr>
          <w:p w14:paraId="1E84A134">
            <w:pPr>
              <w:autoSpaceDE w:val="0"/>
              <w:spacing w:line="400" w:lineRule="exact"/>
              <w:ind w:firstLine="900"/>
              <w:rPr>
                <w:rFonts w:hint="default" w:ascii="Times New Roman" w:hAnsi="Times New Roman" w:eastAsia="仿宋_GB2312" w:cs="Times New Roman"/>
                <w:kern w:val="0"/>
                <w:sz w:val="32"/>
                <w:szCs w:val="32"/>
              </w:rPr>
            </w:pPr>
          </w:p>
          <w:p w14:paraId="6128FC30">
            <w:pPr>
              <w:autoSpaceDE w:val="0"/>
              <w:spacing w:line="400" w:lineRule="exact"/>
              <w:ind w:firstLine="4800" w:firstLineChars="1500"/>
              <w:rPr>
                <w:rFonts w:hint="default" w:ascii="Times New Roman" w:hAnsi="Times New Roman" w:eastAsia="仿宋_GB2312" w:cs="Times New Roman"/>
                <w:kern w:val="0"/>
                <w:sz w:val="32"/>
                <w:szCs w:val="32"/>
              </w:rPr>
            </w:pPr>
          </w:p>
          <w:p w14:paraId="7C5FB565">
            <w:pPr>
              <w:autoSpaceDE w:val="0"/>
              <w:spacing w:line="400" w:lineRule="exact"/>
              <w:ind w:firstLine="4800" w:firstLineChars="15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（盖章）   </w:t>
            </w:r>
          </w:p>
          <w:p w14:paraId="7EBEDC79">
            <w:pPr>
              <w:autoSpaceDE w:val="0"/>
              <w:spacing w:line="400" w:lineRule="exact"/>
              <w:ind w:firstLine="9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w:t>
            </w:r>
          </w:p>
        </w:tc>
      </w:tr>
    </w:tbl>
    <w:p w14:paraId="22D751CF">
      <w:pPr>
        <w:ind w:firstLine="630"/>
        <w:sectPr>
          <w:pgSz w:w="11906" w:h="16838"/>
          <w:pgMar w:top="1440" w:right="1800" w:bottom="1440" w:left="1800" w:header="851" w:footer="992" w:gutter="0"/>
          <w:cols w:space="425" w:num="1"/>
          <w:docGrid w:type="lines" w:linePitch="312" w:charSpace="0"/>
        </w:sectPr>
      </w:pPr>
    </w:p>
    <w:p w14:paraId="73AAAE9C">
      <w:pPr>
        <w:spacing w:line="576"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3D3172F2">
      <w:pPr>
        <w:spacing w:line="576" w:lineRule="exact"/>
        <w:rPr>
          <w:rFonts w:hint="eastAsia" w:ascii="仿宋" w:hAnsi="仿宋" w:eastAsia="仿宋" w:cs="仿宋"/>
          <w:sz w:val="28"/>
          <w:szCs w:val="28"/>
        </w:rPr>
      </w:pPr>
      <w:r>
        <w:rPr>
          <w:rFonts w:hint="eastAsia" w:ascii="Times New Roman" w:hAnsi="Times New Roman" w:eastAsia="黑体" w:cs="Times New Roman"/>
          <w:sz w:val="32"/>
          <w:szCs w:val="32"/>
        </w:rPr>
        <w:t xml:space="preserve"> </w:t>
      </w:r>
      <w:r>
        <w:rPr>
          <w:rFonts w:hint="eastAsia" w:ascii="仿宋" w:hAnsi="仿宋" w:eastAsia="仿宋" w:cs="仿宋"/>
          <w:sz w:val="28"/>
          <w:szCs w:val="28"/>
        </w:rPr>
        <w:t xml:space="preserve">              </w:t>
      </w:r>
    </w:p>
    <w:p w14:paraId="2D137FE3">
      <w:pPr>
        <w:spacing w:line="576" w:lineRule="exact"/>
        <w:jc w:val="center"/>
        <w:rPr>
          <w:rFonts w:ascii="Times New Roman" w:hAnsi="Times New Roman" w:eastAsia="方正小标宋简体" w:cs="宋体"/>
          <w:spacing w:val="-4"/>
          <w:sz w:val="44"/>
          <w:szCs w:val="44"/>
        </w:rPr>
      </w:pPr>
      <w:r>
        <w:rPr>
          <w:rFonts w:hint="eastAsia" w:ascii="Times New Roman" w:hAnsi="Times New Roman" w:eastAsia="方正小标宋简体" w:cs="宋体"/>
          <w:spacing w:val="-4"/>
          <w:sz w:val="44"/>
          <w:szCs w:val="44"/>
        </w:rPr>
        <w:t>承  诺  书</w:t>
      </w:r>
    </w:p>
    <w:p w14:paraId="601DF65D">
      <w:pPr>
        <w:adjustRightInd w:val="0"/>
        <w:snapToGrid w:val="0"/>
        <w:spacing w:line="576" w:lineRule="exact"/>
        <w:ind w:firstLine="640" w:firstLineChars="200"/>
        <w:rPr>
          <w:rFonts w:ascii="Times New Roman" w:hAnsi="Times New Roman" w:eastAsia="仿宋_GB2312"/>
          <w:sz w:val="32"/>
          <w:szCs w:val="32"/>
        </w:rPr>
      </w:pPr>
    </w:p>
    <w:p w14:paraId="788131E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县农业农村局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财政局：</w:t>
      </w:r>
    </w:p>
    <w:p w14:paraId="0F63C5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实施中央财政支持农业生产社会化服务项目有关规定，**（填写项目服务主体名称全称）申报了舒城县2025年农业生产社会化服务项目，对提交的项目申报材料真实性、有效性负责，并承诺：本服务主体自愿接受项目监管，坚决按照要求完成作业，为农户提供优质服务。</w:t>
      </w:r>
    </w:p>
    <w:p w14:paraId="018C74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如弄虚作假：</w:t>
      </w:r>
    </w:p>
    <w:p w14:paraId="0461CD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一、退回项目补助资金；</w:t>
      </w:r>
    </w:p>
    <w:p w14:paraId="3710B3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二、取消各项涉农补贴，并列入补贴黑名单；</w:t>
      </w:r>
    </w:p>
    <w:p w14:paraId="16CD4E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三、承担套取国家补贴资金相应的法律责任。</w:t>
      </w:r>
    </w:p>
    <w:p w14:paraId="5D36A1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13E198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50A2BD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0E54B69A">
      <w:pPr>
        <w:keepNext w:val="0"/>
        <w:keepLines w:val="0"/>
        <w:pageBreakBefore w:val="0"/>
        <w:widowControl w:val="0"/>
        <w:kinsoku/>
        <w:wordWrap/>
        <w:overflowPunct/>
        <w:topLinePunct w:val="0"/>
        <w:autoSpaceDE/>
        <w:autoSpaceDN/>
        <w:bidi w:val="0"/>
        <w:adjustRightInd w:val="0"/>
        <w:snapToGrid w:val="0"/>
        <w:spacing w:line="560" w:lineRule="exact"/>
        <w:ind w:right="1858" w:rightChars="885"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承诺人（签字加章）：</w:t>
      </w:r>
    </w:p>
    <w:p w14:paraId="62EDF05C">
      <w:pPr>
        <w:keepNext w:val="0"/>
        <w:keepLines w:val="0"/>
        <w:pageBreakBefore w:val="0"/>
        <w:widowControl w:val="0"/>
        <w:kinsoku/>
        <w:wordWrap/>
        <w:overflowPunct/>
        <w:topLinePunct w:val="0"/>
        <w:autoSpaceDE/>
        <w:autoSpaceDN/>
        <w:bidi w:val="0"/>
        <w:adjustRightInd w:val="0"/>
        <w:snapToGrid w:val="0"/>
        <w:spacing w:line="560" w:lineRule="exact"/>
        <w:ind w:right="1260" w:rightChars="60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14:paraId="5D2ADF06">
      <w:pPr>
        <w:spacing w:line="460" w:lineRule="exact"/>
        <w:rPr>
          <w:rFonts w:hint="eastAsia" w:ascii="仿宋" w:hAnsi="仿宋" w:eastAsia="仿宋" w:cs="仿宋"/>
          <w:sz w:val="28"/>
          <w:szCs w:val="28"/>
        </w:rPr>
      </w:pPr>
    </w:p>
    <w:p w14:paraId="50BACEB5">
      <w:pPr>
        <w:spacing w:line="460" w:lineRule="exact"/>
        <w:rPr>
          <w:rFonts w:hint="eastAsia" w:ascii="仿宋" w:hAnsi="仿宋" w:eastAsia="仿宋" w:cs="仿宋"/>
          <w:sz w:val="28"/>
          <w:szCs w:val="28"/>
        </w:rPr>
      </w:pPr>
    </w:p>
    <w:p w14:paraId="2998D451">
      <w:pPr>
        <w:spacing w:line="460" w:lineRule="exact"/>
        <w:rPr>
          <w:rFonts w:hint="eastAsia" w:ascii="仿宋" w:hAnsi="仿宋" w:eastAsia="仿宋" w:cs="仿宋"/>
          <w:sz w:val="28"/>
          <w:szCs w:val="28"/>
        </w:rPr>
      </w:pPr>
    </w:p>
    <w:p w14:paraId="6715E3BE">
      <w:pPr>
        <w:spacing w:line="460" w:lineRule="exact"/>
        <w:rPr>
          <w:rFonts w:hint="eastAsia" w:ascii="仿宋" w:hAnsi="仿宋" w:eastAsia="仿宋" w:cs="仿宋"/>
          <w:sz w:val="28"/>
          <w:szCs w:val="28"/>
        </w:rPr>
      </w:pPr>
    </w:p>
    <w:p w14:paraId="4DCED254">
      <w:pPr>
        <w:spacing w:line="460" w:lineRule="exact"/>
        <w:rPr>
          <w:rFonts w:hint="eastAsia" w:ascii="仿宋" w:hAnsi="仿宋" w:eastAsia="仿宋" w:cs="仿宋"/>
          <w:sz w:val="28"/>
          <w:szCs w:val="28"/>
        </w:rPr>
      </w:pPr>
    </w:p>
    <w:p w14:paraId="1267C659">
      <w:pPr>
        <w:spacing w:line="460" w:lineRule="exact"/>
        <w:rPr>
          <w:rFonts w:hint="eastAsia" w:ascii="仿宋" w:hAnsi="仿宋" w:eastAsia="仿宋" w:cs="仿宋"/>
          <w:sz w:val="28"/>
          <w:szCs w:val="28"/>
        </w:rPr>
      </w:pPr>
    </w:p>
    <w:p w14:paraId="3230F20A">
      <w:pPr>
        <w:spacing w:line="46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14:paraId="1AC23BD5">
      <w:pPr>
        <w:spacing w:line="620" w:lineRule="exact"/>
        <w:ind w:firstLine="6400" w:firstLineChars="2000"/>
        <w:rPr>
          <w:rFonts w:ascii="Times New Roman" w:hAnsi="Times New Roman" w:eastAsia="仿宋_GB2312"/>
          <w:snapToGrid w:val="0"/>
          <w:kern w:val="21"/>
          <w:sz w:val="32"/>
          <w:szCs w:val="32"/>
        </w:rPr>
      </w:pPr>
      <w:r>
        <w:rPr>
          <w:rFonts w:ascii="Times New Roman" w:hAnsi="Times New Roman" w:eastAsia="仿宋_GB2312"/>
          <w:snapToGrid w:val="0"/>
          <w:kern w:val="21"/>
          <w:sz w:val="32"/>
          <w:szCs w:val="32"/>
        </w:rPr>
        <w:t>合同编号：</w:t>
      </w:r>
    </w:p>
    <w:p w14:paraId="287E17D2">
      <w:pPr>
        <w:spacing w:line="620" w:lineRule="exact"/>
        <w:ind w:firstLine="960"/>
        <w:rPr>
          <w:rFonts w:ascii="Times New Roman" w:hAnsi="Times New Roman" w:eastAsia="仿宋_GB2312"/>
          <w:snapToGrid w:val="0"/>
          <w:kern w:val="21"/>
          <w:sz w:val="32"/>
          <w:szCs w:val="32"/>
        </w:rPr>
      </w:pPr>
    </w:p>
    <w:p w14:paraId="0864AB09">
      <w:pPr>
        <w:spacing w:line="620" w:lineRule="exact"/>
        <w:ind w:firstLine="960"/>
        <w:rPr>
          <w:rFonts w:ascii="Times New Roman" w:hAnsi="Times New Roman" w:eastAsia="仿宋_GB2312"/>
          <w:snapToGrid w:val="0"/>
          <w:kern w:val="21"/>
          <w:sz w:val="32"/>
          <w:szCs w:val="32"/>
        </w:rPr>
      </w:pPr>
    </w:p>
    <w:p w14:paraId="19022049">
      <w:pPr>
        <w:spacing w:line="620" w:lineRule="exact"/>
        <w:ind w:firstLine="960"/>
        <w:rPr>
          <w:rFonts w:ascii="Times New Roman" w:hAnsi="Times New Roman" w:eastAsia="仿宋_GB2312"/>
          <w:snapToGrid w:val="0"/>
          <w:kern w:val="21"/>
          <w:sz w:val="32"/>
          <w:szCs w:val="32"/>
        </w:rPr>
      </w:pPr>
    </w:p>
    <w:p w14:paraId="019D43D9">
      <w:pPr>
        <w:spacing w:line="800" w:lineRule="exact"/>
        <w:jc w:val="center"/>
        <w:rPr>
          <w:rFonts w:ascii="Times New Roman" w:hAnsi="Times New Roman" w:eastAsia="方正小标宋简体"/>
          <w:snapToGrid w:val="0"/>
          <w:kern w:val="21"/>
          <w:sz w:val="50"/>
          <w:szCs w:val="50"/>
        </w:rPr>
      </w:pPr>
      <w:r>
        <w:rPr>
          <w:rFonts w:ascii="Times New Roman" w:hAnsi="Times New Roman" w:eastAsia="方正小标宋简体"/>
          <w:snapToGrid w:val="0"/>
          <w:kern w:val="21"/>
          <w:sz w:val="50"/>
          <w:szCs w:val="50"/>
        </w:rPr>
        <w:t>农业生产托管服务合同</w:t>
      </w:r>
    </w:p>
    <w:p w14:paraId="09409F92">
      <w:pPr>
        <w:spacing w:line="800" w:lineRule="exact"/>
        <w:jc w:val="center"/>
        <w:rPr>
          <w:rFonts w:ascii="Times New Roman" w:hAnsi="Times New Roman" w:eastAsia="方正小标宋简体"/>
          <w:snapToGrid w:val="0"/>
          <w:kern w:val="21"/>
          <w:sz w:val="50"/>
          <w:szCs w:val="50"/>
        </w:rPr>
      </w:pPr>
      <w:r>
        <w:rPr>
          <w:rFonts w:ascii="Times New Roman" w:hAnsi="Times New Roman" w:eastAsia="方正小标宋简体"/>
          <w:snapToGrid w:val="0"/>
          <w:kern w:val="21"/>
          <w:sz w:val="50"/>
          <w:szCs w:val="50"/>
        </w:rPr>
        <w:t>示  范  文  本</w:t>
      </w:r>
    </w:p>
    <w:p w14:paraId="0F365F50">
      <w:pPr>
        <w:spacing w:line="800" w:lineRule="exact"/>
        <w:jc w:val="center"/>
        <w:rPr>
          <w:rFonts w:ascii="Times New Roman" w:hAnsi="Times New Roman" w:eastAsia="楷体_GB2312"/>
          <w:snapToGrid w:val="0"/>
          <w:kern w:val="21"/>
          <w:sz w:val="40"/>
          <w:szCs w:val="40"/>
        </w:rPr>
      </w:pPr>
      <w:r>
        <w:rPr>
          <w:rFonts w:ascii="Times New Roman" w:hAnsi="Times New Roman" w:eastAsia="楷体_GB2312"/>
          <w:snapToGrid w:val="0"/>
          <w:kern w:val="21"/>
          <w:sz w:val="40"/>
          <w:szCs w:val="40"/>
        </w:rPr>
        <w:t>（双方）</w:t>
      </w:r>
    </w:p>
    <w:p w14:paraId="33F332AD">
      <w:pPr>
        <w:spacing w:line="620" w:lineRule="exact"/>
        <w:ind w:firstLine="1320"/>
        <w:jc w:val="center"/>
        <w:rPr>
          <w:rFonts w:ascii="Times New Roman" w:hAnsi="Times New Roman" w:eastAsia="方正小标宋简体"/>
          <w:snapToGrid w:val="0"/>
          <w:kern w:val="21"/>
          <w:sz w:val="44"/>
          <w:szCs w:val="44"/>
        </w:rPr>
      </w:pPr>
    </w:p>
    <w:p w14:paraId="13EBF84B">
      <w:pPr>
        <w:spacing w:line="620" w:lineRule="exact"/>
        <w:ind w:firstLine="1320"/>
        <w:jc w:val="center"/>
        <w:rPr>
          <w:rFonts w:ascii="Times New Roman" w:hAnsi="Times New Roman" w:eastAsia="方正小标宋简体"/>
          <w:snapToGrid w:val="0"/>
          <w:kern w:val="21"/>
          <w:sz w:val="44"/>
          <w:szCs w:val="44"/>
        </w:rPr>
      </w:pPr>
    </w:p>
    <w:p w14:paraId="5EA1247B">
      <w:pPr>
        <w:spacing w:line="620" w:lineRule="exact"/>
        <w:ind w:firstLine="1320"/>
        <w:jc w:val="center"/>
        <w:rPr>
          <w:rFonts w:ascii="Times New Roman" w:hAnsi="Times New Roman" w:eastAsia="方正小标宋简体"/>
          <w:snapToGrid w:val="0"/>
          <w:kern w:val="21"/>
          <w:sz w:val="44"/>
          <w:szCs w:val="44"/>
        </w:rPr>
      </w:pPr>
    </w:p>
    <w:p w14:paraId="670172F6">
      <w:pPr>
        <w:spacing w:line="620" w:lineRule="exact"/>
        <w:ind w:firstLine="1320"/>
        <w:jc w:val="center"/>
        <w:rPr>
          <w:rFonts w:ascii="Times New Roman" w:hAnsi="Times New Roman" w:eastAsia="方正小标宋简体"/>
          <w:snapToGrid w:val="0"/>
          <w:kern w:val="21"/>
          <w:sz w:val="44"/>
          <w:szCs w:val="44"/>
        </w:rPr>
      </w:pPr>
    </w:p>
    <w:p w14:paraId="3DA43BA8">
      <w:pPr>
        <w:spacing w:line="620" w:lineRule="exact"/>
        <w:ind w:firstLine="1320"/>
        <w:jc w:val="center"/>
        <w:rPr>
          <w:rFonts w:ascii="Times New Roman" w:hAnsi="Times New Roman" w:eastAsia="方正小标宋简体"/>
          <w:snapToGrid w:val="0"/>
          <w:kern w:val="21"/>
          <w:sz w:val="44"/>
          <w:szCs w:val="44"/>
        </w:rPr>
      </w:pPr>
    </w:p>
    <w:p w14:paraId="60917246">
      <w:pPr>
        <w:spacing w:line="620" w:lineRule="exact"/>
        <w:ind w:firstLine="1320"/>
        <w:jc w:val="center"/>
        <w:rPr>
          <w:rFonts w:ascii="Times New Roman" w:hAnsi="Times New Roman" w:eastAsia="方正小标宋简体"/>
          <w:snapToGrid w:val="0"/>
          <w:kern w:val="21"/>
          <w:sz w:val="44"/>
          <w:szCs w:val="44"/>
        </w:rPr>
      </w:pPr>
    </w:p>
    <w:p w14:paraId="46D9C3E4">
      <w:pPr>
        <w:spacing w:line="620" w:lineRule="exact"/>
        <w:ind w:firstLine="1320"/>
        <w:jc w:val="center"/>
        <w:rPr>
          <w:rFonts w:ascii="Times New Roman" w:hAnsi="Times New Roman" w:eastAsia="方正小标宋简体"/>
          <w:snapToGrid w:val="0"/>
          <w:kern w:val="21"/>
          <w:sz w:val="44"/>
          <w:szCs w:val="44"/>
        </w:rPr>
      </w:pPr>
    </w:p>
    <w:p w14:paraId="5998B739">
      <w:pPr>
        <w:spacing w:line="620" w:lineRule="exact"/>
        <w:ind w:firstLine="1320"/>
        <w:jc w:val="center"/>
        <w:rPr>
          <w:rFonts w:ascii="Times New Roman" w:hAnsi="Times New Roman" w:eastAsia="方正小标宋简体"/>
          <w:snapToGrid w:val="0"/>
          <w:kern w:val="21"/>
          <w:sz w:val="44"/>
          <w:szCs w:val="44"/>
        </w:rPr>
      </w:pPr>
    </w:p>
    <w:p w14:paraId="52B9E10B">
      <w:pPr>
        <w:spacing w:line="620" w:lineRule="exact"/>
        <w:ind w:firstLine="1200"/>
        <w:rPr>
          <w:rFonts w:ascii="Times New Roman" w:hAnsi="Times New Roman" w:eastAsia="黑体"/>
          <w:snapToGrid w:val="0"/>
          <w:kern w:val="21"/>
          <w:sz w:val="40"/>
          <w:szCs w:val="40"/>
        </w:rPr>
      </w:pPr>
    </w:p>
    <w:p w14:paraId="3FFB4CF2">
      <w:pPr>
        <w:spacing w:line="660" w:lineRule="exact"/>
        <w:ind w:firstLine="1320"/>
        <w:rPr>
          <w:rFonts w:ascii="仿宋_GB2312" w:hAnsi="Calibri" w:eastAsia="楷体_GB2312"/>
          <w:kern w:val="21"/>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1667510</wp:posOffset>
                </wp:positionH>
                <wp:positionV relativeFrom="paragraph">
                  <wp:posOffset>69850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BE2379">
                            <w:pPr>
                              <w:tabs>
                                <w:tab w:val="left" w:pos="1263"/>
                              </w:tabs>
                              <w:ind w:left="320" w:leftChars="0" w:hanging="320" w:hangingChars="100"/>
                              <w:rPr>
                                <w:sz w:val="32"/>
                                <w:szCs w:val="32"/>
                              </w:rPr>
                            </w:pPr>
                            <w:r>
                              <w:rPr>
                                <w:rFonts w:ascii="黑体" w:hAnsi="宋体" w:eastAsia="黑体" w:cs="黑体"/>
                                <w:color w:val="000000"/>
                                <w:kern w:val="0"/>
                                <w:sz w:val="32"/>
                                <w:szCs w:val="32"/>
                                <w:lang w:bidi="ar"/>
                              </w:rPr>
                              <w:t>安徽省市场监督管理局</w:t>
                            </w:r>
                          </w:p>
                        </w:txbxContent>
                      </wps:txbx>
                      <wps:bodyPr wrap="none" anchor="t">
                        <a:spAutoFit/>
                      </wps:bodyPr>
                    </wps:wsp>
                  </a:graphicData>
                </a:graphic>
              </wp:anchor>
            </w:drawing>
          </mc:Choice>
          <mc:Fallback>
            <w:pict>
              <v:shape id="_x0000_s1026" o:spid="_x0000_s1026" o:spt="202" type="#_x0000_t202" style="position:absolute;left:0pt;margin-left:131.3pt;margin-top:5.5pt;height:144pt;width:144pt;mso-wrap-style:none;z-index:251659264;mso-width-relative:page;mso-height-relative:page;" filled="f" stroked="f" coordsize="21600,21600" o:gfxdata="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V0H1wAAAAoBAAAPAAAAAAAAAAEAIAAAACIAAABkcnMvZG93&#10;bnJldi54bWxQSwECFAAUAAAACACHTuJAO8DG+MgBAACLAwAADgAAAAAAAAABACAAAAAmAQAAZHJz&#10;L2Uyb0RvYy54bWxQSwUGAAAAAAYABgBZAQAAYAUAAAAA&#10;">
                <v:fill on="f" focussize="0,0"/>
                <v:stroke on="f" weight="0.5pt"/>
                <v:imagedata o:title=""/>
                <o:lock v:ext="edit" aspectratio="f"/>
                <v:textbox style="mso-fit-shape-to-text:t;">
                  <w:txbxContent>
                    <w:p w14:paraId="4CBE2379">
                      <w:pPr>
                        <w:tabs>
                          <w:tab w:val="left" w:pos="1263"/>
                        </w:tabs>
                        <w:ind w:left="320" w:leftChars="0" w:hanging="320" w:hangingChars="100"/>
                        <w:rPr>
                          <w:sz w:val="32"/>
                          <w:szCs w:val="32"/>
                        </w:rPr>
                      </w:pPr>
                      <w:r>
                        <w:rPr>
                          <w:rFonts w:ascii="黑体" w:hAnsi="宋体" w:eastAsia="黑体" w:cs="黑体"/>
                          <w:color w:val="000000"/>
                          <w:kern w:val="0"/>
                          <w:sz w:val="32"/>
                          <w:szCs w:val="32"/>
                          <w:lang w:bidi="ar"/>
                        </w:rPr>
                        <w:t>安徽省市场监督管理局</w:t>
                      </w:r>
                    </w:p>
                  </w:txbxContent>
                </v:textbox>
              </v:shap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4085590</wp:posOffset>
                </wp:positionH>
                <wp:positionV relativeFrom="paragraph">
                  <wp:posOffset>254000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D54043">
                            <w:pPr>
                              <w:rPr>
                                <w:rFonts w:eastAsia="宋体"/>
                                <w:b/>
                                <w:bCs/>
                                <w:color w:val="000000"/>
                                <w:sz w:val="72"/>
                                <w:szCs w:val="72"/>
                              </w:rPr>
                            </w:pPr>
                            <w:r>
                              <w:rPr>
                                <w:rFonts w:hint="eastAsia" w:ascii="黑体" w:hAnsi="黑体" w:eastAsia="黑体" w:cs="黑体"/>
                                <w:color w:val="000000"/>
                                <w:sz w:val="32"/>
                                <w:szCs w:val="32"/>
                              </w:rPr>
                              <w:t>制定</w:t>
                            </w:r>
                          </w:p>
                        </w:txbxContent>
                      </wps:txbx>
                      <wps:bodyPr wrap="none" anchor="t">
                        <a:spAutoFit/>
                      </wps:bodyPr>
                    </wps:wsp>
                  </a:graphicData>
                </a:graphic>
              </wp:anchor>
            </w:drawing>
          </mc:Choice>
          <mc:Fallback>
            <w:pict>
              <v:shape id="_x0000_s1026" o:spid="_x0000_s1026" o:spt="202" type="#_x0000_t202" style="position:absolute;left:0pt;margin-left:321.7pt;margin-top:20pt;height:144pt;width:144pt;mso-wrap-style:none;z-index:251661312;mso-width-relative:page;mso-height-relative:page;" filled="f" stroked="f" coordsize="21600,21600" o:gfxdata="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ThWvYAAAACgEAAA8AAAAAAAAAAQAgAAAAIgAAAGRycy9k&#10;b3ducmV2LnhtbFBLAQIUABQAAAAIAIdO4kDA2fKlyQEAAIsDAAAOAAAAAAAAAAEAIAAAACcBAABk&#10;cnMvZTJvRG9jLnhtbFBLBQYAAAAABgAGAFkBAABiBQAAAAA=&#10;">
                <v:fill on="f" focussize="0,0"/>
                <v:stroke on="f" weight="0.5pt"/>
                <v:imagedata o:title=""/>
                <o:lock v:ext="edit" aspectratio="f"/>
                <v:textbox style="mso-fit-shape-to-text:t;">
                  <w:txbxContent>
                    <w:p w14:paraId="27D54043">
                      <w:pPr>
                        <w:rPr>
                          <w:rFonts w:eastAsia="宋体"/>
                          <w:b/>
                          <w:bCs/>
                          <w:color w:val="000000"/>
                          <w:sz w:val="72"/>
                          <w:szCs w:val="72"/>
                        </w:rPr>
                      </w:pPr>
                      <w:r>
                        <w:rPr>
                          <w:rFonts w:hint="eastAsia" w:ascii="黑体" w:hAnsi="黑体" w:eastAsia="黑体" w:cs="黑体"/>
                          <w:color w:val="000000"/>
                          <w:sz w:val="32"/>
                          <w:szCs w:val="32"/>
                        </w:rPr>
                        <w:t>制定</w:t>
                      </w:r>
                    </w:p>
                  </w:txbxContent>
                </v:textbox>
              </v:shape>
            </w:pict>
          </mc:Fallback>
        </mc:AlternateContent>
      </w:r>
    </w:p>
    <w:p w14:paraId="26C3B39C">
      <w:pPr>
        <w:widowControl/>
        <w:ind w:firstLine="1320"/>
        <w:jc w:val="center"/>
        <w:rPr>
          <w:rFonts w:hint="eastAsia" w:ascii="方正小标宋简体" w:hAnsi="方正小标宋简体" w:eastAsia="方正小标宋简体" w:cs="方正小标宋简体"/>
          <w:color w:val="000000"/>
          <w:kern w:val="0"/>
          <w:sz w:val="43"/>
          <w:szCs w:val="43"/>
          <w:lang w:bidi="ar"/>
        </w:rPr>
      </w:pPr>
      <w:r>
        <w:rPr>
          <w:sz w:val="44"/>
        </w:rPr>
        <mc:AlternateContent>
          <mc:Choice Requires="wps">
            <w:drawing>
              <wp:anchor distT="0" distB="0" distL="114300" distR="114300" simplePos="0" relativeHeight="251660288" behindDoc="0" locked="0" layoutInCell="1" allowOverlap="1">
                <wp:simplePos x="0" y="0"/>
                <wp:positionH relativeFrom="column">
                  <wp:posOffset>1678940</wp:posOffset>
                </wp:positionH>
                <wp:positionV relativeFrom="paragraph">
                  <wp:posOffset>31750</wp:posOffset>
                </wp:positionV>
                <wp:extent cx="238442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84425" cy="1828800"/>
                        </a:xfrm>
                        <a:prstGeom prst="rect">
                          <a:avLst/>
                        </a:prstGeom>
                        <a:noFill/>
                        <a:ln w="6350">
                          <a:noFill/>
                        </a:ln>
                      </wps:spPr>
                      <wps:txbx>
                        <w:txbxContent>
                          <w:p w14:paraId="4BD21929">
                            <w:pPr>
                              <w:rPr>
                                <w:spacing w:val="45"/>
                                <w:sz w:val="32"/>
                                <w:szCs w:val="32"/>
                              </w:rPr>
                            </w:pPr>
                            <w:r>
                              <w:rPr>
                                <w:rFonts w:ascii="黑体" w:hAnsi="宋体" w:eastAsia="黑体" w:cs="黑体"/>
                                <w:color w:val="000000"/>
                                <w:spacing w:val="45"/>
                                <w:kern w:val="0"/>
                                <w:sz w:val="32"/>
                                <w:szCs w:val="32"/>
                                <w:lang w:bidi="ar"/>
                              </w:rPr>
                              <w:t>安徽省</w:t>
                            </w:r>
                            <w:r>
                              <w:rPr>
                                <w:rFonts w:hint="eastAsia" w:ascii="黑体" w:hAnsi="宋体" w:eastAsia="黑体" w:cs="黑体"/>
                                <w:color w:val="000000"/>
                                <w:spacing w:val="45"/>
                                <w:kern w:val="0"/>
                                <w:sz w:val="32"/>
                                <w:szCs w:val="32"/>
                                <w:lang w:bidi="ar"/>
                              </w:rPr>
                              <w:t>农业农村厅</w:t>
                            </w:r>
                          </w:p>
                        </w:txbxContent>
                      </wps:txbx>
                      <wps:bodyPr upright="1">
                        <a:spAutoFit/>
                      </wps:bodyPr>
                    </wps:wsp>
                  </a:graphicData>
                </a:graphic>
              </wp:anchor>
            </w:drawing>
          </mc:Choice>
          <mc:Fallback>
            <w:pict>
              <v:shape id="_x0000_s1026" o:spid="_x0000_s1026" o:spt="202" type="#_x0000_t202" style="position:absolute;left:0pt;margin-left:132.2pt;margin-top:2.5pt;height:144pt;width:187.75pt;z-index:251660288;mso-width-relative:page;mso-height-relative:page;" filled="f" stroked="f" coordsize="21600,21600" o:gfxdata="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X8RPtUAAAAJAQAADwAAAAAAAAABACAAAAAiAAAAZHJzL2Rvd25yZXYueG1s&#10;UEsBAhQAFAAAAAgAh07iQLpBK7rCAQAAcgMAAA4AAAAAAAAAAQAgAAAAJAEAAGRycy9lMm9Eb2Mu&#10;eG1sUEsFBgAAAAAGAAYAWQEAAFgFAAAAAA==&#10;">
                <v:fill on="f" focussize="0,0"/>
                <v:stroke on="f" weight="0.5pt"/>
                <v:imagedata o:title=""/>
                <o:lock v:ext="edit" aspectratio="f"/>
                <v:textbox style="mso-fit-shape-to-text:t;">
                  <w:txbxContent>
                    <w:p w14:paraId="4BD21929">
                      <w:pPr>
                        <w:rPr>
                          <w:spacing w:val="45"/>
                          <w:sz w:val="32"/>
                          <w:szCs w:val="32"/>
                        </w:rPr>
                      </w:pPr>
                      <w:r>
                        <w:rPr>
                          <w:rFonts w:ascii="黑体" w:hAnsi="宋体" w:eastAsia="黑体" w:cs="黑体"/>
                          <w:color w:val="000000"/>
                          <w:spacing w:val="45"/>
                          <w:kern w:val="0"/>
                          <w:sz w:val="32"/>
                          <w:szCs w:val="32"/>
                          <w:lang w:bidi="ar"/>
                        </w:rPr>
                        <w:t>安徽省</w:t>
                      </w:r>
                      <w:r>
                        <w:rPr>
                          <w:rFonts w:hint="eastAsia" w:ascii="黑体" w:hAnsi="宋体" w:eastAsia="黑体" w:cs="黑体"/>
                          <w:color w:val="000000"/>
                          <w:spacing w:val="45"/>
                          <w:kern w:val="0"/>
                          <w:sz w:val="32"/>
                          <w:szCs w:val="32"/>
                          <w:lang w:bidi="ar"/>
                        </w:rPr>
                        <w:t>农业农村厅</w:t>
                      </w:r>
                    </w:p>
                  </w:txbxContent>
                </v:textbox>
              </v:shape>
            </w:pict>
          </mc:Fallback>
        </mc:AlternateContent>
      </w:r>
    </w:p>
    <w:p w14:paraId="3CCE3D64">
      <w:pPr>
        <w:adjustRightInd w:val="0"/>
        <w:snapToGrid w:val="0"/>
        <w:spacing w:line="600" w:lineRule="exact"/>
        <w:jc w:val="center"/>
        <w:rPr>
          <w:rFonts w:ascii="Times New Roman" w:hAnsi="Times New Roman" w:eastAsia="方正小标宋简体"/>
          <w:snapToGrid w:val="0"/>
          <w:kern w:val="0"/>
          <w:sz w:val="44"/>
          <w:szCs w:val="44"/>
        </w:rPr>
      </w:pPr>
      <w:r>
        <w:rPr>
          <w:rFonts w:ascii="Times New Roman" w:hAnsi="Times New Roman" w:eastAsia="方正小标宋简体"/>
          <w:snapToGrid w:val="0"/>
          <w:kern w:val="0"/>
          <w:sz w:val="44"/>
          <w:szCs w:val="44"/>
        </w:rPr>
        <w:t>使  用  说  明</w:t>
      </w:r>
    </w:p>
    <w:p w14:paraId="4F15F760">
      <w:pPr>
        <w:adjustRightInd w:val="0"/>
        <w:snapToGrid w:val="0"/>
        <w:spacing w:line="600" w:lineRule="exact"/>
        <w:ind w:firstLine="640" w:firstLineChars="200"/>
        <w:rPr>
          <w:rFonts w:ascii="Times New Roman" w:hAnsi="Times New Roman" w:eastAsia="黑体"/>
          <w:snapToGrid w:val="0"/>
          <w:kern w:val="0"/>
          <w:sz w:val="32"/>
          <w:szCs w:val="32"/>
        </w:rPr>
      </w:pPr>
    </w:p>
    <w:p w14:paraId="18BFF3BF">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1.《农业生产托管服务合同示范文本（双方）》为参照使用文本。</w:t>
      </w:r>
    </w:p>
    <w:p w14:paraId="16F6A002">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2.农业生产托管指农户等经营主体在不流转土地经营权的条件下，将农业生产中的耕、种、防、收等全部或部分作业环节委托给农业生产性服务组织完成的农业经营方式。</w:t>
      </w:r>
    </w:p>
    <w:p w14:paraId="0E653A5B">
      <w:pPr>
        <w:autoSpaceDE w:val="0"/>
        <w:autoSpaceDN w:val="0"/>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3.合同当事人甲方一般为农户和农民合作社、家庭农场等新型经营主体。乙方一般为专业服务公司、服务型农民合作社、农村集体经济组织、供销合作社、服务专业户等服务组织。</w:t>
      </w:r>
    </w:p>
    <w:p w14:paraId="5C7C6F6D">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4.合同当事人可结合农业生产托管服务具体情况，根据《农业生产托管服务合同示范文本（双方）》订立合同，并按照法律法规规定和合同约定承担相应的法律责任及合同权利。</w:t>
      </w:r>
    </w:p>
    <w:p w14:paraId="2CCB958B">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5.本示范文本由安徽省市场监督管理局和安徽省农业农村厅共同制定、解释，在全省范围内参照使用。</w:t>
      </w:r>
    </w:p>
    <w:p w14:paraId="1934D362">
      <w:pPr>
        <w:spacing w:line="460" w:lineRule="exact"/>
        <w:rPr>
          <w:rFonts w:hint="eastAsia" w:ascii="仿宋" w:hAnsi="仿宋" w:eastAsia="仿宋" w:cs="仿宋"/>
          <w:sz w:val="28"/>
          <w:szCs w:val="28"/>
        </w:rPr>
      </w:pPr>
    </w:p>
    <w:p w14:paraId="1A9E20EF">
      <w:pPr>
        <w:spacing w:line="460" w:lineRule="exact"/>
        <w:rPr>
          <w:rFonts w:hint="eastAsia" w:ascii="仿宋" w:hAnsi="仿宋" w:eastAsia="仿宋" w:cs="仿宋"/>
          <w:sz w:val="28"/>
          <w:szCs w:val="28"/>
        </w:rPr>
      </w:pPr>
    </w:p>
    <w:p w14:paraId="3F622B7E">
      <w:pPr>
        <w:spacing w:line="460" w:lineRule="exact"/>
        <w:rPr>
          <w:rFonts w:hint="eastAsia" w:ascii="仿宋" w:hAnsi="仿宋" w:eastAsia="仿宋" w:cs="仿宋"/>
          <w:sz w:val="28"/>
          <w:szCs w:val="28"/>
        </w:rPr>
      </w:pPr>
    </w:p>
    <w:p w14:paraId="342B633B">
      <w:pPr>
        <w:spacing w:line="460" w:lineRule="exact"/>
        <w:rPr>
          <w:rFonts w:hint="eastAsia" w:ascii="仿宋" w:hAnsi="仿宋" w:eastAsia="仿宋" w:cs="仿宋"/>
          <w:sz w:val="28"/>
          <w:szCs w:val="28"/>
        </w:rPr>
      </w:pPr>
    </w:p>
    <w:p w14:paraId="7F8A9BD5">
      <w:pPr>
        <w:spacing w:line="460" w:lineRule="exact"/>
        <w:rPr>
          <w:rFonts w:hint="eastAsia" w:ascii="仿宋" w:hAnsi="仿宋" w:eastAsia="仿宋" w:cs="仿宋"/>
          <w:sz w:val="28"/>
          <w:szCs w:val="28"/>
        </w:rPr>
      </w:pPr>
    </w:p>
    <w:p w14:paraId="03892C93">
      <w:pPr>
        <w:spacing w:line="460" w:lineRule="exact"/>
        <w:rPr>
          <w:rFonts w:hint="eastAsia" w:ascii="仿宋" w:hAnsi="仿宋" w:eastAsia="仿宋" w:cs="仿宋"/>
          <w:sz w:val="28"/>
          <w:szCs w:val="28"/>
        </w:rPr>
      </w:pPr>
    </w:p>
    <w:p w14:paraId="407FAFFC">
      <w:pPr>
        <w:spacing w:line="460" w:lineRule="exact"/>
        <w:rPr>
          <w:rFonts w:hint="eastAsia" w:ascii="仿宋" w:hAnsi="仿宋" w:eastAsia="仿宋" w:cs="仿宋"/>
          <w:sz w:val="28"/>
          <w:szCs w:val="28"/>
        </w:rPr>
      </w:pPr>
    </w:p>
    <w:p w14:paraId="7D8F334E">
      <w:pPr>
        <w:spacing w:line="460" w:lineRule="exact"/>
        <w:rPr>
          <w:rFonts w:hint="eastAsia" w:ascii="仿宋" w:hAnsi="仿宋" w:eastAsia="仿宋" w:cs="仿宋"/>
          <w:sz w:val="28"/>
          <w:szCs w:val="28"/>
        </w:rPr>
      </w:pPr>
    </w:p>
    <w:p w14:paraId="79B03297">
      <w:pPr>
        <w:spacing w:line="460" w:lineRule="exact"/>
        <w:rPr>
          <w:rFonts w:hint="eastAsia" w:ascii="仿宋" w:hAnsi="仿宋" w:eastAsia="仿宋" w:cs="仿宋"/>
          <w:sz w:val="28"/>
          <w:szCs w:val="28"/>
        </w:rPr>
      </w:pPr>
    </w:p>
    <w:p w14:paraId="7791C36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甲方（接受服务方）：</w:t>
      </w:r>
      <w:r>
        <w:rPr>
          <w:rFonts w:hint="default" w:ascii="Times New Roman" w:hAnsi="Times New Roman" w:eastAsia="仿宋_GB2312" w:cs="Times New Roman"/>
          <w:snapToGrid w:val="0"/>
          <w:kern w:val="0"/>
          <w:sz w:val="32"/>
          <w:szCs w:val="32"/>
          <w:u w:val="single"/>
        </w:rPr>
        <w:t xml:space="preserve">                               </w:t>
      </w:r>
    </w:p>
    <w:p w14:paraId="2E029D6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0616E47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lang w:val="en-US" w:eastAsia="zh-CN"/>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 xml:space="preserve"> </w:t>
      </w:r>
    </w:p>
    <w:p w14:paraId="1531604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24D4750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p>
    <w:p w14:paraId="0599973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乙方（提供服务方）：</w:t>
      </w:r>
      <w:r>
        <w:rPr>
          <w:rFonts w:hint="default" w:ascii="Times New Roman" w:hAnsi="Times New Roman" w:eastAsia="仿宋_GB2312" w:cs="Times New Roman"/>
          <w:snapToGrid w:val="0"/>
          <w:kern w:val="0"/>
          <w:sz w:val="32"/>
          <w:szCs w:val="32"/>
          <w:u w:val="single"/>
        </w:rPr>
        <w:t xml:space="preserve">                               </w:t>
      </w:r>
    </w:p>
    <w:p w14:paraId="2E05C52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法定代表人及身份证号：</w:t>
      </w:r>
      <w:r>
        <w:rPr>
          <w:rFonts w:hint="default" w:ascii="Times New Roman" w:hAnsi="Times New Roman" w:eastAsia="仿宋_GB2312" w:cs="Times New Roman"/>
          <w:snapToGrid w:val="0"/>
          <w:kern w:val="0"/>
          <w:sz w:val="32"/>
          <w:szCs w:val="32"/>
          <w:u w:val="single"/>
        </w:rPr>
        <w:t xml:space="preserve">                             </w:t>
      </w:r>
    </w:p>
    <w:p w14:paraId="1E67FE8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统一社会信用代码：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 xml:space="preserve"> </w:t>
      </w:r>
      <w:r>
        <w:rPr>
          <w:rFonts w:hint="default" w:ascii="Times New Roman" w:hAnsi="Times New Roman" w:eastAsia="仿宋_GB2312" w:cs="Times New Roman"/>
          <w:snapToGrid w:val="0"/>
          <w:kern w:val="0"/>
          <w:sz w:val="32"/>
          <w:szCs w:val="32"/>
          <w:u w:val="single"/>
        </w:rPr>
        <w:t xml:space="preserve"> </w:t>
      </w:r>
    </w:p>
    <w:p w14:paraId="169D7D4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通讯地址：</w:t>
      </w:r>
      <w:r>
        <w:rPr>
          <w:rFonts w:hint="default" w:ascii="Times New Roman" w:hAnsi="Times New Roman" w:eastAsia="仿宋_GB2312" w:cs="Times New Roman"/>
          <w:snapToGrid w:val="0"/>
          <w:kern w:val="0"/>
          <w:sz w:val="32"/>
          <w:szCs w:val="32"/>
          <w:u w:val="single"/>
        </w:rPr>
        <w:t xml:space="preserve">                                         </w:t>
      </w:r>
    </w:p>
    <w:p w14:paraId="606A028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napToGrid w:val="0"/>
          <w:kern w:val="0"/>
          <w:sz w:val="32"/>
          <w:szCs w:val="32"/>
          <w:u w:val="single"/>
        </w:rPr>
      </w:pPr>
      <w:r>
        <w:rPr>
          <w:rFonts w:hint="default" w:ascii="Times New Roman" w:hAnsi="Times New Roman" w:eastAsia="仿宋_GB2312" w:cs="Times New Roman"/>
          <w:snapToGrid w:val="0"/>
          <w:kern w:val="0"/>
          <w:sz w:val="32"/>
          <w:szCs w:val="32"/>
        </w:rPr>
        <w:t>联系方式：</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u w:val="single"/>
          <w:lang w:val="en-US" w:eastAsia="zh-CN"/>
        </w:rPr>
        <w:t xml:space="preserve">     </w:t>
      </w:r>
      <w:r>
        <w:rPr>
          <w:rFonts w:hint="default" w:ascii="Times New Roman" w:hAnsi="Times New Roman" w:eastAsia="仿宋_GB2312" w:cs="Times New Roman"/>
          <w:snapToGrid w:val="0"/>
          <w:kern w:val="0"/>
          <w:sz w:val="32"/>
          <w:szCs w:val="32"/>
          <w:u w:val="single"/>
        </w:rPr>
        <w:t xml:space="preserve">  </w:t>
      </w:r>
    </w:p>
    <w:p w14:paraId="238D87D5">
      <w:pPr>
        <w:pStyle w:val="2"/>
        <w:rPr>
          <w:rFonts w:hint="default"/>
        </w:rPr>
      </w:pPr>
    </w:p>
    <w:p w14:paraId="5DEFE3EF">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根据《中华人民共和国民法典》、有关法律法规及政策规定，甲乙双方本着平等、自愿、有偿的原则，就农业生产托管服务有关事项协商一致，订立本合同。</w:t>
      </w:r>
    </w:p>
    <w:p w14:paraId="5708416F">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bidi="ar-SA"/>
        </w:rPr>
        <w:t>第一条</w:t>
      </w:r>
      <w:r>
        <w:rPr>
          <w:rFonts w:hint="eastAsia" w:ascii="黑体" w:hAnsi="黑体" w:eastAsia="黑体" w:cs="黑体"/>
          <w:bCs/>
          <w:snapToGrid w:val="0"/>
          <w:kern w:val="0"/>
          <w:sz w:val="32"/>
          <w:szCs w:val="32"/>
        </w:rPr>
        <w:t>服务内容</w:t>
      </w:r>
    </w:p>
    <w:p w14:paraId="72C3119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甲方将位于</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县</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乡（镇、街道）村（社区）</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村民小组（居民小组）的</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亩（作物，如：水稻、玉米、茶叶等）的</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（如：生产资料供应、耕种防收等农机作业、烘干仓储或全程种植技术解决方案）委托给乙方开展生产托管服务。（托管面积以甲乙双方实际测量为准，甲方如托管两个地块以上作物的，可按本款格式补充）</w:t>
      </w:r>
    </w:p>
    <w:p w14:paraId="4086DEFE">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rPr>
      </w:pPr>
      <w:r>
        <w:rPr>
          <w:rFonts w:hint="eastAsia" w:ascii="黑体" w:hAnsi="黑体" w:eastAsia="黑体" w:cs="黑体"/>
          <w:bCs/>
          <w:snapToGrid w:val="0"/>
          <w:kern w:val="0"/>
          <w:sz w:val="32"/>
          <w:szCs w:val="32"/>
          <w:lang w:val="en-US" w:eastAsia="zh-CN" w:bidi="ar-SA"/>
        </w:rPr>
        <w:t>第二条</w:t>
      </w:r>
      <w:r>
        <w:rPr>
          <w:rFonts w:hint="default" w:ascii="黑体" w:hAnsi="黑体" w:eastAsia="黑体" w:cs="黑体"/>
          <w:bCs/>
          <w:snapToGrid w:val="0"/>
          <w:kern w:val="0"/>
          <w:sz w:val="32"/>
          <w:szCs w:val="32"/>
        </w:rPr>
        <w:t>服务标准</w:t>
      </w:r>
    </w:p>
    <w:p w14:paraId="112589F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甲乙双方就服务的技术标准、质量标准等协商达成约定，作为本合同附件，（甲乙双方可参照《农业生产托管服务标准指引》，就服务事项协商约定相关标准附于本合同之后）</w:t>
      </w:r>
    </w:p>
    <w:p w14:paraId="682AC4C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Cs/>
          <w:snapToGrid w:val="0"/>
          <w:kern w:val="0"/>
          <w:sz w:val="32"/>
          <w:szCs w:val="32"/>
        </w:rPr>
      </w:pPr>
      <w:r>
        <w:rPr>
          <w:rFonts w:hint="default" w:ascii="黑体" w:hAnsi="黑体" w:eastAsia="黑体" w:cs="黑体"/>
          <w:bCs/>
          <w:snapToGrid w:val="0"/>
          <w:kern w:val="0"/>
          <w:sz w:val="32"/>
          <w:szCs w:val="32"/>
        </w:rPr>
        <w:t>第三条  服务期限</w:t>
      </w:r>
    </w:p>
    <w:p w14:paraId="4BCD319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乙方根据农时需要和生产技术要求，在</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p>
    <w:p w14:paraId="19F5038B">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日至</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年</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日期间完成甲方委托的</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作物</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环节的生产托管服务。（如乙方提供的生产托管服务需在不同时间内进行，甲乙双方可根据实际情况分项约定具体服务时间。）</w:t>
      </w:r>
    </w:p>
    <w:p w14:paraId="6795A51D">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rPr>
      </w:pPr>
      <w:r>
        <w:rPr>
          <w:rFonts w:hint="default" w:ascii="黑体" w:hAnsi="黑体" w:eastAsia="黑体" w:cs="黑体"/>
          <w:bCs/>
          <w:snapToGrid w:val="0"/>
          <w:kern w:val="0"/>
          <w:sz w:val="32"/>
          <w:szCs w:val="32"/>
        </w:rPr>
        <w:t>第四条 服务费用</w:t>
      </w:r>
    </w:p>
    <w:p w14:paraId="72EC3D8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rPr>
        <w:t>乙方为甲方提供的生产托管服务价格为人民币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元/亩，服务面积</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亩，总费用人民币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）。（如乙方提供的服务无法按照上述方式计算服务费用，甲乙双方可根据实际服务过程中的具体情况协商约定服务费用。）其中，</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（环节）服务费用</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highlight w:val="none"/>
          <w:lang w:val="en-US" w:eastAsia="zh-CN"/>
        </w:rPr>
        <w:t>(市场服务价格：机插秧为220元/亩，</w:t>
      </w:r>
      <w:r>
        <w:rPr>
          <w:rFonts w:hint="default" w:ascii="Times New Roman" w:hAnsi="Times New Roman" w:eastAsia="仿宋_GB2312" w:cs="Times New Roman"/>
          <w:sz w:val="32"/>
          <w:szCs w:val="32"/>
          <w:highlight w:val="none"/>
        </w:rPr>
        <w:t>病虫害无人机防治</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napToGrid w:val="0"/>
          <w:kern w:val="0"/>
          <w:sz w:val="32"/>
          <w:szCs w:val="32"/>
          <w:highlight w:val="none"/>
          <w:lang w:val="en-US" w:eastAsia="zh-CN"/>
        </w:rPr>
        <w:t>20元/亩</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机械化收割</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napToGrid w:val="0"/>
          <w:kern w:val="0"/>
          <w:sz w:val="32"/>
          <w:szCs w:val="32"/>
          <w:highlight w:val="none"/>
          <w:lang w:val="en-US" w:eastAsia="zh-CN"/>
        </w:rPr>
        <w:t>90元/亩</w:t>
      </w:r>
      <w:r>
        <w:rPr>
          <w:rFonts w:hint="default" w:ascii="Times New Roman" w:hAnsi="Times New Roman" w:eastAsia="仿宋_GB2312" w:cs="Times New Roman"/>
          <w:sz w:val="32"/>
          <w:szCs w:val="32"/>
          <w:highlight w:val="none"/>
          <w:lang w:val="en-US" w:eastAsia="zh-CN"/>
        </w:rPr>
        <w:t>，小麦深耕深翻为</w:t>
      </w:r>
      <w:r>
        <w:rPr>
          <w:rFonts w:hint="default" w:ascii="Times New Roman" w:hAnsi="Times New Roman" w:eastAsia="仿宋_GB2312" w:cs="Times New Roman"/>
          <w:snapToGrid w:val="0"/>
          <w:kern w:val="0"/>
          <w:sz w:val="32"/>
          <w:szCs w:val="32"/>
          <w:highlight w:val="none"/>
          <w:lang w:val="en-US" w:eastAsia="zh-CN"/>
        </w:rPr>
        <w:t>80元/亩</w:t>
      </w:r>
      <w:r>
        <w:rPr>
          <w:rFonts w:hint="default" w:ascii="Times New Roman" w:hAnsi="Times New Roman" w:eastAsia="仿宋_GB2312" w:cs="Times New Roman"/>
          <w:sz w:val="32"/>
          <w:szCs w:val="32"/>
          <w:highlight w:val="none"/>
          <w:lang w:val="en-US" w:eastAsia="zh-CN"/>
        </w:rPr>
        <w:t>，油菜机械化收割为</w:t>
      </w:r>
      <w:r>
        <w:rPr>
          <w:rFonts w:hint="default" w:ascii="Times New Roman" w:hAnsi="Times New Roman" w:eastAsia="仿宋_GB2312" w:cs="Times New Roman"/>
          <w:snapToGrid w:val="0"/>
          <w:kern w:val="0"/>
          <w:sz w:val="32"/>
          <w:szCs w:val="32"/>
          <w:highlight w:val="none"/>
          <w:lang w:val="en-US" w:eastAsia="zh-CN"/>
        </w:rPr>
        <w:t>100元/亩。)</w:t>
      </w:r>
    </w:p>
    <w:p w14:paraId="6C011E69">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rPr>
      </w:pPr>
      <w:r>
        <w:rPr>
          <w:rFonts w:hint="eastAsia" w:ascii="黑体" w:hAnsi="黑体" w:eastAsia="黑体" w:cs="黑体"/>
          <w:bCs/>
          <w:snapToGrid w:val="0"/>
          <w:kern w:val="0"/>
          <w:sz w:val="32"/>
          <w:szCs w:val="32"/>
          <w:lang w:eastAsia="zh-CN"/>
        </w:rPr>
        <w:t>第五条</w:t>
      </w:r>
      <w:r>
        <w:rPr>
          <w:rFonts w:hint="eastAsia" w:ascii="黑体" w:hAnsi="黑体" w:eastAsia="黑体" w:cs="黑体"/>
          <w:bCs/>
          <w:snapToGrid w:val="0"/>
          <w:kern w:val="0"/>
          <w:sz w:val="32"/>
          <w:szCs w:val="32"/>
          <w:lang w:val="en-US" w:eastAsia="zh-CN"/>
        </w:rPr>
        <w:t xml:space="preserve"> </w:t>
      </w:r>
      <w:r>
        <w:rPr>
          <w:rFonts w:hint="default" w:ascii="黑体" w:hAnsi="黑体" w:eastAsia="黑体" w:cs="黑体"/>
          <w:bCs/>
          <w:snapToGrid w:val="0"/>
          <w:kern w:val="0"/>
          <w:sz w:val="32"/>
          <w:szCs w:val="32"/>
        </w:rPr>
        <w:t xml:space="preserve">服务费用支付 </w:t>
      </w:r>
    </w:p>
    <w:p w14:paraId="01F88F2B">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val="en-US" w:eastAsia="zh-CN" w:bidi="ar-SA"/>
        </w:rPr>
        <w:t>（一）</w:t>
      </w:r>
      <w:r>
        <w:rPr>
          <w:rFonts w:hint="eastAsia" w:ascii="楷体_GB2312" w:hAnsi="楷体_GB2312" w:eastAsia="楷体_GB2312" w:cs="楷体_GB2312"/>
          <w:snapToGrid w:val="0"/>
          <w:kern w:val="0"/>
          <w:sz w:val="32"/>
          <w:szCs w:val="32"/>
        </w:rPr>
        <w:t>服务费用支付方式</w:t>
      </w:r>
    </w:p>
    <w:p w14:paraId="37992330">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支付采用以下第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w:t>
      </w:r>
    </w:p>
    <w:p w14:paraId="08E7B5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乙方所有服务完毕并经甲方验收合格后，从甲方委托乙方销售农业收益中扣除服务费用。</w:t>
      </w:r>
    </w:p>
    <w:p w14:paraId="3C2F3C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约定乙方完成生产托管服务后，甲方一次性支付全部服务费用。</w:t>
      </w:r>
    </w:p>
    <w:p w14:paraId="7B2A12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约定甲方于本合同签订当日，支付乙方服务费用总额的百分之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（小写：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%）计人民币</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）作为定金。乙方所有服务完毕并经甲方验收合格后，甲方于</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日内支付乙方剩余服务费用人民币</w:t>
      </w:r>
    </w:p>
    <w:p w14:paraId="1810892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元（大写：</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4D6A7CB3">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楷体_GB2312" w:hAnsi="楷体_GB2312" w:eastAsia="楷体_GB2312" w:cs="楷体_GB2312"/>
          <w:snapToGrid w:val="0"/>
          <w:kern w:val="0"/>
          <w:sz w:val="32"/>
          <w:szCs w:val="32"/>
        </w:rPr>
      </w:pPr>
      <w:r>
        <w:rPr>
          <w:rFonts w:hint="default" w:ascii="楷体_GB2312" w:hAnsi="楷体_GB2312" w:eastAsia="楷体_GB2312" w:cs="楷体_GB2312"/>
          <w:snapToGrid w:val="0"/>
          <w:kern w:val="0"/>
          <w:sz w:val="32"/>
          <w:szCs w:val="32"/>
        </w:rPr>
        <w:t>（二）收益分配方式</w:t>
      </w:r>
    </w:p>
    <w:p w14:paraId="093ECF93">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开展全程服务的可按“产量保底+收益分红”方式分红。</w:t>
      </w:r>
    </w:p>
    <w:p w14:paraId="49ADE7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甲乙双方根据田块往年生产情况，约定亩均农作物（如：小麦、水稻、玉米等）产量</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斤或千克。</w:t>
      </w:r>
    </w:p>
    <w:p w14:paraId="2F88EE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高出保底产量收益部分，甲方、乙方按照</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比例进行分红。</w:t>
      </w:r>
    </w:p>
    <w:p w14:paraId="33213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乙方按上述约定，于每个生产季结束后</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个工作日前将分红收益交给甲方。</w:t>
      </w:r>
    </w:p>
    <w:p w14:paraId="1C0976C0">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第六条 甲乙双方的权利和义务</w:t>
      </w:r>
    </w:p>
    <w:p w14:paraId="321D532E">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楷体_GB2312" w:hAnsi="楷体_GB2312" w:eastAsia="楷体_GB2312" w:cs="楷体_GB2312"/>
          <w:snapToGrid w:val="0"/>
          <w:kern w:val="0"/>
          <w:sz w:val="32"/>
          <w:szCs w:val="32"/>
        </w:rPr>
      </w:pPr>
      <w:r>
        <w:rPr>
          <w:rFonts w:hint="default" w:ascii="楷体_GB2312" w:hAnsi="楷体_GB2312" w:eastAsia="楷体_GB2312" w:cs="楷体_GB2312"/>
          <w:snapToGrid w:val="0"/>
          <w:kern w:val="0"/>
          <w:sz w:val="32"/>
          <w:szCs w:val="32"/>
        </w:rPr>
        <w:t>（一）甲方的权利和义务</w:t>
      </w:r>
    </w:p>
    <w:p w14:paraId="2A0CE4B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1.托管服务期间始终享有对托管地块的承包经营权，托管地块产出品归甲方所有。</w:t>
      </w:r>
    </w:p>
    <w:p w14:paraId="4BAF855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2.有权阻止乙方实施破坏农用地和其他农业资源的行为。若因乙方故意或过失破坏托管地块种植条件、给土地造成严重损害或者严重破坏土地生态环境的，有权要求乙方赔偿由此造成的损失。</w:t>
      </w:r>
    </w:p>
    <w:p w14:paraId="279A54C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3.按照合同约定接受乙方提供的生产托管服务，要求乙方按照约定《农业生产托管服务标准》开展服务。对乙方服务及时进行监督和评价，验收服务成果。</w:t>
      </w:r>
    </w:p>
    <w:p w14:paraId="66B36D1F">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4.为乙方开展生产托管服务提供必要条件。（甲乙双方可根据实际情况约定甲方应提供必要条件的具体内容和时间）</w:t>
      </w:r>
    </w:p>
    <w:p w14:paraId="0C6E30C1">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5.法律法规、规章和政策所规定的其他权利和义务。</w:t>
      </w:r>
    </w:p>
    <w:p w14:paraId="7A512491">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楷体_GB2312" w:hAnsi="楷体_GB2312" w:eastAsia="楷体_GB2312" w:cs="楷体_GB2312"/>
          <w:snapToGrid w:val="0"/>
          <w:kern w:val="0"/>
          <w:sz w:val="32"/>
          <w:szCs w:val="32"/>
        </w:rPr>
      </w:pPr>
      <w:r>
        <w:rPr>
          <w:rFonts w:hint="default" w:ascii="楷体_GB2312" w:hAnsi="楷体_GB2312" w:eastAsia="楷体_GB2312" w:cs="楷体_GB2312"/>
          <w:snapToGrid w:val="0"/>
          <w:kern w:val="0"/>
          <w:sz w:val="32"/>
          <w:szCs w:val="32"/>
        </w:rPr>
        <w:t>（二）乙方的权利和义务</w:t>
      </w:r>
    </w:p>
    <w:p w14:paraId="15F4C1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要求甲方在约定时间内提供必要的作业条件。</w:t>
      </w:r>
    </w:p>
    <w:p w14:paraId="7A929E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按照合同约定为甲方解读服务内容、提供符合《农业生产托管服务标准》要求的生产托管服务，有权要求甲方对服务结果及时进行验收。</w:t>
      </w:r>
    </w:p>
    <w:p w14:paraId="16E2FA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对服务过程中发现可能对甲方产生重大不利后果事宜时，应第一时间向甲方汇报，并根据自己的专业判断提供符合甲方利益的解决方案供甲方参考。</w:t>
      </w:r>
    </w:p>
    <w:p w14:paraId="1CA02D14">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法律法规、规章和政策所规定的其他权利和义务。</w:t>
      </w:r>
    </w:p>
    <w:p w14:paraId="47EE1602">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第七条 违约责任</w:t>
      </w:r>
    </w:p>
    <w:p w14:paraId="13CF17FB">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1.甲方逾期未支付服务费用的，从逾期之日起每日按应支付服务费用总额的万分之</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 xml:space="preserve">向乙方支付违约金。   </w:t>
      </w:r>
    </w:p>
    <w:p w14:paraId="0AD7B61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2.乙方未按本合同约定提供服务，造成甲方损失的，应予以赔偿，具体赔偿金额和方式双方可协商确定。</w:t>
      </w:r>
    </w:p>
    <w:p w14:paraId="1070D218">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3.任何一方违约所造成的损失，均由违约方负责赔偿。</w:t>
      </w:r>
    </w:p>
    <w:p w14:paraId="5338985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4.因战争、自然灾害等不可抗力致使本合同无法继续履行的，双方互不承担违约责任，受不可抗力影响的一方应及时书面通知对方，经双方协商后，可以解除本合同。</w:t>
      </w:r>
    </w:p>
    <w:p w14:paraId="3D3A2A16">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第八条 争议处理</w:t>
      </w:r>
    </w:p>
    <w:p w14:paraId="7B6D62F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甲乙双方发生争议，双方尽量协商解决或者向服务所在地农业行政主管部门申请调解。</w:t>
      </w:r>
    </w:p>
    <w:p w14:paraId="2E7A507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如协商不成，可按以下第</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种方式处理。</w:t>
      </w:r>
    </w:p>
    <w:p w14:paraId="256D714C">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1.</w:t>
      </w:r>
      <w:r>
        <w:rPr>
          <w:rFonts w:hint="default" w:ascii="Times New Roman" w:hAnsi="Times New Roman" w:eastAsia="仿宋_GB2312" w:cs="Times New Roman"/>
          <w:snapToGrid w:val="0"/>
          <w:kern w:val="0"/>
          <w:sz w:val="32"/>
          <w:szCs w:val="32"/>
        </w:rPr>
        <w:t>向服务所在地仲裁委员会申请仲裁。</w:t>
      </w:r>
    </w:p>
    <w:p w14:paraId="72A02D73">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lang w:val="en-US" w:eastAsia="zh-CN"/>
        </w:rPr>
        <w:t>2.</w:t>
      </w:r>
      <w:r>
        <w:rPr>
          <w:rFonts w:hint="default" w:ascii="Times New Roman" w:hAnsi="Times New Roman" w:eastAsia="仿宋_GB2312" w:cs="Times New Roman"/>
          <w:snapToGrid w:val="0"/>
          <w:kern w:val="0"/>
          <w:sz w:val="32"/>
          <w:szCs w:val="32"/>
        </w:rPr>
        <w:t>向</w:t>
      </w: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方所在地的人民法院提起诉讼。</w:t>
      </w:r>
    </w:p>
    <w:p w14:paraId="05FC8181">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default"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第九条 其他约定事项</w:t>
      </w:r>
    </w:p>
    <w:p w14:paraId="4FCDE2A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kern w:val="0"/>
          <w:sz w:val="32"/>
          <w:szCs w:val="32"/>
          <w:highlight w:val="none"/>
          <w:lang w:val="en-US" w:eastAsia="zh-CN" w:bidi="ar-SA"/>
        </w:rPr>
        <w:t>1.补助标准：（1）水稻机插秧作业。服务小农户55元/亩，服务规模经营主体45元/亩；（2）水稻统防统治作业。服务小农户3元/亩，服务规模经营主体2元/亩；（3）水稻机械化收割作业。服务小农户16元/亩，服务规模经营主体13元/亩；（4）小麦深耕深翻作业。服务小农户20元/亩，服务规模经营主体15元/亩；（5）油菜机械化收割作业。服务小农户20元/亩，服务规模经营主体15元/亩。</w:t>
      </w:r>
    </w:p>
    <w:p w14:paraId="3A467E9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lang w:val="en-US" w:eastAsia="zh-CN" w:bidi="ar-SA"/>
        </w:rPr>
        <w:t>2.补贴发放方式：采取“先服务、后补贴”方式，按照“综合托管系数”折算。原则上，对于直接补助服务组织的，服务组织应按一定比例降低服务费用，确保小农户最终受益。托管服务主体须让利规模主体不低于30%，让利农户不低于各环节（或全程）补助标准的40%。</w:t>
      </w:r>
    </w:p>
    <w:p w14:paraId="45F5F70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本合同自甲乙双方签名或盖章之日起生效。</w:t>
      </w:r>
    </w:p>
    <w:p w14:paraId="6DE5866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.未尽或需调整事宜经甲乙双方协商一致可签订补充协议，补充协议与本合同具有同等法律效力。补充协议与本合同不一致的，以补充协议为准。</w:t>
      </w:r>
    </w:p>
    <w:p w14:paraId="0CF9A2F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5</w:t>
      </w:r>
      <w:r>
        <w:rPr>
          <w:rFonts w:hint="default" w:ascii="Times New Roman" w:hAnsi="Times New Roman" w:eastAsia="仿宋_GB2312" w:cs="Times New Roman"/>
          <w:snapToGrid w:val="0"/>
          <w:kern w:val="0"/>
          <w:sz w:val="32"/>
          <w:szCs w:val="32"/>
        </w:rPr>
        <w:t>.服务所在地村委会或村集体经济组织可对甲乙双方的托管服务关系予以指导和监督。</w:t>
      </w:r>
    </w:p>
    <w:p w14:paraId="00EADB56">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rPr>
        <w:t>6</w:t>
      </w:r>
      <w:r>
        <w:rPr>
          <w:rFonts w:hint="default" w:ascii="Times New Roman" w:hAnsi="Times New Roman" w:eastAsia="仿宋_GB2312" w:cs="Times New Roman"/>
          <w:snapToGrid w:val="0"/>
          <w:kern w:val="0"/>
          <w:sz w:val="32"/>
          <w:szCs w:val="32"/>
        </w:rPr>
        <w:t>.本合同一式两份，甲乙双方各持一份，具有同等法律效力。</w:t>
      </w:r>
    </w:p>
    <w:p w14:paraId="1C1CA8A5">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61F9191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其他约定事项：</w:t>
      </w:r>
    </w:p>
    <w:p w14:paraId="2C439F82">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u w:val="single"/>
        </w:rPr>
        <w:t xml:space="preserve">                                                                                                             </w:t>
      </w:r>
      <w:r>
        <w:rPr>
          <w:rFonts w:hint="default" w:ascii="Times New Roman" w:hAnsi="Times New Roman" w:eastAsia="仿宋_GB2312" w:cs="Times New Roman"/>
          <w:snapToGrid w:val="0"/>
          <w:kern w:val="0"/>
          <w:sz w:val="32"/>
          <w:szCs w:val="32"/>
        </w:rPr>
        <w:t>。</w:t>
      </w:r>
    </w:p>
    <w:p w14:paraId="394AFB25">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14:paraId="0C9187C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p>
    <w:p w14:paraId="4612556D">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甲方（签名或盖章）：               乙方（签名或盖章）：  </w:t>
      </w:r>
    </w:p>
    <w:p w14:paraId="48640DAA">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委托代理人：                       委托代理人：</w:t>
      </w:r>
    </w:p>
    <w:p w14:paraId="2FBA79E3">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napToGrid w:val="0"/>
          <w:kern w:val="0"/>
          <w:sz w:val="32"/>
          <w:szCs w:val="32"/>
        </w:rPr>
        <w:sectPr>
          <w:footerReference r:id="rId3" w:type="default"/>
          <w:footerReference r:id="rId4" w:type="even"/>
          <w:pgSz w:w="11907" w:h="16840"/>
          <w:pgMar w:top="1871" w:right="1531" w:bottom="1701" w:left="1531" w:header="851" w:footer="1418" w:gutter="0"/>
          <w:cols w:space="720" w:num="1"/>
          <w:docGrid w:linePitch="603" w:charSpace="21679"/>
        </w:sectPr>
      </w:pPr>
      <w:r>
        <w:rPr>
          <w:rFonts w:hint="default" w:ascii="Times New Roman" w:hAnsi="Times New Roman" w:eastAsia="仿宋_GB2312" w:cs="Times New Roman"/>
          <w:snapToGrid w:val="0"/>
          <w:kern w:val="0"/>
          <w:sz w:val="32"/>
          <w:szCs w:val="32"/>
        </w:rPr>
        <w:t xml:space="preserve">时间：    年    月   日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时间：</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年   月  日</w:t>
      </w:r>
    </w:p>
    <w:p w14:paraId="0FEAD6DC">
      <w:pPr>
        <w:spacing w:line="46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6</w:t>
      </w:r>
    </w:p>
    <w:p w14:paraId="3F417649">
      <w:pPr>
        <w:spacing w:line="460" w:lineRule="exact"/>
        <w:rPr>
          <w:rFonts w:hint="eastAsia" w:ascii="仿宋" w:hAnsi="仿宋" w:eastAsia="仿宋" w:cs="仿宋"/>
          <w:sz w:val="28"/>
          <w:szCs w:val="28"/>
        </w:rPr>
      </w:pPr>
    </w:p>
    <w:p w14:paraId="4D63A9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舒城县2025年度农业生产社会化服务作业参考标准</w:t>
      </w:r>
    </w:p>
    <w:p w14:paraId="0369C128">
      <w:pPr>
        <w:ind w:firstLine="1080"/>
        <w:jc w:val="left"/>
        <w:rPr>
          <w:rFonts w:hint="eastAsia" w:ascii="方正小标宋简体" w:hAnsi="方正小标宋简体" w:eastAsia="方正小标宋简体" w:cs="方正小标宋简体"/>
          <w:sz w:val="36"/>
          <w:szCs w:val="36"/>
        </w:rPr>
      </w:pPr>
    </w:p>
    <w:p w14:paraId="0B23D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bCs/>
          <w:sz w:val="32"/>
          <w:szCs w:val="32"/>
        </w:rPr>
      </w:pPr>
      <w:r>
        <w:rPr>
          <w:rFonts w:hint="eastAsia" w:ascii="黑体" w:hAnsi="黑体" w:eastAsia="黑体" w:cs="黑体"/>
          <w:bCs/>
          <w:kern w:val="2"/>
          <w:sz w:val="32"/>
          <w:szCs w:val="32"/>
          <w:lang w:val="en-US" w:eastAsia="zh-CN" w:bidi="ar-SA"/>
        </w:rPr>
        <w:t>一、</w:t>
      </w:r>
      <w:r>
        <w:rPr>
          <w:rFonts w:hint="eastAsia" w:ascii="黑体" w:hAnsi="黑体" w:eastAsia="黑体" w:cs="黑体"/>
          <w:bCs/>
          <w:sz w:val="32"/>
          <w:szCs w:val="32"/>
        </w:rPr>
        <w:t>水稻作业标准</w:t>
      </w:r>
    </w:p>
    <w:p w14:paraId="245A645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1.机插秧。</w:t>
      </w:r>
      <w:r>
        <w:rPr>
          <w:rFonts w:hint="default" w:ascii="Times New Roman" w:hAnsi="Times New Roman" w:eastAsia="仿宋_GB2312" w:cs="Times New Roman"/>
          <w:sz w:val="32"/>
          <w:szCs w:val="32"/>
        </w:rPr>
        <w:t>秧龄20天左右，苗高 15—18cm，机插到大田的秧苗应稳、直、不下沉，漏插率≤5%，伤秧率≤5%，均匀度合格率≥85%。</w:t>
      </w:r>
    </w:p>
    <w:p w14:paraId="3AC84DEC">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.飞防。</w:t>
      </w:r>
      <w:r>
        <w:rPr>
          <w:rFonts w:hint="default" w:ascii="Times New Roman" w:hAnsi="Times New Roman" w:eastAsia="仿宋_GB2312" w:cs="Times New Roman"/>
          <w:sz w:val="32"/>
          <w:szCs w:val="32"/>
        </w:rPr>
        <w:t>根据病虫发生实际，采用无人机精准施药防治，恒速作业、喷雾均匀，无漏喷、重喷、后滴。</w:t>
      </w:r>
    </w:p>
    <w:p w14:paraId="20895695">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.机械化收割。</w:t>
      </w:r>
      <w:r>
        <w:rPr>
          <w:rFonts w:hint="default" w:ascii="Times New Roman" w:hAnsi="Times New Roman" w:eastAsia="仿宋_GB2312" w:cs="Times New Roman"/>
          <w:sz w:val="32"/>
          <w:szCs w:val="32"/>
        </w:rPr>
        <w:t>联合收获损失率≤3%，破碎率≤3%，清洁度达到90%以上；割茬高矮一致，茬高≤25cm，碎秆长度≤10cm。</w:t>
      </w:r>
    </w:p>
    <w:p w14:paraId="4FCB5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二、</w:t>
      </w:r>
      <w:r>
        <w:rPr>
          <w:rFonts w:hint="default" w:ascii="黑体" w:hAnsi="黑体" w:eastAsia="黑体" w:cs="黑体"/>
          <w:bCs/>
          <w:kern w:val="2"/>
          <w:sz w:val="32"/>
          <w:szCs w:val="32"/>
          <w:lang w:val="en-US" w:eastAsia="zh-CN" w:bidi="ar-SA"/>
        </w:rPr>
        <w:t>小麦作业标准</w:t>
      </w:r>
    </w:p>
    <w:p w14:paraId="47D4D377">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深耕深翻。</w:t>
      </w:r>
      <w:r>
        <w:rPr>
          <w:rFonts w:hint="default" w:ascii="Times New Roman" w:hAnsi="Times New Roman" w:eastAsia="仿宋_GB2312" w:cs="Times New Roman"/>
          <w:sz w:val="32"/>
          <w:szCs w:val="32"/>
        </w:rPr>
        <w:t xml:space="preserve">采用深耕犁（翻转犁）作业，深度一般要求达到或超过22厘米，将前茬作物残留秸秆还田入土，耕深均匀一致，不重不漏，沟底平整。 </w:t>
      </w:r>
    </w:p>
    <w:p w14:paraId="2B691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w:t>
      </w:r>
      <w:r>
        <w:rPr>
          <w:rFonts w:hint="default" w:ascii="黑体" w:hAnsi="黑体" w:eastAsia="黑体" w:cs="黑体"/>
          <w:bCs/>
          <w:kern w:val="2"/>
          <w:sz w:val="32"/>
          <w:szCs w:val="32"/>
          <w:lang w:val="en-US" w:eastAsia="zh-CN" w:bidi="ar-SA"/>
        </w:rPr>
        <w:t>油菜作业标准</w:t>
      </w:r>
    </w:p>
    <w:p w14:paraId="5CC8FC46">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机械化收割。</w:t>
      </w:r>
      <w:r>
        <w:rPr>
          <w:rFonts w:hint="default" w:ascii="Times New Roman" w:hAnsi="Times New Roman" w:eastAsia="仿宋_GB2312" w:cs="Times New Roman"/>
          <w:sz w:val="32"/>
          <w:szCs w:val="32"/>
        </w:rPr>
        <w:t>损失率≤20%、含杂率≤6%、破碎率≤0.5%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留茬高度:20cm</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30cm;秸秆切碎，并抛撒均匀;茎秆切碎合格率≥90%。</w:t>
      </w:r>
    </w:p>
    <w:p w14:paraId="4AC1697A">
      <w:pPr>
        <w:spacing w:line="480" w:lineRule="exact"/>
        <w:ind w:firstLine="560" w:firstLineChars="200"/>
        <w:contextualSpacing/>
        <w:rPr>
          <w:rFonts w:hint="eastAsia" w:ascii="仿宋" w:hAnsi="仿宋" w:eastAsia="仿宋" w:cs="仿宋"/>
          <w:sz w:val="28"/>
          <w:szCs w:val="28"/>
        </w:rPr>
      </w:pPr>
    </w:p>
    <w:p w14:paraId="78F840B6">
      <w:pPr>
        <w:spacing w:line="480" w:lineRule="exact"/>
        <w:ind w:firstLine="560" w:firstLineChars="200"/>
        <w:contextualSpacing/>
        <w:rPr>
          <w:rFonts w:hint="eastAsia" w:ascii="仿宋" w:hAnsi="仿宋" w:eastAsia="仿宋" w:cs="仿宋"/>
          <w:sz w:val="28"/>
          <w:szCs w:val="28"/>
        </w:rPr>
      </w:pPr>
    </w:p>
    <w:p w14:paraId="0A493274">
      <w:pPr>
        <w:spacing w:line="480" w:lineRule="exact"/>
        <w:ind w:firstLine="560" w:firstLineChars="200"/>
        <w:contextualSpacing/>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tbl>
      <w:tblPr>
        <w:tblStyle w:val="5"/>
        <w:tblW w:w="143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
        <w:gridCol w:w="2664"/>
        <w:gridCol w:w="468"/>
        <w:gridCol w:w="768"/>
        <w:gridCol w:w="1069"/>
        <w:gridCol w:w="759"/>
        <w:gridCol w:w="759"/>
        <w:gridCol w:w="1162"/>
        <w:gridCol w:w="1293"/>
        <w:gridCol w:w="881"/>
        <w:gridCol w:w="844"/>
        <w:gridCol w:w="759"/>
        <w:gridCol w:w="1916"/>
        <w:gridCol w:w="578"/>
      </w:tblGrid>
      <w:tr w14:paraId="0FDA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69" w:type="dxa"/>
            <w:gridSpan w:val="14"/>
            <w:tcBorders>
              <w:top w:val="nil"/>
              <w:left w:val="nil"/>
              <w:bottom w:val="nil"/>
              <w:right w:val="nil"/>
            </w:tcBorders>
            <w:shd w:val="clear" w:color="auto" w:fill="auto"/>
            <w:noWrap/>
            <w:vAlign w:val="center"/>
          </w:tcPr>
          <w:p w14:paraId="0ECB777D">
            <w:pPr>
              <w:spacing w:line="46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附件7</w:t>
            </w:r>
          </w:p>
          <w:p w14:paraId="4EBE9F5A">
            <w:pPr>
              <w:keepNext w:val="0"/>
              <w:keepLines w:val="0"/>
              <w:widowControl/>
              <w:suppressLineNumbers w:val="0"/>
              <w:jc w:val="center"/>
              <w:textAlignment w:val="center"/>
              <w:rPr>
                <w:rFonts w:hint="default" w:ascii="Times New Roman" w:hAnsi="Times New Roman" w:eastAsia="宋体" w:cs="Times New Roman"/>
                <w:i w:val="0"/>
                <w:iCs w:val="0"/>
                <w:color w:val="000000"/>
                <w:sz w:val="40"/>
                <w:szCs w:val="40"/>
                <w:u w:val="none"/>
              </w:rPr>
            </w:pPr>
            <w:r>
              <w:rPr>
                <w:rFonts w:hint="default" w:ascii="Times New Roman" w:hAnsi="Times New Roman" w:eastAsia="宋体" w:cs="Times New Roman"/>
                <w:i w:val="0"/>
                <w:iCs w:val="0"/>
                <w:color w:val="000000"/>
                <w:kern w:val="0"/>
                <w:sz w:val="44"/>
                <w:szCs w:val="44"/>
                <w:u w:val="none"/>
                <w:lang w:val="en-US" w:eastAsia="zh-CN" w:bidi="ar"/>
              </w:rPr>
              <w:t>2025</w:t>
            </w:r>
            <w:r>
              <w:rPr>
                <w:rFonts w:ascii="方正小标宋简体" w:hAnsi="方正小标宋简体" w:eastAsia="方正小标宋简体" w:cs="方正小标宋简体"/>
                <w:i w:val="0"/>
                <w:iCs w:val="0"/>
                <w:color w:val="000000"/>
                <w:kern w:val="0"/>
                <w:sz w:val="44"/>
                <w:szCs w:val="44"/>
                <w:u w:val="none"/>
                <w:lang w:val="en-US" w:eastAsia="zh-CN" w:bidi="ar"/>
              </w:rPr>
              <w:t>年度中央财政农业生产社会化服务项目实施计划表</w:t>
            </w:r>
          </w:p>
        </w:tc>
      </w:tr>
      <w:tr w14:paraId="72E1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center"/>
          </w:tcPr>
          <w:p w14:paraId="14756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项目县：舒城县（盖章）</w:t>
            </w:r>
            <w:r>
              <w:rPr>
                <w:rStyle w:val="15"/>
                <w:rFonts w:eastAsia="宋体"/>
                <w:lang w:val="en-US" w:eastAsia="zh-CN" w:bidi="ar"/>
              </w:rPr>
              <w:t xml:space="preserve">           </w:t>
            </w:r>
          </w:p>
        </w:tc>
        <w:tc>
          <w:tcPr>
            <w:tcW w:w="0" w:type="auto"/>
            <w:tcBorders>
              <w:top w:val="nil"/>
              <w:left w:val="nil"/>
              <w:bottom w:val="nil"/>
              <w:right w:val="nil"/>
            </w:tcBorders>
            <w:shd w:val="clear" w:color="auto" w:fill="auto"/>
            <w:noWrap/>
            <w:vAlign w:val="center"/>
          </w:tcPr>
          <w:p w14:paraId="58C77587">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A8C003C">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8042286">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677A2BEA">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05AD9E08">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8B6702E">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D12AA1F">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2400E104">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A0BD83B">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CE0BBBE">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7A02433">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553A6B8E">
            <w:pPr>
              <w:jc w:val="center"/>
              <w:rPr>
                <w:rFonts w:hint="eastAsia" w:ascii="宋体" w:hAnsi="宋体" w:eastAsia="宋体" w:cs="宋体"/>
                <w:i w:val="0"/>
                <w:iCs w:val="0"/>
                <w:color w:val="000000"/>
                <w:sz w:val="18"/>
                <w:szCs w:val="18"/>
                <w:u w:val="none"/>
              </w:rPr>
            </w:pPr>
          </w:p>
        </w:tc>
      </w:tr>
      <w:tr w14:paraId="3C79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9" w:type="dxa"/>
            <w:vMerge w:val="restart"/>
            <w:tcBorders>
              <w:top w:val="single" w:color="000000" w:sz="4" w:space="0"/>
              <w:left w:val="single" w:color="000000" w:sz="4" w:space="0"/>
              <w:bottom w:val="nil"/>
              <w:right w:val="single" w:color="000000" w:sz="4" w:space="0"/>
            </w:tcBorders>
            <w:shd w:val="clear" w:color="auto" w:fill="auto"/>
            <w:vAlign w:val="center"/>
          </w:tcPr>
          <w:p w14:paraId="18C317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服务农产品品种</w:t>
            </w:r>
          </w:p>
        </w:tc>
        <w:tc>
          <w:tcPr>
            <w:tcW w:w="2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BC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15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服务环节</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10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服务面积（万亩）</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2A0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折算任务面积（万亩）</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DDC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每亩服务市场价格（元）</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32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每亩补助标准（元）</w:t>
            </w:r>
          </w:p>
        </w:tc>
        <w:tc>
          <w:tcPr>
            <w:tcW w:w="2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86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资金安排（万元）</w:t>
            </w:r>
          </w:p>
        </w:tc>
        <w:tc>
          <w:tcPr>
            <w:tcW w:w="17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F7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服务对象数量</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8C5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承担项目主体数量（个）</w:t>
            </w:r>
          </w:p>
        </w:tc>
        <w:tc>
          <w:tcPr>
            <w:tcW w:w="1916" w:type="dxa"/>
            <w:vMerge w:val="restart"/>
            <w:tcBorders>
              <w:top w:val="single" w:color="000000" w:sz="4" w:space="0"/>
              <w:left w:val="single" w:color="000000" w:sz="4" w:space="0"/>
              <w:bottom w:val="nil"/>
              <w:right w:val="single" w:color="000000" w:sz="4" w:space="0"/>
            </w:tcBorders>
            <w:shd w:val="clear" w:color="auto" w:fill="auto"/>
            <w:vAlign w:val="center"/>
          </w:tcPr>
          <w:p w14:paraId="09304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完成期限（起止时间）</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63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备注（农业农村或供销）</w:t>
            </w:r>
          </w:p>
        </w:tc>
      </w:tr>
      <w:tr w14:paraId="2FE9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14:paraId="5FDBAED2">
            <w:pPr>
              <w:jc w:val="center"/>
              <w:rPr>
                <w:rFonts w:hint="eastAsia" w:ascii="宋体" w:hAnsi="宋体" w:eastAsia="宋体" w:cs="宋体"/>
                <w:b/>
                <w:bCs/>
                <w:i w:val="0"/>
                <w:iCs w:val="0"/>
                <w:color w:val="000000"/>
                <w:sz w:val="18"/>
                <w:szCs w:val="18"/>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C2FF3">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8447">
            <w:pPr>
              <w:jc w:val="center"/>
              <w:rPr>
                <w:rFonts w:hint="eastAsia" w:ascii="宋体" w:hAnsi="宋体" w:eastAsia="宋体" w:cs="宋体"/>
                <w:b/>
                <w:bCs/>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BF1A">
            <w:pPr>
              <w:jc w:val="center"/>
              <w:rPr>
                <w:rFonts w:hint="eastAsia" w:ascii="宋体" w:hAnsi="宋体" w:eastAsia="宋体" w:cs="宋体"/>
                <w:b/>
                <w:bCs/>
                <w:i w:val="0"/>
                <w:iCs w:val="0"/>
                <w:color w:val="000000"/>
                <w:sz w:val="18"/>
                <w:szCs w:val="18"/>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8C0AD">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6590">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ABCCF">
            <w:pPr>
              <w:jc w:val="center"/>
              <w:rPr>
                <w:rFonts w:hint="eastAsia" w:ascii="宋体" w:hAnsi="宋体" w:eastAsia="宋体" w:cs="宋体"/>
                <w:b/>
                <w:bCs/>
                <w:i w:val="0"/>
                <w:iCs w:val="0"/>
                <w:color w:val="000000"/>
                <w:sz w:val="18"/>
                <w:szCs w:val="18"/>
                <w:u w:val="none"/>
              </w:rPr>
            </w:pPr>
          </w:p>
        </w:tc>
        <w:tc>
          <w:tcPr>
            <w:tcW w:w="2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02CC3">
            <w:pPr>
              <w:jc w:val="center"/>
              <w:rPr>
                <w:rFonts w:hint="eastAsia" w:ascii="宋体" w:hAnsi="宋体" w:eastAsia="宋体" w:cs="宋体"/>
                <w:b/>
                <w:bCs/>
                <w:i w:val="0"/>
                <w:iCs w:val="0"/>
                <w:color w:val="000000"/>
                <w:sz w:val="18"/>
                <w:szCs w:val="18"/>
                <w:u w:val="none"/>
              </w:rPr>
            </w:pPr>
          </w:p>
        </w:tc>
        <w:tc>
          <w:tcPr>
            <w:tcW w:w="17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7EA4">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A3F73">
            <w:pPr>
              <w:jc w:val="center"/>
              <w:rPr>
                <w:rFonts w:hint="eastAsia" w:ascii="宋体" w:hAnsi="宋体" w:eastAsia="宋体" w:cs="宋体"/>
                <w:b/>
                <w:bCs/>
                <w:i w:val="0"/>
                <w:iCs w:val="0"/>
                <w:color w:val="000000"/>
                <w:sz w:val="18"/>
                <w:szCs w:val="18"/>
                <w:u w:val="none"/>
              </w:rPr>
            </w:pPr>
          </w:p>
        </w:tc>
        <w:tc>
          <w:tcPr>
            <w:tcW w:w="1916" w:type="dxa"/>
            <w:vMerge w:val="continue"/>
            <w:tcBorders>
              <w:top w:val="single" w:color="000000" w:sz="4" w:space="0"/>
              <w:left w:val="single" w:color="000000" w:sz="4" w:space="0"/>
              <w:bottom w:val="nil"/>
              <w:right w:val="single" w:color="000000" w:sz="4" w:space="0"/>
            </w:tcBorders>
            <w:shd w:val="clear" w:color="auto" w:fill="auto"/>
            <w:vAlign w:val="center"/>
          </w:tcPr>
          <w:p w14:paraId="4CB378DF">
            <w:pPr>
              <w:jc w:val="center"/>
              <w:rPr>
                <w:rFonts w:hint="eastAsia" w:ascii="宋体" w:hAnsi="宋体" w:eastAsia="宋体" w:cs="宋体"/>
                <w:b/>
                <w:bCs/>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36B4">
            <w:pPr>
              <w:jc w:val="center"/>
              <w:rPr>
                <w:rFonts w:hint="eastAsia" w:ascii="宋体" w:hAnsi="宋体" w:eastAsia="宋体" w:cs="宋体"/>
                <w:b/>
                <w:bCs/>
                <w:i w:val="0"/>
                <w:iCs w:val="0"/>
                <w:color w:val="000000"/>
                <w:sz w:val="18"/>
                <w:szCs w:val="18"/>
                <w:u w:val="none"/>
              </w:rPr>
            </w:pPr>
          </w:p>
        </w:tc>
      </w:tr>
      <w:tr w14:paraId="0E891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14:paraId="050D244C">
            <w:pPr>
              <w:jc w:val="center"/>
              <w:rPr>
                <w:rFonts w:hint="eastAsia" w:ascii="宋体" w:hAnsi="宋体" w:eastAsia="宋体" w:cs="宋体"/>
                <w:b/>
                <w:bCs/>
                <w:i w:val="0"/>
                <w:iCs w:val="0"/>
                <w:color w:val="000000"/>
                <w:sz w:val="18"/>
                <w:szCs w:val="18"/>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6E73">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CCF8">
            <w:pPr>
              <w:jc w:val="center"/>
              <w:rPr>
                <w:rFonts w:hint="eastAsia" w:ascii="宋体" w:hAnsi="宋体" w:eastAsia="宋体" w:cs="宋体"/>
                <w:b/>
                <w:bCs/>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8F69">
            <w:pPr>
              <w:jc w:val="center"/>
              <w:rPr>
                <w:rFonts w:hint="eastAsia" w:ascii="宋体" w:hAnsi="宋体" w:eastAsia="宋体" w:cs="宋体"/>
                <w:b/>
                <w:bCs/>
                <w:i w:val="0"/>
                <w:iCs w:val="0"/>
                <w:color w:val="000000"/>
                <w:sz w:val="18"/>
                <w:szCs w:val="18"/>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CED9">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FDAA9">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552FD">
            <w:pPr>
              <w:jc w:val="center"/>
              <w:rPr>
                <w:rFonts w:hint="eastAsia" w:ascii="宋体" w:hAnsi="宋体" w:eastAsia="宋体" w:cs="宋体"/>
                <w:b/>
                <w:bCs/>
                <w:i w:val="0"/>
                <w:iCs w:val="0"/>
                <w:color w:val="000000"/>
                <w:sz w:val="18"/>
                <w:szCs w:val="18"/>
                <w:u w:val="none"/>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EA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500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服务小农户资金（万元）</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0A7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DA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33AB">
            <w:pPr>
              <w:jc w:val="center"/>
              <w:rPr>
                <w:rFonts w:hint="eastAsia" w:ascii="宋体" w:hAnsi="宋体" w:eastAsia="宋体" w:cs="宋体"/>
                <w:b/>
                <w:bCs/>
                <w:i w:val="0"/>
                <w:iCs w:val="0"/>
                <w:color w:val="000000"/>
                <w:sz w:val="18"/>
                <w:szCs w:val="18"/>
                <w:u w:val="none"/>
              </w:rPr>
            </w:pPr>
          </w:p>
        </w:tc>
        <w:tc>
          <w:tcPr>
            <w:tcW w:w="1916" w:type="dxa"/>
            <w:vMerge w:val="continue"/>
            <w:tcBorders>
              <w:top w:val="single" w:color="000000" w:sz="4" w:space="0"/>
              <w:left w:val="single" w:color="000000" w:sz="4" w:space="0"/>
              <w:bottom w:val="nil"/>
              <w:right w:val="single" w:color="000000" w:sz="4" w:space="0"/>
            </w:tcBorders>
            <w:shd w:val="clear" w:color="auto" w:fill="auto"/>
            <w:vAlign w:val="center"/>
          </w:tcPr>
          <w:p w14:paraId="57F2EDFA">
            <w:pPr>
              <w:jc w:val="center"/>
              <w:rPr>
                <w:rFonts w:hint="eastAsia" w:ascii="宋体" w:hAnsi="宋体" w:eastAsia="宋体" w:cs="宋体"/>
                <w:b/>
                <w:bCs/>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70E1">
            <w:pPr>
              <w:jc w:val="center"/>
              <w:rPr>
                <w:rFonts w:hint="eastAsia" w:ascii="宋体" w:hAnsi="宋体" w:eastAsia="宋体" w:cs="宋体"/>
                <w:b/>
                <w:bCs/>
                <w:i w:val="0"/>
                <w:iCs w:val="0"/>
                <w:color w:val="000000"/>
                <w:sz w:val="18"/>
                <w:szCs w:val="18"/>
                <w:u w:val="none"/>
              </w:rPr>
            </w:pPr>
          </w:p>
        </w:tc>
      </w:tr>
      <w:tr w14:paraId="2792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9" w:type="dxa"/>
            <w:vMerge w:val="continue"/>
            <w:tcBorders>
              <w:top w:val="single" w:color="000000" w:sz="4" w:space="0"/>
              <w:left w:val="single" w:color="000000" w:sz="4" w:space="0"/>
              <w:bottom w:val="nil"/>
              <w:right w:val="single" w:color="000000" w:sz="4" w:space="0"/>
            </w:tcBorders>
            <w:shd w:val="clear" w:color="auto" w:fill="auto"/>
            <w:vAlign w:val="center"/>
          </w:tcPr>
          <w:p w14:paraId="31437BF7">
            <w:pPr>
              <w:jc w:val="center"/>
              <w:rPr>
                <w:rFonts w:hint="eastAsia" w:ascii="宋体" w:hAnsi="宋体" w:eastAsia="宋体" w:cs="宋体"/>
                <w:b/>
                <w:bCs/>
                <w:i w:val="0"/>
                <w:iCs w:val="0"/>
                <w:color w:val="000000"/>
                <w:sz w:val="18"/>
                <w:szCs w:val="18"/>
                <w:u w:val="none"/>
              </w:rPr>
            </w:pPr>
          </w:p>
        </w:tc>
        <w:tc>
          <w:tcPr>
            <w:tcW w:w="2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2C3B8">
            <w:pPr>
              <w:jc w:val="center"/>
              <w:rPr>
                <w:rFonts w:hint="eastAsia" w:ascii="宋体" w:hAnsi="宋体" w:eastAsia="宋体" w:cs="宋体"/>
                <w:b/>
                <w:bCs/>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9393F">
            <w:pPr>
              <w:jc w:val="center"/>
              <w:rPr>
                <w:rFonts w:hint="eastAsia" w:ascii="宋体" w:hAnsi="宋体" w:eastAsia="宋体" w:cs="宋体"/>
                <w:b/>
                <w:bCs/>
                <w:i w:val="0"/>
                <w:iCs w:val="0"/>
                <w:color w:val="000000"/>
                <w:sz w:val="18"/>
                <w:szCs w:val="18"/>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6EC7">
            <w:pPr>
              <w:jc w:val="center"/>
              <w:rPr>
                <w:rFonts w:hint="eastAsia" w:ascii="宋体" w:hAnsi="宋体" w:eastAsia="宋体" w:cs="宋体"/>
                <w:b/>
                <w:bCs/>
                <w:i w:val="0"/>
                <w:iCs w:val="0"/>
                <w:color w:val="000000"/>
                <w:sz w:val="18"/>
                <w:szCs w:val="18"/>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9133">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3697">
            <w:pPr>
              <w:jc w:val="center"/>
              <w:rPr>
                <w:rFonts w:hint="eastAsia" w:ascii="宋体" w:hAnsi="宋体" w:eastAsia="宋体" w:cs="宋体"/>
                <w:b/>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A825">
            <w:pPr>
              <w:jc w:val="center"/>
              <w:rPr>
                <w:rFonts w:hint="eastAsia" w:ascii="宋体" w:hAnsi="宋体" w:eastAsia="宋体" w:cs="宋体"/>
                <w:b/>
                <w:bCs/>
                <w:i w:val="0"/>
                <w:iCs w:val="0"/>
                <w:color w:val="000000"/>
                <w:sz w:val="18"/>
                <w:szCs w:val="18"/>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519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18"/>
                <w:szCs w:val="18"/>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24C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03F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sz w:val="18"/>
                <w:szCs w:val="18"/>
                <w:u w:val="none"/>
              </w:rPr>
            </w:pPr>
          </w:p>
        </w:tc>
        <w:tc>
          <w:tcPr>
            <w:tcW w:w="844" w:type="dxa"/>
            <w:tcBorders>
              <w:top w:val="single" w:color="000000" w:sz="4" w:space="0"/>
              <w:left w:val="single" w:color="000000" w:sz="4" w:space="0"/>
              <w:bottom w:val="nil"/>
              <w:right w:val="single" w:color="000000" w:sz="4" w:space="0"/>
            </w:tcBorders>
            <w:shd w:val="clear" w:color="auto" w:fill="auto"/>
            <w:vAlign w:val="center"/>
          </w:tcPr>
          <w:p w14:paraId="76678C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小农户（户）</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A5839">
            <w:pPr>
              <w:jc w:val="center"/>
              <w:rPr>
                <w:rFonts w:hint="eastAsia" w:ascii="宋体" w:hAnsi="宋体" w:eastAsia="宋体" w:cs="宋体"/>
                <w:b/>
                <w:bCs/>
                <w:i w:val="0"/>
                <w:iCs w:val="0"/>
                <w:color w:val="000000"/>
                <w:sz w:val="18"/>
                <w:szCs w:val="18"/>
                <w:u w:val="none"/>
              </w:rPr>
            </w:pPr>
          </w:p>
        </w:tc>
        <w:tc>
          <w:tcPr>
            <w:tcW w:w="1916" w:type="dxa"/>
            <w:vMerge w:val="continue"/>
            <w:tcBorders>
              <w:top w:val="single" w:color="000000" w:sz="4" w:space="0"/>
              <w:left w:val="single" w:color="000000" w:sz="4" w:space="0"/>
              <w:bottom w:val="nil"/>
              <w:right w:val="single" w:color="000000" w:sz="4" w:space="0"/>
            </w:tcBorders>
            <w:shd w:val="clear" w:color="auto" w:fill="auto"/>
            <w:vAlign w:val="center"/>
          </w:tcPr>
          <w:p w14:paraId="3F437FA4">
            <w:pPr>
              <w:jc w:val="center"/>
              <w:rPr>
                <w:rFonts w:hint="eastAsia" w:ascii="宋体" w:hAnsi="宋体" w:eastAsia="宋体" w:cs="宋体"/>
                <w:b/>
                <w:bCs/>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11C2">
            <w:pPr>
              <w:jc w:val="center"/>
              <w:rPr>
                <w:rFonts w:hint="eastAsia" w:ascii="宋体" w:hAnsi="宋体" w:eastAsia="宋体" w:cs="宋体"/>
                <w:b/>
                <w:bCs/>
                <w:i w:val="0"/>
                <w:iCs w:val="0"/>
                <w:color w:val="000000"/>
                <w:sz w:val="18"/>
                <w:szCs w:val="18"/>
                <w:u w:val="none"/>
              </w:rPr>
            </w:pPr>
          </w:p>
        </w:tc>
      </w:tr>
      <w:tr w14:paraId="2779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EC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神庙镇双塘村、舒楼村、舒平村、百神庙村、白衣庵村、舒房村、舒合村、中心村、杨圩村，城关镇石桥村、新民村、城南村、幸福村、舒玉村、三松村、新民村、青墩村，杭埠镇舒拐村、孙圩村、大兴村、六丛村、何圩、六圩、汪圩、梅林、南港镇落凤岗、龙潭、过湾村、益山，千人桥镇千佛村、下三村、张屋村、完备村、五里桥村、舒胜村、重阳村、兴丰村、千人桥村、五里桥村、路里村、孙湾村、韩桥村、张湾村、鲍桥村，桃溪镇曙光村、苍墩村、河东村、白鱼村、石河村、四圩村、枣林村、王泊村、金圩村，万佛湖镇邵院村、友谊村、龙河村、蔡塘村、白畈、独山村，张母桥镇李堰村、陡河村、长冲村、东岗村、庙冲村、长堰村，柏林乡双墩村、官沟村、柏林乡祝井村、兴和村、秦桥村、杨店村、三桥村、孔堰村、蔡店村、马松村、石岗村，干汊河镇大院村、绕山村、洪宕村、 新陶村、 西宕村、韩湾村、正安村、春塘村、靠山村、复元村、严冲村、泉堰村、莲墩村 、乌羊村、朝阳村、瑜城村、七门堰村，春秋乡仓房村、万善村、文王村、田埠村、春秋村，庐镇乡庐镇村、二河村、黄柏村，阙店乡乔畈村、观山村、转水湾村、沙湾村、神墩村，山七镇高山村、小河村、龙山村、谢塝村，舒茶镇军埠村、火龙岗村、茶园村、沟二口村、石塘村、天子寨村、梅心驿村、龙王庙村、三拐村，汤池镇留览村、西河村，棠树乡 棠树村、洪院村、窑墩村、刘院村、八里村、桂花村、西塘村、路西村、三拐村，万佛湖镇邵院村、友谊村、龙河村、蔡塘村、白畈、独山村，晓天镇三元村、郭冲村、和岗村、方冲村、南岳村、龙潭村、真仁村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F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机插秧</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9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0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E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1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704.000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C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457.600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46942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46936</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3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7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A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r>
      <w:tr w14:paraId="73D6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A8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城关镇高塘村、太平村、河口村、杨家村、付圩村、孔集村、卓山村、邓岗村，柏林乡双墩村、官沟村、柏林村、袁塘村、界河村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A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机插秧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5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A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C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6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B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D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8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9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FB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供销</w:t>
            </w:r>
          </w:p>
        </w:tc>
      </w:tr>
      <w:tr w14:paraId="6B99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A4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神庙镇双塘村、舒楼村、舒平村、百神庙村、白衣庵村、舒房村、舒合村、中心村、杨圩村，城关镇石桥村、新民村、城南村、幸福村、舒玉村、三松村、新民村、青墩村，杭埠镇舒拐村、孙圩村、大兴村、六丛村、何圩、六圩、汪圩、梅林、南港镇落凤岗、龙潭、过湾村、益山，千人桥镇千佛村、下三村、张屋村、完备村、五里桥村、舒胜村、重阳村、兴丰村、千人桥村、五里桥村、路里村、孙湾村、韩桥村、张湾村、鲍桥村，桃溪镇曙光村、苍墩村、河东村、白鱼村、石河村、四圩村、枣林村、王泊村、金圩村，万佛湖镇邵院村、友谊村、龙河村、蔡塘村、白畈、独山村，张母桥镇李堰村、陡河村、长冲村、东岗村、庙冲村、长堰村，柏林乡双墩村、官沟村、柏林乡祝井村、兴和村、秦桥村、杨店村、三桥村、孔堰村、蔡店村、马松村、石岗村，干汊河镇大院村、绕山村、洪宕村、 新陶村、 西宕村、韩湾村、正安村、春塘村、靠山村、复元村、严冲村、泉堰村、莲墩村 、乌羊村、朝阳村、瑜城村、七门堰村，春秋乡仓房村、万善村、文王村、田埠村、春秋村，庐镇乡庐镇村、二河村、黄柏村，阙店乡乔畈村、观山村、转水湾村、沙湾村、神墩村，山七镇高山村、小河村、龙山村、谢塝村，舒茶镇军埠村、火龙岗村、茶园村、沟二口村、石塘村、天子寨村、梅心驿村、龙王庙村、三拐村，汤池镇留览村、西河村，棠树乡 棠树村、洪院村、窑墩村、刘院村、八里村、桂花村、西塘村、路西村、三拐村，万佛湖镇邵院村、友谊村、龙河村、蔡塘村、白畈、独山村，晓天镇三元村、郭冲村、和岗村、方冲村、南岳村、龙潭村、真仁村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4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E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E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A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8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9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9B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r>
      <w:tr w14:paraId="21FA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D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城关镇高塘村、太平村、河口村、杨家村、付圩村、孔集村、卓山村、邓岗村，柏林乡双墩村、官沟村、柏林村、袁塘村、界河村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9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780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FC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0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5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A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5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F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D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26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供销</w:t>
            </w:r>
          </w:p>
        </w:tc>
      </w:tr>
      <w:tr w14:paraId="5B07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F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1B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神庙镇双塘村、舒楼村、舒平村、百神庙村、白衣庵村、舒房村、舒合村、中心村、杨圩村，城关镇石桥村、新民村、城南村、幸福村、舒玉村、三松村、新民村、青墩村，杭埠镇舒拐村、孙圩村、大兴村、六丛村、何圩、六圩、汪圩、梅林、南港镇落凤岗、龙潭、过湾村、益山，千人桥镇千佛村、下三村、张屋村、完备村、五里桥村、舒胜村、重阳村、兴丰村、千人桥村、五里桥村、路里村、孙湾村、韩桥村、张湾村、鲍桥村，桃溪镇曙光村、苍墩村、河东村、白鱼村、石河村、四圩村、枣林村、王泊村、金圩村，万佛湖镇邵院村、友谊村、龙河村、蔡塘村、白畈、独山村，张母桥镇李堰村、陡河村、长冲村、东岗村、庙冲村、长堰村，柏林乡双墩村、官沟村、柏林乡祝井村、兴和村、秦桥村、杨店村、三桥村、孔堰村、蔡店村、马松村、石岗村，干汊河镇大院村、绕山村、洪宕村、 新陶村、 西宕村、韩湾村、正安村、春塘村、靠山村、复元村、严冲村、泉堰村、莲墩村 、乌羊村、朝阳村、瑜城村、七门堰村，春秋乡仓房村、万善村、文王村、田埠村、春秋村，庐镇乡庐镇村、二河村、黄柏村，阙店乡乔畈村、观山村、转水湾村、沙湾村、神墩村，山七镇高山村、小河村、龙山村、谢塝村，舒茶镇军埠村、火龙岗村、茶园村、沟二口村、石塘村、天子寨村、梅心驿村、龙王庙村、三拐村，汤池镇留览村、西河村，棠树乡 棠树村、洪院村、窑墩村、刘院村、八里村、桂花村、西塘村、路西村、三拐村，万佛湖镇邵院村、友谊村、龙河村、蔡塘村、白畈、独山村，晓天镇三元村、郭冲村、和岗村、方冲村、南岳村、龙潭村、真仁村</w:t>
            </w:r>
          </w:p>
        </w:tc>
        <w:tc>
          <w:tcPr>
            <w:tcW w:w="468" w:type="dxa"/>
            <w:tcBorders>
              <w:top w:val="nil"/>
              <w:left w:val="single" w:color="000000" w:sz="4" w:space="0"/>
              <w:bottom w:val="single" w:color="000000" w:sz="4" w:space="0"/>
              <w:right w:val="single" w:color="000000" w:sz="4" w:space="0"/>
            </w:tcBorders>
            <w:shd w:val="clear" w:color="auto" w:fill="auto"/>
            <w:vAlign w:val="center"/>
          </w:tcPr>
          <w:p w14:paraId="7BCFD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A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B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224.000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DFE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145.600 </w:t>
            </w:r>
          </w:p>
        </w:tc>
        <w:tc>
          <w:tcPr>
            <w:tcW w:w="881" w:type="dxa"/>
            <w:tcBorders>
              <w:top w:val="nil"/>
              <w:left w:val="single" w:color="000000" w:sz="4" w:space="0"/>
              <w:bottom w:val="single" w:color="000000" w:sz="4" w:space="0"/>
              <w:right w:val="single" w:color="000000" w:sz="4" w:space="0"/>
            </w:tcBorders>
            <w:shd w:val="clear" w:color="auto" w:fill="auto"/>
            <w:vAlign w:val="center"/>
          </w:tcPr>
          <w:p w14:paraId="6335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51980</w:t>
            </w:r>
          </w:p>
        </w:tc>
        <w:tc>
          <w:tcPr>
            <w:tcW w:w="844" w:type="dxa"/>
            <w:tcBorders>
              <w:top w:val="nil"/>
              <w:left w:val="single" w:color="000000" w:sz="4" w:space="0"/>
              <w:bottom w:val="single" w:color="000000" w:sz="4" w:space="0"/>
              <w:right w:val="single" w:color="000000" w:sz="4" w:space="0"/>
            </w:tcBorders>
            <w:shd w:val="clear" w:color="auto" w:fill="auto"/>
            <w:vAlign w:val="center"/>
          </w:tcPr>
          <w:p w14:paraId="35D7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51975</w:t>
            </w:r>
          </w:p>
        </w:tc>
        <w:tc>
          <w:tcPr>
            <w:tcW w:w="759" w:type="dxa"/>
            <w:tcBorders>
              <w:top w:val="nil"/>
              <w:left w:val="single" w:color="000000" w:sz="4" w:space="0"/>
              <w:bottom w:val="single" w:color="000000" w:sz="4" w:space="0"/>
              <w:right w:val="single" w:color="000000" w:sz="4" w:space="0"/>
            </w:tcBorders>
            <w:shd w:val="clear" w:color="auto" w:fill="auto"/>
            <w:vAlign w:val="center"/>
          </w:tcPr>
          <w:p w14:paraId="1446D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r>
      <w:tr w14:paraId="7DAA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水稻</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2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城关镇高塘村、太平村、河口村、杨家村、付圩村、孔集村、卓山村、邓岗村，柏林乡双墩村、官沟村、柏林村、袁塘村、界河村</w:t>
            </w:r>
          </w:p>
        </w:tc>
        <w:tc>
          <w:tcPr>
            <w:tcW w:w="468" w:type="dxa"/>
            <w:tcBorders>
              <w:top w:val="nil"/>
              <w:left w:val="single" w:color="000000" w:sz="4" w:space="0"/>
              <w:bottom w:val="single" w:color="000000" w:sz="4" w:space="0"/>
              <w:right w:val="single" w:color="000000" w:sz="4" w:space="0"/>
            </w:tcBorders>
            <w:shd w:val="clear" w:color="auto" w:fill="auto"/>
            <w:vAlign w:val="center"/>
          </w:tcPr>
          <w:p w14:paraId="3D424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3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6B4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31.200 </w:t>
            </w:r>
          </w:p>
        </w:tc>
        <w:tc>
          <w:tcPr>
            <w:tcW w:w="881" w:type="dxa"/>
            <w:tcBorders>
              <w:top w:val="nil"/>
              <w:left w:val="single" w:color="000000" w:sz="4" w:space="0"/>
              <w:bottom w:val="single" w:color="000000" w:sz="4" w:space="0"/>
              <w:right w:val="single" w:color="000000" w:sz="4" w:space="0"/>
            </w:tcBorders>
            <w:shd w:val="clear" w:color="auto" w:fill="auto"/>
            <w:vAlign w:val="center"/>
          </w:tcPr>
          <w:p w14:paraId="23C45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2123</w:t>
            </w:r>
          </w:p>
        </w:tc>
        <w:tc>
          <w:tcPr>
            <w:tcW w:w="844" w:type="dxa"/>
            <w:tcBorders>
              <w:top w:val="nil"/>
              <w:left w:val="single" w:color="000000" w:sz="4" w:space="0"/>
              <w:bottom w:val="single" w:color="000000" w:sz="4" w:space="0"/>
              <w:right w:val="single" w:color="000000" w:sz="4" w:space="0"/>
            </w:tcBorders>
            <w:shd w:val="clear" w:color="auto" w:fill="auto"/>
            <w:vAlign w:val="center"/>
          </w:tcPr>
          <w:p w14:paraId="15042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2118</w:t>
            </w:r>
          </w:p>
        </w:tc>
        <w:tc>
          <w:tcPr>
            <w:tcW w:w="759" w:type="dxa"/>
            <w:tcBorders>
              <w:top w:val="nil"/>
              <w:left w:val="single" w:color="000000" w:sz="4" w:space="0"/>
              <w:bottom w:val="single" w:color="000000" w:sz="4" w:space="0"/>
              <w:right w:val="single" w:color="000000" w:sz="4" w:space="0"/>
            </w:tcBorders>
            <w:shd w:val="clear" w:color="auto" w:fill="auto"/>
            <w:vAlign w:val="center"/>
          </w:tcPr>
          <w:p w14:paraId="16AFF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CD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供销</w:t>
            </w:r>
          </w:p>
        </w:tc>
      </w:tr>
      <w:tr w14:paraId="1C96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3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8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埠镇舒拐村、孙圩村、大兴村、六丛村、何圩、六圩、汪圩、梅林、南港镇落凤岗、龙潭、过湾村、益山，千人桥镇千佛村、下三村、张屋村、完备村、五里桥村、舒胜村、重阳村、兴丰村、千人桥村、路里村、孙湾村、韩桥村、张湾村、鲍桥村，舒茶军埠村、火龙岗村、茶园村、沟二口村、石塘村、天子寨村、梅心驿村、龙王庙、三拐，阙店乡乔畈村、观山村，桃溪镇曙光村、苍墩村、河东村、白鱼村、石河村、四圩村、枣林村、王泊村、金圩村，张母桥镇李堰村、陡河村、长冲村、东岗村、庙冲村、长堰村，百神庙镇双塘村、舒楼村、舒平村、百神庙村、白衣庵村、舒房村，城关镇高塘村、太平村、河口村、杨家村、幸福村、舒玉村、三松村、卓山村、邓岗村，柏林乡双墩村、官沟村、柏林村、袁塘村、界河村、祝井村、兴和村、秦桥村、杨店村、三桥村、孔堰村、蔡店村、马松村、石岗村，干汊河镇大院村、绕山村、洪宕村、 新陶村、 西宕村、韩湾村、正安村、春塘村、靠山村、复元村、严冲村、泉堰村、莲墩村 、乌羊村、朝阳村、瑜城村、七门堰村</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深耕深翻</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BEB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2.88</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D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7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104.000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8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56587</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56583</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9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B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r>
      <w:tr w14:paraId="273F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B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油菜</w:t>
            </w:r>
          </w:p>
        </w:tc>
        <w:tc>
          <w:tcPr>
            <w:tcW w:w="2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3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关镇高塘村、太平村、河口村、杨家村、幸福村、舒玉村、三松村、卓山村、邓岗村、杭埠镇舒拐村、孙圩村、大兴村、六丛村、何圩、六圩、汪圩、梅林、南港镇落凤岗、龙潭、过湾村、益山，千人桥镇千佛村、下三村、张屋村、完备村、五里桥村、舒胜村、重阳村、兴丰村、千人桥村、五里桥村、路里村、孙湾村、韩桥村、张湾村、鲍桥村，干汊河镇大院村、绕山村、洪宕村、 新陶村、 西宕村、韩湾村、正安村、春塘村、靠山村、复元村、严冲村、泉堰村、莲墩村 、乌羊村、朝阳村、瑜城村、七门堰村，柏林乡双墩村、官沟村、柏林村、袁塘村、界河村、祝井村、兴和村、秦桥村、杨店村、三桥村、孔堰村、蔡店村、马松村、石岗村，棠树乡 棠树村、洪院村、窑墩村、刘院村、八里村、桂花村、西塘村、路西村、三拐村，桃溪镇曙光村、苍墩村、河东村、白鱼村、石河村、四圩村、枣林村、王泊村、金圩村，万佛湖镇邵院村、友谊村、龙河村、蔡塘村、白畈、独山村，张母桥镇李堰村、陡河村、长冲村、东岗村、庙冲村、长堰村</w:t>
            </w:r>
          </w:p>
        </w:tc>
        <w:tc>
          <w:tcPr>
            <w:tcW w:w="468" w:type="dxa"/>
            <w:tcBorders>
              <w:top w:val="nil"/>
              <w:left w:val="single" w:color="000000" w:sz="4" w:space="0"/>
              <w:bottom w:val="single" w:color="000000" w:sz="4" w:space="0"/>
              <w:right w:val="single" w:color="000000" w:sz="4" w:space="0"/>
            </w:tcBorders>
            <w:shd w:val="clear" w:color="auto" w:fill="auto"/>
            <w:vAlign w:val="center"/>
          </w:tcPr>
          <w:p w14:paraId="70C6F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6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2.565 </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3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123.500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48562</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7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C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20250101-20251231</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17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农业农村</w:t>
            </w:r>
          </w:p>
        </w:tc>
      </w:tr>
      <w:tr w14:paraId="21D4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08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37F">
            <w:pPr>
              <w:jc w:val="center"/>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5DA">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94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16.65</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8D2B">
            <w:pPr>
              <w:jc w:val="center"/>
              <w:rPr>
                <w:rFonts w:hint="eastAsia" w:ascii="宋体" w:hAnsi="宋体" w:eastAsia="宋体" w:cs="宋体"/>
                <w:i w:val="0"/>
                <w:iCs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2FC2">
            <w:pPr>
              <w:jc w:val="center"/>
              <w:rPr>
                <w:rFonts w:hint="eastAsia" w:ascii="宋体" w:hAnsi="宋体" w:eastAsia="宋体" w:cs="宋体"/>
                <w:i w:val="0"/>
                <w:iCs w:val="0"/>
                <w:color w:val="000000"/>
                <w:sz w:val="20"/>
                <w:szCs w:val="20"/>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9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1477.000 </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7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960.050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5A5E">
            <w:pPr>
              <w:jc w:val="center"/>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0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C9B7">
            <w:pPr>
              <w:jc w:val="center"/>
              <w:rPr>
                <w:rFonts w:hint="eastAsia" w:ascii="宋体" w:hAnsi="宋体" w:eastAsia="宋体" w:cs="宋体"/>
                <w:i w:val="0"/>
                <w:iCs w:val="0"/>
                <w:color w:val="000000"/>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D33">
            <w:pPr>
              <w:jc w:val="center"/>
              <w:rPr>
                <w:rFonts w:hint="eastAsia" w:ascii="宋体" w:hAnsi="宋体" w:eastAsia="宋体" w:cs="宋体"/>
                <w:i w:val="0"/>
                <w:iCs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E60F">
            <w:pPr>
              <w:jc w:val="center"/>
              <w:rPr>
                <w:rFonts w:hint="eastAsia" w:ascii="宋体" w:hAnsi="宋体" w:eastAsia="宋体" w:cs="宋体"/>
                <w:i w:val="0"/>
                <w:iCs w:val="0"/>
                <w:color w:val="000000"/>
                <w:sz w:val="20"/>
                <w:szCs w:val="20"/>
                <w:u w:val="none"/>
              </w:rPr>
            </w:pPr>
          </w:p>
        </w:tc>
      </w:tr>
      <w:tr w14:paraId="07F7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69" w:type="dxa"/>
            <w:gridSpan w:val="14"/>
            <w:vMerge w:val="restart"/>
            <w:tcBorders>
              <w:top w:val="nil"/>
              <w:left w:val="nil"/>
              <w:bottom w:val="nil"/>
              <w:right w:val="nil"/>
            </w:tcBorders>
            <w:shd w:val="clear" w:color="auto" w:fill="auto"/>
            <w:vAlign w:val="center"/>
          </w:tcPr>
          <w:p w14:paraId="6A462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说明：1.任务面积通过“综合托管系数”对各环节服务面积加权平均得出，其中耕=0.36×服务面积；种=0.27×服务面积；防=0.1×服务面积；收=0.27×服务面积。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每亩市场价格、收费标准、补助标准和资金安排按照实际服务面积计算填报。3.按照服务品种和服务环节分项逐条填报清楚，服务区域具体到乡镇。</w:t>
            </w:r>
          </w:p>
        </w:tc>
      </w:tr>
      <w:tr w14:paraId="1E82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69" w:type="dxa"/>
            <w:gridSpan w:val="14"/>
            <w:vMerge w:val="continue"/>
            <w:tcBorders>
              <w:top w:val="nil"/>
              <w:left w:val="nil"/>
              <w:bottom w:val="nil"/>
              <w:right w:val="nil"/>
            </w:tcBorders>
            <w:shd w:val="clear" w:color="auto" w:fill="auto"/>
            <w:vAlign w:val="center"/>
          </w:tcPr>
          <w:p w14:paraId="58AD3E2D">
            <w:pPr>
              <w:rPr>
                <w:rFonts w:hint="eastAsia" w:ascii="宋体" w:hAnsi="宋体" w:eastAsia="宋体" w:cs="宋体"/>
                <w:i w:val="0"/>
                <w:iCs w:val="0"/>
                <w:color w:val="000000"/>
                <w:sz w:val="22"/>
                <w:szCs w:val="22"/>
                <w:u w:val="none"/>
              </w:rPr>
            </w:pPr>
          </w:p>
        </w:tc>
      </w:tr>
      <w:tr w14:paraId="76BB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69" w:type="dxa"/>
            <w:gridSpan w:val="14"/>
            <w:vMerge w:val="continue"/>
            <w:tcBorders>
              <w:top w:val="nil"/>
              <w:left w:val="nil"/>
              <w:bottom w:val="nil"/>
              <w:right w:val="nil"/>
            </w:tcBorders>
            <w:shd w:val="clear" w:color="auto" w:fill="auto"/>
            <w:vAlign w:val="center"/>
          </w:tcPr>
          <w:p w14:paraId="1556BB14">
            <w:pPr>
              <w:rPr>
                <w:rFonts w:hint="eastAsia" w:ascii="宋体" w:hAnsi="宋体" w:eastAsia="宋体" w:cs="宋体"/>
                <w:i w:val="0"/>
                <w:iCs w:val="0"/>
                <w:color w:val="000000"/>
                <w:sz w:val="22"/>
                <w:szCs w:val="22"/>
                <w:u w:val="none"/>
              </w:rPr>
            </w:pPr>
          </w:p>
        </w:tc>
      </w:tr>
      <w:tr w14:paraId="6187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369" w:type="dxa"/>
            <w:gridSpan w:val="14"/>
            <w:vMerge w:val="continue"/>
            <w:tcBorders>
              <w:top w:val="nil"/>
              <w:left w:val="nil"/>
              <w:bottom w:val="nil"/>
              <w:right w:val="nil"/>
            </w:tcBorders>
            <w:shd w:val="clear" w:color="auto" w:fill="auto"/>
            <w:vAlign w:val="center"/>
          </w:tcPr>
          <w:p w14:paraId="61B82BA0">
            <w:pPr>
              <w:rPr>
                <w:rFonts w:hint="eastAsia" w:ascii="宋体" w:hAnsi="宋体" w:eastAsia="宋体" w:cs="宋体"/>
                <w:i w:val="0"/>
                <w:iCs w:val="0"/>
                <w:color w:val="000000"/>
                <w:sz w:val="22"/>
                <w:szCs w:val="22"/>
                <w:u w:val="none"/>
              </w:rPr>
            </w:pPr>
          </w:p>
        </w:tc>
      </w:tr>
    </w:tbl>
    <w:p w14:paraId="798FC1F6">
      <w:pPr>
        <w:bidi w:val="0"/>
        <w:jc w:val="center"/>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尚巍手书W">
    <w:panose1 w:val="00020600040101010101"/>
    <w:charset w:val="86"/>
    <w:family w:val="auto"/>
    <w:pitch w:val="default"/>
    <w:sig w:usb0="8000001F" w:usb1="1A0F781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8189">
    <w:pPr>
      <w:pStyle w:val="2"/>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6D59">
    <w:pPr>
      <w:pStyle w:val="2"/>
      <w:framePr w:w="1814" w:wrap="around" w:vAnchor="text" w:hAnchor="margin" w:xAlign="outside" w:y="1"/>
      <w:jc w:val="center"/>
      <w:rPr>
        <w:rStyle w:val="9"/>
        <w:rFonts w:hint="eastAsia" w:ascii="宋体" w:hAnsi="宋体" w:eastAsia="仿宋_GB2312"/>
        <w:sz w:val="28"/>
        <w:szCs w:val="28"/>
      </w:rPr>
    </w:pPr>
    <w:r>
      <w:rPr>
        <w:rStyle w:val="9"/>
        <w:rFonts w:hint="eastAsia" w:ascii="宋体" w:hAnsi="宋体" w:eastAsia="仿宋_GB2312"/>
        <w:sz w:val="28"/>
        <w:szCs w:val="28"/>
      </w:rPr>
      <w:t xml:space="preserve">— </w:t>
    </w:r>
    <w:r>
      <w:rPr>
        <w:rFonts w:ascii="宋体" w:hAnsi="宋体" w:eastAsia="仿宋_GB2312"/>
        <w:sz w:val="28"/>
        <w:szCs w:val="28"/>
      </w:rPr>
      <w:fldChar w:fldCharType="begin"/>
    </w:r>
    <w:r>
      <w:rPr>
        <w:rStyle w:val="9"/>
        <w:rFonts w:ascii="宋体" w:hAnsi="宋体" w:eastAsia="仿宋_GB2312"/>
        <w:sz w:val="28"/>
        <w:szCs w:val="28"/>
      </w:rPr>
      <w:instrText xml:space="preserve">PAGE  </w:instrText>
    </w:r>
    <w:r>
      <w:rPr>
        <w:rFonts w:ascii="宋体" w:hAnsi="宋体" w:eastAsia="仿宋_GB2312"/>
        <w:sz w:val="28"/>
        <w:szCs w:val="28"/>
      </w:rPr>
      <w:fldChar w:fldCharType="separate"/>
    </w:r>
    <w:r>
      <w:rPr>
        <w:rStyle w:val="9"/>
        <w:rFonts w:ascii="宋体" w:hAnsi="宋体" w:eastAsia="仿宋_GB2312"/>
        <w:sz w:val="28"/>
        <w:szCs w:val="28"/>
      </w:rPr>
      <w:t>8</w:t>
    </w:r>
    <w:r>
      <w:rPr>
        <w:rFonts w:ascii="宋体" w:hAnsi="宋体" w:eastAsia="仿宋_GB2312"/>
        <w:sz w:val="28"/>
        <w:szCs w:val="28"/>
      </w:rPr>
      <w:fldChar w:fldCharType="end"/>
    </w:r>
    <w:r>
      <w:rPr>
        <w:rStyle w:val="9"/>
        <w:rFonts w:hint="eastAsia" w:ascii="宋体" w:hAnsi="宋体" w:eastAsia="仿宋_GB2312"/>
        <w:sz w:val="28"/>
        <w:szCs w:val="28"/>
      </w:rPr>
      <w:t xml:space="preserve"> —</w:t>
    </w:r>
  </w:p>
  <w:p w14:paraId="4DFFE9B0">
    <w:pPr>
      <w:pStyle w:val="2"/>
      <w:rPr>
        <w:rFonts w:eastAsia="仿宋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0B5C"/>
    <w:rsid w:val="004B25A9"/>
    <w:rsid w:val="083C5633"/>
    <w:rsid w:val="0A5A7F3D"/>
    <w:rsid w:val="0EDC2DF6"/>
    <w:rsid w:val="10312F85"/>
    <w:rsid w:val="122B4C8F"/>
    <w:rsid w:val="1432607A"/>
    <w:rsid w:val="196F6DA7"/>
    <w:rsid w:val="1B9C7E35"/>
    <w:rsid w:val="1DB87967"/>
    <w:rsid w:val="2217240B"/>
    <w:rsid w:val="2A091499"/>
    <w:rsid w:val="2B9C344C"/>
    <w:rsid w:val="317119AA"/>
    <w:rsid w:val="3A340945"/>
    <w:rsid w:val="3ADC0B5C"/>
    <w:rsid w:val="48B956E0"/>
    <w:rsid w:val="51F10FFA"/>
    <w:rsid w:val="5A5417C6"/>
    <w:rsid w:val="5E841B1E"/>
    <w:rsid w:val="60091EDC"/>
    <w:rsid w:val="646954EC"/>
    <w:rsid w:val="64B63248"/>
    <w:rsid w:val="68785E71"/>
    <w:rsid w:val="689C445B"/>
    <w:rsid w:val="752547FB"/>
    <w:rsid w:val="76A92DB6"/>
    <w:rsid w:val="7A2E2B54"/>
    <w:rsid w:val="7D407083"/>
    <w:rsid w:val="7F96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qFormat/>
    <w:uiPriority w:val="0"/>
  </w:style>
  <w:style w:type="paragraph" w:customStyle="1" w:styleId="10">
    <w:name w:val="列表段落1"/>
    <w:qFormat/>
    <w:uiPriority w:val="0"/>
    <w:pPr>
      <w:widowControl w:val="0"/>
      <w:ind w:firstLine="420" w:firstLineChars="200"/>
      <w:jc w:val="both"/>
    </w:pPr>
    <w:rPr>
      <w:rFonts w:ascii="Times New Roman" w:hAnsi="Times New Roman" w:eastAsia="宋体" w:cs="Times New Roman"/>
      <w:snapToGrid w:val="0"/>
      <w:kern w:val="2"/>
      <w:sz w:val="21"/>
      <w:szCs w:val="24"/>
      <w:lang w:val="en-US" w:eastAsia="zh-CN"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font12"/>
    <w:basedOn w:val="7"/>
    <w:qFormat/>
    <w:uiPriority w:val="0"/>
    <w:rPr>
      <w:rFonts w:hint="default" w:ascii="Times New Roman" w:hAnsi="Times New Roman" w:cs="Times New Roman"/>
      <w:color w:val="000000"/>
      <w:sz w:val="40"/>
      <w:szCs w:val="40"/>
      <w:u w:val="none"/>
    </w:rPr>
  </w:style>
  <w:style w:type="character" w:customStyle="1" w:styleId="13">
    <w:name w:val="font111"/>
    <w:basedOn w:val="7"/>
    <w:qFormat/>
    <w:uiPriority w:val="0"/>
    <w:rPr>
      <w:rFonts w:ascii="Arial" w:hAnsi="Arial" w:cs="Arial"/>
      <w:color w:val="000000"/>
      <w:sz w:val="18"/>
      <w:szCs w:val="18"/>
      <w:u w:val="none"/>
    </w:rPr>
  </w:style>
  <w:style w:type="character" w:customStyle="1" w:styleId="14">
    <w:name w:val="font101"/>
    <w:basedOn w:val="7"/>
    <w:qFormat/>
    <w:uiPriority w:val="0"/>
    <w:rPr>
      <w:rFonts w:ascii="方正小标宋简体" w:hAnsi="方正小标宋简体" w:eastAsia="方正小标宋简体" w:cs="方正小标宋简体"/>
      <w:color w:val="000000"/>
      <w:sz w:val="40"/>
      <w:szCs w:val="40"/>
      <w:u w:val="none"/>
    </w:rPr>
  </w:style>
  <w:style w:type="character" w:customStyle="1" w:styleId="15">
    <w:name w:val="font112"/>
    <w:basedOn w:val="7"/>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12407</Words>
  <Characters>13149</Characters>
  <Lines>0</Lines>
  <Paragraphs>0</Paragraphs>
  <TotalTime>6</TotalTime>
  <ScaleCrop>false</ScaleCrop>
  <LinksUpToDate>false</LinksUpToDate>
  <CharactersWithSpaces>14437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2025-01-16T09:38:00Z</dcterms:created>
  <dc:creator>截胡</dc:creator>
  <cp:lastModifiedBy>繁华已逝1414140460</cp:lastModifiedBy>
  <dcterms:modified xsi:type="dcterms:W3CDTF">2025-05-21T01:16:19Z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1BF03CB90FEB490FA83D35DC4C8CB7BA_13</vt:lpwstr>
  </property>
  <property fmtid="{D5CDD505-2E9C-101B-9397-08002B2CF9AE}" pid="4" name="KSOTemplateDocerSaveRecord">
    <vt:lpwstr>eyJoZGlkIjoiMzkyYWExM2I3ZWZmZjBkNzg2MjJhMGQwZTA3ZjlmZDciLCJ1c2VySWQiOiIyMzY1ODE2MyJ9</vt:lpwstr>
  </property>
</Properties>
</file>