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3"/>
        <w:bidi w:val="0"/>
        <w:rPr>
          <w:rFonts w:hint="default" w:ascii="Times New Roman" w:hAnsi="Times New Roman" w:eastAsia="方正小标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lang w:val="en-US" w:eastAsia="zh-CN"/>
        </w:rPr>
        <w:t>舒城县精品果蔬产业</w:t>
      </w:r>
    </w:p>
    <w:p>
      <w:pPr>
        <w:pStyle w:val="3"/>
        <w:bidi w:val="0"/>
        <w:rPr>
          <w:rFonts w:hint="default" w:ascii="Times New Roman" w:hAnsi="Times New Roman" w:eastAsia="方正小标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lang w:val="zh-CN"/>
        </w:rPr>
        <w:t>设施钢架大棚设施建造技术</w:t>
      </w:r>
      <w:r>
        <w:rPr>
          <w:rFonts w:hint="default" w:ascii="Times New Roman" w:hAnsi="Times New Roman" w:eastAsia="方正小标宋简体" w:cs="Times New Roman"/>
          <w:b w:val="0"/>
          <w:bCs w:val="0"/>
          <w:lang w:val="en-US" w:eastAsia="zh-CN"/>
        </w:rPr>
        <w:t>参数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7" w:after="0" w:line="272" w:lineRule="auto"/>
        <w:ind w:firstLine="567"/>
        <w:jc w:val="both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en-US" w:eastAsia="zh-CN"/>
        </w:rPr>
        <w:t>舒城县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设施钢架大棚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en-US" w:eastAsia="zh-CN"/>
        </w:rPr>
        <w:t>是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以蔬菜</w:t>
      </w:r>
      <w:r>
        <w:rPr>
          <w:rFonts w:hint="eastAsia" w:cs="Times New Roman"/>
          <w:color w:val="000000"/>
          <w:sz w:val="32"/>
          <w:szCs w:val="32"/>
          <w:u w:val="none"/>
          <w:lang w:val="zh-CN"/>
        </w:rPr>
        <w:t>、食用菌以及水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果种植为主，融合其他经济作物种植特点和需求设计的。为</w:t>
      </w:r>
      <w:r>
        <w:rPr>
          <w:rFonts w:hint="eastAsia" w:cs="Times New Roman"/>
          <w:color w:val="000000"/>
          <w:sz w:val="32"/>
          <w:szCs w:val="32"/>
          <w:u w:val="none"/>
          <w:lang w:val="zh-CN"/>
        </w:rPr>
        <w:t>规范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钢架大棚建造的技术性能、制造和安装施工质量，增加抗自然风险能力和提升农业生产能力，特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en-US" w:eastAsia="zh-CN"/>
        </w:rPr>
        <w:t>编制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本</w:t>
      </w:r>
      <w:r>
        <w:rPr>
          <w:rFonts w:hint="eastAsia" w:cs="Times New Roman"/>
          <w:color w:val="000000"/>
          <w:sz w:val="32"/>
          <w:szCs w:val="32"/>
          <w:u w:val="none"/>
          <w:lang w:val="en-US" w:eastAsia="zh-CN"/>
        </w:rPr>
        <w:t>技术参数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/>
          <w:lang w:val="zh-CN"/>
        </w:rPr>
      </w:pPr>
      <w:r>
        <w:rPr>
          <w:rFonts w:hint="eastAsia"/>
          <w:lang w:val="zh-CN"/>
        </w:rPr>
        <w:t>一、</w:t>
      </w:r>
      <w:r>
        <w:rPr>
          <w:rFonts w:hint="eastAsia"/>
          <w:lang w:val="en-US" w:eastAsia="zh-CN"/>
        </w:rPr>
        <w:t>舒城县</w:t>
      </w:r>
      <w:r>
        <w:rPr>
          <w:rFonts w:hint="eastAsia"/>
          <w:lang w:val="zh-CN"/>
        </w:rPr>
        <w:t>设施钢架大棚基础技术要求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1、结构参数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跨度6米大棚：标准顶高2.</w:t>
      </w:r>
      <w:r>
        <w:rPr>
          <w:rFonts w:hint="eastAsia" w:cs="Times New Roman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m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en-US" w:eastAsia="zh-CN"/>
        </w:rPr>
        <w:t>-2.8m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，肩高</w:t>
      </w:r>
      <w:r>
        <w:rPr>
          <w:rFonts w:hint="eastAsia" w:ascii="仿宋" w:hAnsi="仿宋" w:eastAsia="仿宋" w:cs="Times New Roman"/>
          <w:sz w:val="32"/>
          <w:szCs w:val="32"/>
        </w:rPr>
        <w:t>≥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1.</w:t>
      </w:r>
      <w:r>
        <w:rPr>
          <w:rFonts w:hint="eastAsia" w:cs="Times New Roman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m，拱杆间距≤0.8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en-US" w:eastAsia="zh-CN"/>
        </w:rPr>
        <w:t>m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跨度8米大棚：标准顶高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en-US" w:eastAsia="zh-CN"/>
        </w:rPr>
        <w:t>3.</w:t>
      </w:r>
      <w:r>
        <w:rPr>
          <w:rFonts w:hint="eastAsia" w:cs="Times New Roman"/>
          <w:color w:val="00000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en-US" w:eastAsia="zh-CN"/>
        </w:rPr>
        <w:t>m-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3.</w:t>
      </w:r>
      <w:r>
        <w:rPr>
          <w:rFonts w:hint="eastAsia" w:cs="Times New Roman"/>
          <w:color w:val="00000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m，肩高</w:t>
      </w:r>
      <w:r>
        <w:rPr>
          <w:rFonts w:hint="eastAsia" w:ascii="仿宋" w:hAnsi="仿宋" w:eastAsia="仿宋" w:cs="Times New Roman"/>
          <w:sz w:val="32"/>
          <w:szCs w:val="32"/>
        </w:rPr>
        <w:t>≥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1.</w:t>
      </w:r>
      <w:r>
        <w:rPr>
          <w:rFonts w:hint="eastAsia" w:cs="Times New Roman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m，拱杆间距≤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en-US" w:eastAsia="zh-CN"/>
        </w:rPr>
        <w:t>0.8m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2、性能参数</w:t>
      </w:r>
    </w:p>
    <w:tbl>
      <w:tblPr>
        <w:tblStyle w:val="64"/>
        <w:tblW w:w="0" w:type="auto"/>
        <w:tblInd w:w="66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55"/>
        <w:gridCol w:w="43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风荷载≥0.45kN/m²</w:t>
            </w:r>
          </w:p>
        </w:tc>
        <w:tc>
          <w:tcPr>
            <w:tcW w:w="62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雪荷载≥0.20kN/m²</w:t>
            </w:r>
          </w:p>
        </w:tc>
      </w:tr>
    </w:tbl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大棚主体结构设计使用年限应≥10年，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en-US" w:eastAsia="zh-CN"/>
        </w:rPr>
        <w:t>连接件和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标准件采用国标热镀锌防腐处理。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/>
          <w:lang w:val="zh-CN"/>
        </w:rPr>
      </w:pPr>
      <w:r>
        <w:rPr>
          <w:rFonts w:hint="eastAsia"/>
          <w:lang w:val="en-US" w:eastAsia="zh-CN"/>
        </w:rPr>
        <w:t>二、舒城县</w:t>
      </w:r>
      <w:r>
        <w:rPr>
          <w:rFonts w:hint="eastAsia"/>
          <w:lang w:val="zh-CN"/>
        </w:rPr>
        <w:t>设施钢架大棚主体结构及技术要求</w:t>
      </w:r>
    </w:p>
    <w:p>
      <w:pPr>
        <w:pStyle w:val="4"/>
        <w:numPr>
          <w:ilvl w:val="1"/>
          <w:numId w:val="0"/>
        </w:numPr>
        <w:bidi w:val="0"/>
        <w:ind w:firstLine="600" w:firstLineChars="200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舒城县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设施钢架大棚主拱杆采用拱形二段式结构，以南北走向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最合理，实际建造过程中因地形可适当调整方向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。大棚结构主要由拱杆、纵向拉杆、水平拉杆、抗风斜撑、移门、卷膜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机构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、螺旋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桩（或砖砼预埋）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及卡槽等组成。各部分要求如下：</w:t>
      </w:r>
    </w:p>
    <w:p>
      <w:pPr>
        <w:pStyle w:val="4"/>
        <w:numPr>
          <w:ilvl w:val="0"/>
          <w:numId w:val="8"/>
        </w:numPr>
        <w:bidi w:val="0"/>
        <w:ind w:firstLine="600" w:firstLineChars="200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拱杆</w:t>
      </w:r>
    </w:p>
    <w:p>
      <w:pPr>
        <w:pStyle w:val="4"/>
        <w:numPr>
          <w:ilvl w:val="1"/>
          <w:numId w:val="0"/>
        </w:numPr>
        <w:bidi w:val="0"/>
        <w:ind w:firstLine="600" w:firstLineChars="200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采用热浸镀锌钢管，镀锌层厚度45um，8m宽大棚拱杆采用Φ32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mm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×1.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2mm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，6m宽大棚拱杆采用Φ25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mm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×1.2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mm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，厚度偏差：±0.1mm，镀锌层厚度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偏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差：±10μm。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2、纵拉杆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采用热浸镀锌钢管，镀锌层厚度45um，8m宽大棚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纵拉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杆采用Φ32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mm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×1.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2mm或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Φ25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mm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×1.2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mm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，6m宽大棚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纵拉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杆采用Φ25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mm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×1.2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mm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，厚度偏差：±0.1mm，镀锌层厚度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偏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差：±10μm。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纵向拉杆不少于3条（1条顶拉杆，2条侧拉杆），采用钢丝夹固定。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3、门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采用平开门或推拉门，门规格应适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宜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农业机械化作业。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4、卷膜机构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在钢架大棚两侧安装手动或电动卷膜机构，每侧一套，共二套。卷膜机构由卷膜杆，压膜卡，卷膜器等组成。其中卷膜杆采用热浸镀锌钢管，卷膜器采用手动或电动产品。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8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4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4"/>
          <w:szCs w:val="32"/>
          <w:u w:val="none"/>
          <w:lang w:val="zh-CN"/>
        </w:rPr>
        <w:t>卡槽及卡簧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钢架大棚侧立面，山墙立面均装有卡槽及卡簧，用以固定薄膜。大棚两侧面的肩部和裙部（高度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约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为1500mm和300mm）共安装四条卡槽，采用管槽卡将卡槽固定在拱杆和立柱上。卡槽端头与拱杆连接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可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采用抱箍固定。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6、抗风斜撑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在棚两端采用热浸镀锌钢管，镀锌层厚度45um，8m宽大棚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斜撑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杆采用Φ32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mm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×1.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2mm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，6m宽大棚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斜撑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杆采用Φ25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mm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×1.2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mm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，厚度偏差:±0.1mm，镀锌层厚度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偏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差：±10μm。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采用U型螺栓固定于大棚拱杆内侧，下端入土、上端斜向上撑住大棚端面（左右各一根）。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7、棚头立柱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棚头立柱采用热浸镀锌钢管，不少于4支。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8、地锚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钢架大棚两侧底部安装地锚，间距≤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1.6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m，压膜带两端固定于地锚上。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9、各节点固定要求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顶纵拉杆与拱杆采用钢丝夹固定；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两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条侧拉杆与拱杆采用管管卡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或钢丝夹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固定。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水平拉杆（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若有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）与拱杆均采用抱箍方式连接。凡是有抱箍的地方采用ST5.5自攻钉固定。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斜撑与拱杆使用U型螺栓固定。</w:t>
      </w:r>
    </w:p>
    <w:p>
      <w:pPr>
        <w:keepNext/>
        <w:keepLines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u w:val="none"/>
          <w:lang w:val="zh-CN"/>
        </w:rPr>
        <w:t>覆盖材料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采用长寿防滴薄膜作为大棚覆盖材料，薄膜厚度≥0.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0</w:t>
      </w:r>
      <w:r>
        <w:rPr>
          <w:rFonts w:hint="eastAsia" w:cs="Times New Roman"/>
          <w:color w:val="000000"/>
          <w:sz w:val="30"/>
          <w:szCs w:val="32"/>
          <w:u w:val="none"/>
          <w:lang w:val="en-US" w:eastAsia="zh-CN"/>
        </w:rPr>
        <w:t>6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mm，薄膜安装完毕后，要在拱杆间安装压膜线，压膜线间距≤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1.6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m。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/>
          <w:lang w:val="zh-CN"/>
        </w:rPr>
      </w:pPr>
      <w:r>
        <w:rPr>
          <w:rFonts w:hint="eastAsia"/>
          <w:lang w:val="zh-CN"/>
        </w:rPr>
        <w:t>三、</w:t>
      </w:r>
      <w:r>
        <w:rPr>
          <w:rFonts w:hint="eastAsia"/>
          <w:lang w:val="en-US" w:eastAsia="zh-CN"/>
        </w:rPr>
        <w:t>舒城县</w:t>
      </w:r>
      <w:r>
        <w:rPr>
          <w:rFonts w:hint="eastAsia"/>
          <w:lang w:val="zh-CN"/>
        </w:rPr>
        <w:t>钢架大棚附属设施相关参数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根据种植生产需要，可选配以下附属设施：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1、</w:t>
      </w: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防虫灭虫设施 (选配）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可选配采用粘虫板、防虫网、灭虫灯等物理防虫设施。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2、微喷滴灌设施（选配）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根据种植作物不同，可选配微喷系统、雾喷系统、滴灌（滴箭）系统等。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3、水肥一体化设施（选配）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根据种植需要，施肥首部可选配过滤器、电磁阀、施肥机、净水器、杀菌器等。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4、其他提高生产能力的设施配备 (选配)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zh-CN"/>
        </w:rPr>
        <w:t>可选配其他提高生产能力、提升农产品品质、绿色生态的设施设备。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防雪压措施（选配）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0"/>
          <w:szCs w:val="32"/>
          <w:u w:val="none"/>
          <w:lang w:val="en-US" w:eastAsia="zh-CN"/>
        </w:rPr>
        <w:t>水平横梁，木撑、竹撑或钢管撑等备品备件，以及防灾预案。</w:t>
      </w:r>
    </w:p>
    <w:p>
      <w:pPr>
        <w:bidi w:val="0"/>
        <w:spacing w:before="0" w:after="0"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1"/>
          <w:w w:val="83"/>
          <w:kern w:val="0"/>
          <w:sz w:val="44"/>
          <w:szCs w:val="44"/>
          <w:u w:val="none"/>
          <w:fitText w:val="8052" w:id="1201026862"/>
          <w:lang w:val="zh-CN"/>
        </w:rPr>
      </w:pPr>
    </w:p>
    <w:p>
      <w:pPr>
        <w:bidi w:val="0"/>
        <w:spacing w:before="0" w:after="0"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1"/>
          <w:w w:val="83"/>
          <w:kern w:val="0"/>
          <w:sz w:val="44"/>
          <w:szCs w:val="44"/>
          <w:u w:val="none"/>
          <w:fitText w:val="8052" w:id="1201026862"/>
          <w:lang w:val="zh-CN"/>
        </w:rPr>
        <w:t>设施钢架大棚建造技术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1"/>
          <w:w w:val="83"/>
          <w:kern w:val="0"/>
          <w:sz w:val="44"/>
          <w:szCs w:val="44"/>
          <w:u w:val="none"/>
          <w:fitText w:val="8052" w:id="1201026862"/>
          <w:lang w:val="en-US" w:eastAsia="zh-CN"/>
        </w:rPr>
        <w:t>指导书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1"/>
          <w:w w:val="83"/>
          <w:kern w:val="0"/>
          <w:sz w:val="44"/>
          <w:szCs w:val="44"/>
          <w:u w:val="none"/>
          <w:fitText w:val="8052" w:id="1201026862"/>
          <w:lang w:val="zh-CN"/>
        </w:rPr>
        <w:t>最低质量要求一览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15"/>
          <w:w w:val="83"/>
          <w:kern w:val="0"/>
          <w:sz w:val="44"/>
          <w:szCs w:val="44"/>
          <w:u w:val="none"/>
          <w:fitText w:val="8052" w:id="1201026862"/>
          <w:lang w:val="zh-CN"/>
        </w:rPr>
        <w:t>表</w:t>
      </w:r>
    </w:p>
    <w:p>
      <w:pPr>
        <w:bidi w:val="0"/>
        <w:spacing w:before="0" w:after="0" w:line="240" w:lineRule="auto"/>
        <w:ind w:firstLine="0"/>
        <w:jc w:val="left"/>
        <w:rPr>
          <w:rFonts w:eastAsia="新宋体"/>
          <w:color w:val="000000"/>
          <w:sz w:val="36"/>
          <w:u w:val="none"/>
          <w:lang w:val="zh-CN"/>
        </w:rPr>
      </w:pPr>
    </w:p>
    <w:tbl>
      <w:tblPr>
        <w:tblStyle w:val="74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905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2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z w:val="24"/>
                <w:szCs w:val="24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z w:val="24"/>
                <w:szCs w:val="24"/>
              </w:rPr>
              <w:t>名称</w:t>
            </w:r>
          </w:p>
        </w:tc>
        <w:tc>
          <w:tcPr>
            <w:tcW w:w="618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z w:val="24"/>
                <w:szCs w:val="24"/>
              </w:rPr>
              <w:t>技术规格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112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大棚使用年限</w:t>
            </w:r>
          </w:p>
        </w:tc>
        <w:tc>
          <w:tcPr>
            <w:tcW w:w="618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大棚主体结构设计使用年限应≥10年，标准件采用国标热镀锌防腐处理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4" w:hRule="atLeast"/>
          <w:jc w:val="center"/>
        </w:trPr>
        <w:tc>
          <w:tcPr>
            <w:tcW w:w="112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拱杆</w:t>
            </w:r>
          </w:p>
        </w:tc>
        <w:tc>
          <w:tcPr>
            <w:tcW w:w="618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采用热浸镀锌钢管，镀锌层厚度45um，8m宽大棚拱杆采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用Φ32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×1.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2mm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，6m宽大棚拱杆采用Φ25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×1.2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，厚度偏差：±0.1mm，镀锌层厚度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偏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差：±10μm。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6m宽大棚拱管插地深度≥30cm，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8m宽大棚拱管插地深度≥40cm。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7" w:hRule="atLeast"/>
          <w:jc w:val="center"/>
        </w:trPr>
        <w:tc>
          <w:tcPr>
            <w:tcW w:w="112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纵杆</w:t>
            </w:r>
          </w:p>
        </w:tc>
        <w:tc>
          <w:tcPr>
            <w:tcW w:w="618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采用热浸镀锌钢管，镀锌层厚度45μm，8宽米大棚拱杆采用Φ32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×1.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2mm或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Φ25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×1.2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，6宽米大棚拱杆采用Φ25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×1.2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，厚度偏差：土0.1mm，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镀锌层厚度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偏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差：±10μm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纵向拉杆不少于3条（1条顶拉杆，2条侧拉杆)，采用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钢丝夹固定。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112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抗风斜撑</w:t>
            </w:r>
          </w:p>
        </w:tc>
        <w:tc>
          <w:tcPr>
            <w:tcW w:w="618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采用热浸镀锌钢管，镀锌层厚度45um，8m宽大棚拱杆采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用Φ32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×1.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2mm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，6m宽大棚拱杆采用Φ25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×1.2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，厚度偏差：±0.1mm，镀锌层厚度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偏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差：±10μm。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112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覆盖材料</w:t>
            </w:r>
          </w:p>
        </w:tc>
        <w:tc>
          <w:tcPr>
            <w:tcW w:w="618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采用长寿防滴薄膜作为大棚覆盖材料,薄膜厚度≥0.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仿宋"/>
                <w:b w:val="0"/>
                <w:i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  <w:t>mm。</w:t>
            </w:r>
          </w:p>
        </w:tc>
      </w:tr>
    </w:tbl>
    <w:p>
      <w:pPr>
        <w:ind w:left="0" w:leftChars="0" w:firstLine="0" w:firstLineChars="0"/>
        <w:jc w:val="left"/>
        <w:rPr>
          <w:rFonts w:hint="default" w:eastAsia="DejaVu Sans"/>
          <w:lang w:val="en-US" w:eastAsia="zh-CN"/>
        </w:rPr>
      </w:pPr>
      <w:bookmarkStart w:id="0" w:name="_GoBack"/>
      <w:bookmarkEnd w:id="0"/>
    </w:p>
    <w:sectPr>
      <w:pgSz w:w="11906" w:h="16838"/>
      <w:pgMar w:top="1308" w:right="1302" w:bottom="725" w:left="1302" w:header="0" w:footer="0" w:gutter="0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3BAF38D-D94B-454A-A1F7-8988F4AE183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DAB324F-733F-4D2E-A232-4C1C5843F2C2}"/>
  </w:font>
  <w:font w:name="DejaVu San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3" w:fontKey="{E631F038-46C5-4443-B55E-D5A4375AE79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正圆 55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4" w:fontKey="{F5D944A3-B553-43B2-AB49-74D2B3F31C56}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0939C7AC-7B27-4525-8534-85F37F09125D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EAF68C"/>
    <w:multiLevelType w:val="singleLevel"/>
    <w:tmpl w:val="B2EAF68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58435B6"/>
    <w:multiLevelType w:val="singleLevel"/>
    <w:tmpl w:val="C58435B6"/>
    <w:lvl w:ilvl="0" w:tentative="0">
      <w:start w:val="1"/>
      <w:numFmt w:val="bullet"/>
      <w:pStyle w:val="19"/>
      <w:lvlText w:val=""/>
      <w:lvlJc w:val="left"/>
      <w:pPr>
        <w:ind w:left="420" w:firstLine="0"/>
      </w:pPr>
      <w:rPr>
        <w:rFonts w:hint="default" w:ascii="Wingdings" w:hAnsi="Wingdings"/>
      </w:rPr>
    </w:lvl>
  </w:abstractNum>
  <w:abstractNum w:abstractNumId="2">
    <w:nsid w:val="C5D63147"/>
    <w:multiLevelType w:val="singleLevel"/>
    <w:tmpl w:val="C5D63147"/>
    <w:lvl w:ilvl="0" w:tentative="0">
      <w:start w:val="1"/>
      <w:numFmt w:val="bullet"/>
      <w:pStyle w:val="30"/>
      <w:lvlText w:val=""/>
      <w:lvlJc w:val="left"/>
      <w:pPr>
        <w:tabs>
          <w:tab w:val="left" w:pos="839"/>
        </w:tabs>
        <w:ind w:left="839" w:hanging="419"/>
      </w:pPr>
      <w:rPr>
        <w:rFonts w:hint="default" w:ascii="Wingdings" w:hAnsi="Wingdings" w:cs="Wingdings"/>
      </w:rPr>
    </w:lvl>
  </w:abstractNum>
  <w:abstractNum w:abstractNumId="3">
    <w:nsid w:val="E186D108"/>
    <w:multiLevelType w:val="singleLevel"/>
    <w:tmpl w:val="E186D108"/>
    <w:lvl w:ilvl="0" w:tentative="0">
      <w:start w:val="10"/>
      <w:numFmt w:val="decimal"/>
      <w:suff w:val="nothing"/>
      <w:lvlText w:val="%1、"/>
      <w:lvlJc w:val="left"/>
    </w:lvl>
  </w:abstractNum>
  <w:abstractNum w:abstractNumId="4">
    <w:nsid w:val="E42E15FC"/>
    <w:multiLevelType w:val="singleLevel"/>
    <w:tmpl w:val="E42E15FC"/>
    <w:lvl w:ilvl="0" w:tentative="0">
      <w:start w:val="1"/>
      <w:numFmt w:val="bullet"/>
      <w:pStyle w:val="25"/>
      <w:lvlText w:val=""/>
      <w:lvlJc w:val="left"/>
      <w:pPr>
        <w:tabs>
          <w:tab w:val="left" w:pos="1259"/>
        </w:tabs>
        <w:ind w:left="1259" w:hanging="839"/>
      </w:pPr>
      <w:rPr>
        <w:rFonts w:hint="default" w:ascii="Wingdings" w:hAnsi="Wingdings"/>
      </w:rPr>
    </w:lvl>
  </w:abstractNum>
  <w:abstractNum w:abstractNumId="5">
    <w:nsid w:val="E482BA5D"/>
    <w:multiLevelType w:val="singleLevel"/>
    <w:tmpl w:val="E482BA5D"/>
    <w:lvl w:ilvl="0" w:tentative="0">
      <w:start w:val="1"/>
      <w:numFmt w:val="bullet"/>
      <w:pStyle w:val="35"/>
      <w:lvlText w:val=""/>
      <w:lvlJc w:val="left"/>
      <w:pPr>
        <w:tabs>
          <w:tab w:val="left" w:pos="2098"/>
        </w:tabs>
        <w:ind w:left="2098" w:hanging="1678"/>
      </w:pPr>
      <w:rPr>
        <w:rFonts w:hint="default" w:ascii="Wingdings" w:hAnsi="Wingdings"/>
      </w:rPr>
    </w:lvl>
  </w:abstractNum>
  <w:abstractNum w:abstractNumId="6">
    <w:nsid w:val="F208D52A"/>
    <w:multiLevelType w:val="multilevel"/>
    <w:tmpl w:val="F208D52A"/>
    <w:lvl w:ilvl="0" w:tentative="0">
      <w:start w:val="1"/>
      <w:numFmt w:val="chineseCounting"/>
      <w:lvlText w:val="第%1章 "/>
      <w:lvlJc w:val="left"/>
      <w:pPr>
        <w:ind w:left="440" w:hanging="440"/>
      </w:pPr>
      <w:rPr>
        <w:rFonts w:hint="eastAsia"/>
        <w:b/>
        <w:bCs/>
        <w:i w:val="0"/>
        <w:iCs w:val="0"/>
        <w:color w:val="auto"/>
      </w:rPr>
    </w:lvl>
    <w:lvl w:ilvl="1" w:tentative="0">
      <w:start w:val="1"/>
      <w:numFmt w:val="chineseCounting"/>
      <w:lvlText w:val="第%2节 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chineseCounting"/>
      <w:pStyle w:val="6"/>
      <w:lvlText w:val="(%4) "/>
      <w:lvlJc w:val="left"/>
      <w:pPr>
        <w:ind w:left="0" w:firstLine="0"/>
      </w:pPr>
      <w:rPr>
        <w:rFonts w:hint="eastAsia"/>
        <w:color w:val="auto"/>
      </w:rPr>
    </w:lvl>
    <w:lvl w:ilvl="4" w:tentative="0">
      <w:start w:val="1"/>
      <w:numFmt w:val="decimalFullWidth"/>
      <w:pStyle w:val="7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FullWidth"/>
      <w:pStyle w:val="8"/>
      <w:lvlText w:val="%6)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.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7" w:tentative="0">
      <w:start w:val="1"/>
      <w:numFmt w:val="lowerLetter"/>
      <w:pStyle w:val="10"/>
      <w:lvlText w:val="%8)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8" w:tentative="0">
      <w:start w:val="1"/>
      <w:numFmt w:val="upperRoman"/>
      <w:pStyle w:val="11"/>
      <w:lvlText w:val="%9. "/>
      <w:lvlJc w:val="left"/>
      <w:pPr>
        <w:ind w:left="0" w:firstLine="0"/>
      </w:pPr>
      <w:rPr>
        <w:rFonts w:hint="eastAsia"/>
      </w:rPr>
    </w:lvl>
  </w:abstractNum>
  <w:abstractNum w:abstractNumId="7">
    <w:nsid w:val="FEEA93E5"/>
    <w:multiLevelType w:val="singleLevel"/>
    <w:tmpl w:val="FEEA93E5"/>
    <w:lvl w:ilvl="0" w:tentative="0">
      <w:start w:val="1"/>
      <w:numFmt w:val="bullet"/>
      <w:pStyle w:val="15"/>
      <w:lvlText w:val=""/>
      <w:lvlJc w:val="left"/>
      <w:pPr>
        <w:tabs>
          <w:tab w:val="left" w:pos="1678"/>
        </w:tabs>
        <w:ind w:left="1678" w:hanging="1258"/>
      </w:pPr>
      <w:rPr>
        <w:rFonts w:hint="default" w:ascii="Wingdings" w:hAnsi="Wingdings"/>
      </w:rPr>
    </w:lvl>
  </w:abstractNum>
  <w:abstractNum w:abstractNumId="8">
    <w:nsid w:val="3CB43D8D"/>
    <w:multiLevelType w:val="singleLevel"/>
    <w:tmpl w:val="3CB43D8D"/>
    <w:lvl w:ilvl="0" w:tentative="0">
      <w:start w:val="5"/>
      <w:numFmt w:val="decimal"/>
      <w:suff w:val="nothing"/>
      <w:lvlText w:val="%1、"/>
      <w:lvlJc w:val="left"/>
    </w:lvl>
  </w:abstractNum>
  <w:abstractNum w:abstractNumId="9">
    <w:nsid w:val="496C73A5"/>
    <w:multiLevelType w:val="multilevel"/>
    <w:tmpl w:val="496C73A5"/>
    <w:lvl w:ilvl="0" w:tentative="0">
      <w:start w:val="1"/>
      <w:numFmt w:val="decimal"/>
      <w:pStyle w:val="17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decimal"/>
      <w:pStyle w:val="14"/>
      <w:lvlText w:val="%1.%2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 w:tentative="0">
      <w:start w:val="1"/>
      <w:numFmt w:val="decimal"/>
      <w:pStyle w:val="27"/>
      <w:lvlText w:val="%1.%2.%3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3" w:tentative="0">
      <w:start w:val="1"/>
      <w:numFmt w:val="decimal"/>
      <w:pStyle w:val="36"/>
      <w:lvlText w:val="%1.%2.%3.%4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4" w:tentative="0">
      <w:start w:val="1"/>
      <w:numFmt w:val="decimal"/>
      <w:pStyle w:val="49"/>
      <w:lvlText w:val="%1.%2.%3.%4.%5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0">
    <w:nsid w:val="5532490D"/>
    <w:multiLevelType w:val="singleLevel"/>
    <w:tmpl w:val="5532490D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ZWY0MWVjMjFmYjUyOGJkNjIzOTMzYzQ0MzkwYzUifQ=="/>
  </w:docVars>
  <w:rsids>
    <w:rsidRoot w:val="00000000"/>
    <w:rsid w:val="03595555"/>
    <w:rsid w:val="0640084E"/>
    <w:rsid w:val="0CED4980"/>
    <w:rsid w:val="1C121591"/>
    <w:rsid w:val="1D3C1D18"/>
    <w:rsid w:val="270B6448"/>
    <w:rsid w:val="28584C6E"/>
    <w:rsid w:val="2C9A7791"/>
    <w:rsid w:val="305F5792"/>
    <w:rsid w:val="3567287C"/>
    <w:rsid w:val="3A3B3E09"/>
    <w:rsid w:val="54EC16A6"/>
    <w:rsid w:val="59315FC6"/>
    <w:rsid w:val="59814033"/>
    <w:rsid w:val="5D615565"/>
    <w:rsid w:val="63B50F42"/>
    <w:rsid w:val="65D57BE0"/>
    <w:rsid w:val="68935799"/>
    <w:rsid w:val="699717C5"/>
    <w:rsid w:val="6BB6035B"/>
    <w:rsid w:val="6EB56454"/>
    <w:rsid w:val="78BF3A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640" w:firstLineChars="20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3">
    <w:name w:val="heading 1"/>
    <w:next w:val="1"/>
    <w:link w:val="70"/>
    <w:qFormat/>
    <w:uiPriority w:val="9"/>
    <w:pPr>
      <w:keepNext/>
      <w:keepLines/>
      <w:numPr>
        <w:ilvl w:val="0"/>
        <w:numId w:val="0"/>
      </w:numPr>
      <w:tabs>
        <w:tab w:val="left" w:pos="0"/>
      </w:tabs>
      <w:adjustRightInd w:val="0"/>
      <w:snapToGrid w:val="0"/>
      <w:spacing w:line="560" w:lineRule="exact"/>
      <w:ind w:left="0" w:firstLine="0"/>
      <w:jc w:val="center"/>
      <w:outlineLvl w:val="0"/>
    </w:pPr>
    <w:rPr>
      <w:rFonts w:ascii="方正公文小标宋" w:hAnsi="方正公文小标宋" w:eastAsia="方正公文小标宋" w:cstheme="minorBidi"/>
      <w:b/>
      <w:bCs/>
      <w:kern w:val="44"/>
      <w:sz w:val="44"/>
      <w:szCs w:val="44"/>
      <w:lang w:val="en-US" w:eastAsia="zh-CN" w:bidi="ar-SA"/>
    </w:rPr>
  </w:style>
  <w:style w:type="paragraph" w:styleId="4">
    <w:name w:val="heading 2"/>
    <w:next w:val="1"/>
    <w:link w:val="71"/>
    <w:unhideWhenUsed/>
    <w:qFormat/>
    <w:uiPriority w:val="9"/>
    <w:pPr>
      <w:numPr>
        <w:ilvl w:val="1"/>
        <w:numId w:val="0"/>
      </w:numPr>
      <w:adjustRightInd w:val="0"/>
      <w:snapToGrid w:val="0"/>
      <w:spacing w:line="560" w:lineRule="exact"/>
      <w:ind w:firstLine="0" w:firstLineChars="0"/>
      <w:outlineLvl w:val="1"/>
    </w:pPr>
    <w:rPr>
      <w:rFonts w:ascii="黑体" w:hAnsi="黑体" w:eastAsia="黑体" w:cstheme="minorBidi"/>
      <w:bCs/>
      <w:kern w:val="2"/>
      <w:sz w:val="32"/>
      <w:szCs w:val="32"/>
      <w:lang w:val="en-US" w:eastAsia="zh-CN" w:bidi="ar-SA"/>
    </w:rPr>
  </w:style>
  <w:style w:type="paragraph" w:styleId="5">
    <w:name w:val="heading 3"/>
    <w:next w:val="1"/>
    <w:unhideWhenUsed/>
    <w:qFormat/>
    <w:uiPriority w:val="9"/>
    <w:pPr>
      <w:numPr>
        <w:ilvl w:val="2"/>
        <w:numId w:val="0"/>
      </w:numPr>
      <w:tabs>
        <w:tab w:val="left" w:pos="312"/>
      </w:tabs>
      <w:adjustRightInd w:val="0"/>
      <w:snapToGrid w:val="0"/>
      <w:spacing w:line="560" w:lineRule="exact"/>
      <w:ind w:firstLine="561" w:firstLineChars="200"/>
      <w:outlineLvl w:val="2"/>
    </w:pPr>
    <w:rPr>
      <w:rFonts w:ascii="Times New Roman" w:hAnsi="Times New Roman" w:eastAsia="楷体" w:cstheme="minorBidi"/>
      <w:b/>
      <w:bCs/>
      <w:color w:val="333333"/>
      <w:kern w:val="2"/>
      <w:sz w:val="32"/>
      <w:szCs w:val="32"/>
      <w:lang w:val="en-US" w:eastAsia="zh-CN" w:bidi="ar-SA"/>
    </w:rPr>
  </w:style>
  <w:style w:type="paragraph" w:styleId="6">
    <w:name w:val="heading 4"/>
    <w:next w:val="1"/>
    <w:unhideWhenUsed/>
    <w:qFormat/>
    <w:uiPriority w:val="9"/>
    <w:pPr>
      <w:numPr>
        <w:ilvl w:val="3"/>
        <w:numId w:val="1"/>
      </w:numPr>
      <w:adjustRightInd w:val="0"/>
      <w:snapToGrid w:val="0"/>
      <w:spacing w:line="560" w:lineRule="exact"/>
      <w:outlineLvl w:val="3"/>
    </w:pPr>
    <w:rPr>
      <w:rFonts w:ascii="仿宋" w:hAnsi="仿宋" w:eastAsia="仿宋" w:cstheme="minorBidi"/>
      <w:b/>
      <w:bCs/>
      <w:color w:val="333333"/>
      <w:sz w:val="32"/>
      <w:szCs w:val="24"/>
      <w:lang w:val="en-US" w:eastAsia="zh-CN" w:bidi="ar-SA"/>
    </w:rPr>
  </w:style>
  <w:style w:type="paragraph" w:styleId="7">
    <w:name w:val="heading 5"/>
    <w:next w:val="1"/>
    <w:unhideWhenUsed/>
    <w:qFormat/>
    <w:uiPriority w:val="9"/>
    <w:pPr>
      <w:numPr>
        <w:ilvl w:val="4"/>
        <w:numId w:val="1"/>
      </w:numPr>
      <w:adjustRightInd w:val="0"/>
      <w:snapToGrid w:val="0"/>
      <w:spacing w:before="50" w:beforeLines="50" w:line="264" w:lineRule="auto"/>
      <w:outlineLvl w:val="4"/>
    </w:pPr>
    <w:rPr>
      <w:rFonts w:ascii="汉仪正圆 55简" w:hAnsi="汉仪正圆 55简" w:eastAsia="汉仪正圆 55简" w:cstheme="minorBidi"/>
      <w:b/>
      <w:bCs/>
      <w:color w:val="333333"/>
      <w:sz w:val="24"/>
      <w:szCs w:val="24"/>
      <w:lang w:val="en-US" w:eastAsia="zh-CN" w:bidi="ar-SA"/>
    </w:rPr>
  </w:style>
  <w:style w:type="paragraph" w:styleId="8">
    <w:name w:val="heading 6"/>
    <w:next w:val="1"/>
    <w:unhideWhenUsed/>
    <w:qFormat/>
    <w:uiPriority w:val="0"/>
    <w:pPr>
      <w:numPr>
        <w:ilvl w:val="5"/>
        <w:numId w:val="1"/>
      </w:numPr>
      <w:adjustRightInd w:val="0"/>
      <w:snapToGrid w:val="0"/>
      <w:spacing w:before="50" w:beforeLines="50" w:line="264" w:lineRule="auto"/>
      <w:outlineLvl w:val="5"/>
    </w:pPr>
    <w:rPr>
      <w:rFonts w:ascii="汉仪正圆 55简" w:hAnsi="汉仪正圆 55简" w:eastAsia="汉仪正圆 55简" w:cstheme="minorBidi"/>
      <w:b/>
      <w:bCs/>
      <w:color w:val="333333"/>
      <w:sz w:val="24"/>
      <w:szCs w:val="24"/>
      <w:lang w:val="en-US" w:eastAsia="zh-CN" w:bidi="ar-SA"/>
    </w:rPr>
  </w:style>
  <w:style w:type="paragraph" w:styleId="9">
    <w:name w:val="heading 7"/>
    <w:next w:val="1"/>
    <w:unhideWhenUsed/>
    <w:qFormat/>
    <w:uiPriority w:val="0"/>
    <w:pPr>
      <w:numPr>
        <w:ilvl w:val="6"/>
        <w:numId w:val="1"/>
      </w:numPr>
      <w:tabs>
        <w:tab w:val="left" w:pos="4800"/>
        <w:tab w:val="clear" w:pos="420"/>
      </w:tabs>
      <w:adjustRightInd w:val="0"/>
      <w:snapToGrid w:val="0"/>
      <w:spacing w:before="50" w:beforeLines="50" w:line="264" w:lineRule="auto"/>
      <w:outlineLvl w:val="6"/>
    </w:pPr>
    <w:rPr>
      <w:rFonts w:ascii="汉仪正圆 55简" w:hAnsi="汉仪正圆 55简" w:eastAsia="汉仪正圆 55简" w:cstheme="minorBidi"/>
      <w:b/>
      <w:bCs/>
      <w:color w:val="333333"/>
      <w:sz w:val="24"/>
      <w:szCs w:val="24"/>
      <w:lang w:val="en-US" w:eastAsia="zh-CN" w:bidi="ar-SA"/>
    </w:rPr>
  </w:style>
  <w:style w:type="paragraph" w:styleId="10">
    <w:name w:val="heading 8"/>
    <w:next w:val="1"/>
    <w:unhideWhenUsed/>
    <w:qFormat/>
    <w:uiPriority w:val="0"/>
    <w:pPr>
      <w:numPr>
        <w:ilvl w:val="7"/>
        <w:numId w:val="1"/>
      </w:numPr>
      <w:adjustRightInd w:val="0"/>
      <w:snapToGrid w:val="0"/>
      <w:spacing w:before="50" w:beforeLines="50" w:line="264" w:lineRule="auto"/>
      <w:outlineLvl w:val="7"/>
    </w:pPr>
    <w:rPr>
      <w:rFonts w:ascii="汉仪正圆 55简" w:hAnsi="汉仪正圆 55简" w:eastAsia="汉仪正圆 55简" w:cstheme="majorBidi"/>
      <w:b/>
      <w:bCs/>
      <w:color w:val="333333"/>
      <w:sz w:val="24"/>
      <w:szCs w:val="24"/>
      <w:lang w:val="en-US" w:eastAsia="zh-CN" w:bidi="ar-SA"/>
    </w:rPr>
  </w:style>
  <w:style w:type="paragraph" w:styleId="11">
    <w:name w:val="heading 9"/>
    <w:next w:val="1"/>
    <w:unhideWhenUsed/>
    <w:qFormat/>
    <w:uiPriority w:val="0"/>
    <w:pPr>
      <w:numPr>
        <w:ilvl w:val="8"/>
        <w:numId w:val="1"/>
      </w:numPr>
      <w:adjustRightInd w:val="0"/>
      <w:snapToGrid w:val="0"/>
      <w:spacing w:before="50" w:beforeLines="50" w:line="264" w:lineRule="auto"/>
      <w:outlineLvl w:val="8"/>
    </w:pPr>
    <w:rPr>
      <w:rFonts w:ascii="汉仪正圆 55简" w:hAnsi="汉仪正圆 55简" w:eastAsia="汉仪正圆 55简" w:cstheme="majorBidi"/>
      <w:b/>
      <w:bCs/>
      <w:color w:val="333333"/>
      <w:sz w:val="24"/>
      <w:szCs w:val="24"/>
      <w:lang w:val="en-US" w:eastAsia="zh-CN" w:bidi="ar-SA"/>
    </w:rPr>
  </w:style>
  <w:style w:type="character" w:default="1" w:styleId="65">
    <w:name w:val="Default Paragraph Font"/>
    <w:semiHidden/>
    <w:unhideWhenUsed/>
    <w:qFormat/>
    <w:uiPriority w:val="1"/>
  </w:style>
  <w:style w:type="table" w:default="1" w:styleId="6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83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156" w:after="156"/>
    </w:pPr>
    <w:rPr>
      <w:rFonts w:ascii="Courier New" w:hAnsi="Courier New" w:eastAsia="宋体" w:cs="Courier New"/>
      <w:kern w:val="2"/>
      <w:sz w:val="24"/>
      <w:szCs w:val="24"/>
    </w:rPr>
  </w:style>
  <w:style w:type="paragraph" w:styleId="12">
    <w:name w:val="List 3"/>
    <w:basedOn w:val="1"/>
    <w:qFormat/>
    <w:uiPriority w:val="0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link w:val="87"/>
    <w:qFormat/>
    <w:uiPriority w:val="0"/>
    <w:pPr>
      <w:numPr>
        <w:ilvl w:val="1"/>
        <w:numId w:val="2"/>
      </w:numPr>
      <w:tabs>
        <w:tab w:val="clear" w:pos="0"/>
      </w:tabs>
    </w:pPr>
  </w:style>
  <w:style w:type="paragraph" w:styleId="15">
    <w:name w:val="List Bullet 4"/>
    <w:basedOn w:val="1"/>
    <w:link w:val="78"/>
    <w:qFormat/>
    <w:uiPriority w:val="0"/>
    <w:pPr>
      <w:numPr>
        <w:ilvl w:val="0"/>
        <w:numId w:val="3"/>
      </w:numPr>
      <w:ind w:left="1701" w:hanging="397"/>
    </w:pPr>
    <w:rPr>
      <w:rFonts w:asciiTheme="minorHAnsi" w:hAnsiTheme="minorHAnsi"/>
    </w:rPr>
  </w:style>
  <w:style w:type="paragraph" w:styleId="16">
    <w:name w:val="E-mail Signature"/>
    <w:basedOn w:val="1"/>
    <w:link w:val="82"/>
    <w:qFormat/>
    <w:uiPriority w:val="0"/>
    <w:rPr>
      <w:rFonts w:ascii="汉仪正圆 55简" w:hAnsi="汉仪正圆 55简" w:eastAsia="汉仪正圆 55简"/>
      <w:kern w:val="2"/>
      <w:sz w:val="22"/>
      <w:szCs w:val="22"/>
    </w:rPr>
  </w:style>
  <w:style w:type="paragraph" w:styleId="17">
    <w:name w:val="List Number"/>
    <w:basedOn w:val="1"/>
    <w:qFormat/>
    <w:uiPriority w:val="0"/>
    <w:pPr>
      <w:numPr>
        <w:ilvl w:val="0"/>
        <w:numId w:val="2"/>
      </w:numPr>
      <w:tabs>
        <w:tab w:val="left" w:pos="-420"/>
      </w:tabs>
    </w:pPr>
  </w:style>
  <w:style w:type="paragraph" w:styleId="18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19">
    <w:name w:val="List Bullet"/>
    <w:basedOn w:val="1"/>
    <w:link w:val="76"/>
    <w:qFormat/>
    <w:uiPriority w:val="0"/>
    <w:pPr>
      <w:numPr>
        <w:ilvl w:val="0"/>
        <w:numId w:val="4"/>
      </w:numPr>
      <w:tabs>
        <w:tab w:val="left" w:pos="420"/>
      </w:tabs>
      <w:ind w:left="441" w:leftChars="20" w:hanging="397"/>
    </w:pPr>
    <w:rPr>
      <w:rFonts w:asciiTheme="minorHAnsi" w:hAnsiTheme="minorHAnsi"/>
    </w:rPr>
  </w:style>
  <w:style w:type="paragraph" w:styleId="20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100" w:leftChars="1400"/>
    </w:pPr>
    <w:rPr>
      <w:rFonts w:asciiTheme="majorHAnsi" w:hAnsiTheme="majorHAnsi" w:eastAsiaTheme="majorEastAsia" w:cstheme="majorBidi"/>
      <w:sz w:val="24"/>
      <w:szCs w:val="24"/>
    </w:rPr>
  </w:style>
  <w:style w:type="paragraph" w:styleId="21">
    <w:name w:val="annotation text"/>
    <w:basedOn w:val="1"/>
    <w:qFormat/>
    <w:uiPriority w:val="0"/>
    <w:pPr>
      <w:jc w:val="left"/>
    </w:pPr>
  </w:style>
  <w:style w:type="paragraph" w:styleId="22">
    <w:name w:val="index 6"/>
    <w:basedOn w:val="1"/>
    <w:next w:val="1"/>
    <w:qFormat/>
    <w:uiPriority w:val="0"/>
    <w:pPr>
      <w:ind w:left="1000" w:leftChars="1000"/>
    </w:pPr>
  </w:style>
  <w:style w:type="paragraph" w:styleId="23">
    <w:name w:val="Salutation"/>
    <w:basedOn w:val="1"/>
    <w:next w:val="1"/>
    <w:link w:val="80"/>
    <w:qFormat/>
    <w:uiPriority w:val="0"/>
    <w:rPr>
      <w:rFonts w:ascii="汉仪正圆 55简" w:hAnsi="汉仪正圆 55简" w:eastAsia="汉仪正圆 55简"/>
      <w:kern w:val="2"/>
      <w:sz w:val="22"/>
      <w:szCs w:val="22"/>
    </w:rPr>
  </w:style>
  <w:style w:type="paragraph" w:styleId="24">
    <w:name w:val="Closing"/>
    <w:basedOn w:val="1"/>
    <w:link w:val="84"/>
    <w:qFormat/>
    <w:uiPriority w:val="0"/>
    <w:pPr>
      <w:ind w:left="100" w:leftChars="2100"/>
    </w:pPr>
    <w:rPr>
      <w:rFonts w:ascii="汉仪正圆 55简" w:hAnsi="汉仪正圆 55简" w:eastAsia="汉仪正圆 55简"/>
      <w:kern w:val="2"/>
      <w:sz w:val="22"/>
      <w:szCs w:val="22"/>
    </w:rPr>
  </w:style>
  <w:style w:type="paragraph" w:styleId="25">
    <w:name w:val="List Bullet 3"/>
    <w:basedOn w:val="1"/>
    <w:link w:val="77"/>
    <w:qFormat/>
    <w:uiPriority w:val="0"/>
    <w:pPr>
      <w:numPr>
        <w:ilvl w:val="0"/>
        <w:numId w:val="5"/>
      </w:numPr>
      <w:tabs>
        <w:tab w:val="clear" w:pos="1259"/>
      </w:tabs>
      <w:ind w:left="1304" w:hanging="397"/>
    </w:pPr>
  </w:style>
  <w:style w:type="paragraph" w:styleId="26">
    <w:name w:val="Body Text"/>
    <w:basedOn w:val="1"/>
    <w:qFormat/>
    <w:uiPriority w:val="0"/>
    <w:pPr>
      <w:spacing w:after="120" w:afterLines="0" w:afterAutospacing="0"/>
    </w:pPr>
  </w:style>
  <w:style w:type="paragraph" w:styleId="27">
    <w:name w:val="List Number 3"/>
    <w:basedOn w:val="1"/>
    <w:qFormat/>
    <w:uiPriority w:val="0"/>
    <w:pPr>
      <w:numPr>
        <w:ilvl w:val="2"/>
        <w:numId w:val="2"/>
      </w:numPr>
    </w:pPr>
  </w:style>
  <w:style w:type="paragraph" w:styleId="28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29">
    <w:name w:val="List Continue"/>
    <w:basedOn w:val="1"/>
    <w:qFormat/>
    <w:uiPriority w:val="0"/>
    <w:pPr>
      <w:spacing w:after="120"/>
      <w:ind w:left="420" w:leftChars="200"/>
      <w:contextualSpacing/>
    </w:pPr>
  </w:style>
  <w:style w:type="paragraph" w:styleId="30">
    <w:name w:val="List Bullet 2"/>
    <w:basedOn w:val="1"/>
    <w:qFormat/>
    <w:uiPriority w:val="0"/>
    <w:pPr>
      <w:numPr>
        <w:ilvl w:val="0"/>
        <w:numId w:val="6"/>
      </w:numPr>
      <w:ind w:left="907" w:hanging="397"/>
    </w:pPr>
    <w:rPr>
      <w:rFonts w:asciiTheme="minorHAnsi" w:hAnsiTheme="minorHAnsi"/>
    </w:rPr>
  </w:style>
  <w:style w:type="paragraph" w:styleId="31">
    <w:name w:val="index 4"/>
    <w:basedOn w:val="1"/>
    <w:next w:val="1"/>
    <w:qFormat/>
    <w:uiPriority w:val="0"/>
    <w:pPr>
      <w:ind w:left="600" w:leftChars="600"/>
    </w:pPr>
  </w:style>
  <w:style w:type="paragraph" w:styleId="32">
    <w:name w:val="toc 5"/>
    <w:basedOn w:val="1"/>
    <w:next w:val="1"/>
    <w:qFormat/>
    <w:uiPriority w:val="0"/>
    <w:pPr>
      <w:ind w:left="1680" w:leftChars="800"/>
    </w:pPr>
  </w:style>
  <w:style w:type="paragraph" w:styleId="33">
    <w:name w:val="toc 3"/>
    <w:basedOn w:val="1"/>
    <w:next w:val="1"/>
    <w:qFormat/>
    <w:uiPriority w:val="0"/>
    <w:pPr>
      <w:ind w:left="840" w:leftChars="400"/>
    </w:pPr>
  </w:style>
  <w:style w:type="paragraph" w:styleId="34">
    <w:name w:val="Plain Text"/>
    <w:basedOn w:val="1"/>
    <w:link w:val="81"/>
    <w:qFormat/>
    <w:uiPriority w:val="0"/>
    <w:rPr>
      <w:rFonts w:hAnsi="Courier New" w:cs="Courier New" w:asciiTheme="minorEastAsia"/>
      <w:kern w:val="2"/>
      <w:sz w:val="22"/>
      <w:szCs w:val="22"/>
    </w:rPr>
  </w:style>
  <w:style w:type="paragraph" w:styleId="35">
    <w:name w:val="List Bullet 5"/>
    <w:basedOn w:val="1"/>
    <w:link w:val="79"/>
    <w:qFormat/>
    <w:uiPriority w:val="0"/>
    <w:pPr>
      <w:numPr>
        <w:ilvl w:val="0"/>
        <w:numId w:val="7"/>
      </w:numPr>
      <w:ind w:hanging="397"/>
    </w:pPr>
    <w:rPr>
      <w:rFonts w:asciiTheme="minorHAnsi" w:hAnsiTheme="minorHAnsi"/>
    </w:rPr>
  </w:style>
  <w:style w:type="paragraph" w:styleId="36">
    <w:name w:val="List Number 4"/>
    <w:basedOn w:val="1"/>
    <w:qFormat/>
    <w:uiPriority w:val="0"/>
    <w:pPr>
      <w:numPr>
        <w:ilvl w:val="3"/>
        <w:numId w:val="2"/>
      </w:numPr>
      <w:tabs>
        <w:tab w:val="left" w:pos="-420"/>
      </w:tabs>
    </w:pPr>
  </w:style>
  <w:style w:type="paragraph" w:styleId="37">
    <w:name w:val="toc 8"/>
    <w:basedOn w:val="1"/>
    <w:next w:val="1"/>
    <w:qFormat/>
    <w:uiPriority w:val="0"/>
    <w:pPr>
      <w:ind w:left="2940" w:leftChars="1400"/>
    </w:pPr>
  </w:style>
  <w:style w:type="paragraph" w:styleId="38">
    <w:name w:val="index 3"/>
    <w:basedOn w:val="1"/>
    <w:next w:val="1"/>
    <w:qFormat/>
    <w:uiPriority w:val="0"/>
    <w:pPr>
      <w:ind w:left="400" w:leftChars="400"/>
    </w:pPr>
  </w:style>
  <w:style w:type="paragraph" w:styleId="39">
    <w:name w:val="Date"/>
    <w:basedOn w:val="1"/>
    <w:next w:val="1"/>
    <w:link w:val="86"/>
    <w:qFormat/>
    <w:uiPriority w:val="0"/>
    <w:pPr>
      <w:ind w:left="100" w:leftChars="2500"/>
    </w:pPr>
    <w:rPr>
      <w:rFonts w:ascii="汉仪正圆 55简" w:hAnsi="汉仪正圆 55简" w:eastAsia="汉仪正圆 55简"/>
      <w:kern w:val="2"/>
      <w:sz w:val="22"/>
      <w:szCs w:val="22"/>
    </w:rPr>
  </w:style>
  <w:style w:type="paragraph" w:styleId="40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1">
    <w:name w:val="List Continue 5"/>
    <w:basedOn w:val="1"/>
    <w:qFormat/>
    <w:uiPriority w:val="0"/>
    <w:pPr>
      <w:spacing w:after="120"/>
      <w:ind w:left="2100" w:leftChars="1000"/>
      <w:contextualSpacing/>
    </w:pPr>
  </w:style>
  <w:style w:type="paragraph" w:styleId="42">
    <w:name w:val="Balloon Text"/>
    <w:basedOn w:val="1"/>
    <w:qFormat/>
    <w:uiPriority w:val="0"/>
    <w:rPr>
      <w:sz w:val="18"/>
    </w:rPr>
  </w:style>
  <w:style w:type="paragraph" w:styleId="43">
    <w:name w:val="envelope return"/>
    <w:basedOn w:val="1"/>
    <w:qFormat/>
    <w:uiPriority w:val="0"/>
    <w:rPr>
      <w:rFonts w:asciiTheme="majorHAnsi" w:hAnsiTheme="majorHAnsi" w:eastAsiaTheme="majorEastAsia" w:cstheme="majorBidi"/>
    </w:rPr>
  </w:style>
  <w:style w:type="paragraph" w:styleId="44">
    <w:name w:val="Signature"/>
    <w:basedOn w:val="1"/>
    <w:link w:val="85"/>
    <w:qFormat/>
    <w:uiPriority w:val="0"/>
    <w:pPr>
      <w:ind w:left="100" w:leftChars="2100"/>
    </w:pPr>
    <w:rPr>
      <w:rFonts w:ascii="汉仪正圆 55简" w:hAnsi="汉仪正圆 55简" w:eastAsia="汉仪正圆 55简"/>
      <w:kern w:val="2"/>
      <w:sz w:val="22"/>
      <w:szCs w:val="22"/>
    </w:rPr>
  </w:style>
  <w:style w:type="paragraph" w:styleId="45">
    <w:name w:val="toc 1"/>
    <w:basedOn w:val="1"/>
    <w:next w:val="1"/>
    <w:qFormat/>
    <w:uiPriority w:val="0"/>
  </w:style>
  <w:style w:type="paragraph" w:styleId="46">
    <w:name w:val="List Continue 4"/>
    <w:basedOn w:val="1"/>
    <w:qFormat/>
    <w:uiPriority w:val="0"/>
    <w:pPr>
      <w:spacing w:after="120"/>
      <w:ind w:left="1680" w:leftChars="800"/>
      <w:contextualSpacing/>
    </w:pPr>
  </w:style>
  <w:style w:type="paragraph" w:styleId="47">
    <w:name w:val="toc 4"/>
    <w:basedOn w:val="1"/>
    <w:next w:val="1"/>
    <w:qFormat/>
    <w:uiPriority w:val="0"/>
    <w:pPr>
      <w:ind w:left="1260" w:leftChars="600"/>
    </w:pPr>
  </w:style>
  <w:style w:type="paragraph" w:styleId="48">
    <w:name w:val="Subtitle"/>
    <w:qFormat/>
    <w:uiPriority w:val="0"/>
    <w:pPr>
      <w:adjustRightInd w:val="0"/>
      <w:snapToGrid w:val="0"/>
      <w:jc w:val="center"/>
      <w:outlineLvl w:val="1"/>
    </w:pPr>
    <w:rPr>
      <w:rFonts w:ascii="汉仪正圆 55简" w:hAnsi="汉仪正圆 55简" w:eastAsia="汉仪正圆 55简" w:cstheme="minorBidi"/>
      <w:b/>
      <w:bCs/>
      <w:kern w:val="28"/>
      <w:sz w:val="52"/>
      <w:szCs w:val="52"/>
      <w:lang w:val="en-US" w:eastAsia="zh-CN" w:bidi="ar-SA"/>
    </w:rPr>
  </w:style>
  <w:style w:type="paragraph" w:styleId="49">
    <w:name w:val="List Number 5"/>
    <w:basedOn w:val="1"/>
    <w:qFormat/>
    <w:uiPriority w:val="0"/>
    <w:pPr>
      <w:numPr>
        <w:ilvl w:val="4"/>
        <w:numId w:val="2"/>
      </w:numPr>
      <w:tabs>
        <w:tab w:val="left" w:pos="-420"/>
      </w:tabs>
    </w:pPr>
  </w:style>
  <w:style w:type="paragraph" w:styleId="50">
    <w:name w:val="List"/>
    <w:basedOn w:val="1"/>
    <w:qFormat/>
    <w:uiPriority w:val="0"/>
    <w:pPr>
      <w:ind w:left="200" w:hanging="200" w:hangingChars="200"/>
      <w:contextualSpacing/>
    </w:pPr>
  </w:style>
  <w:style w:type="paragraph" w:styleId="51">
    <w:name w:val="footnote text"/>
    <w:basedOn w:val="1"/>
    <w:qFormat/>
    <w:uiPriority w:val="0"/>
    <w:pPr>
      <w:jc w:val="left"/>
    </w:pPr>
    <w:rPr>
      <w:sz w:val="18"/>
    </w:rPr>
  </w:style>
  <w:style w:type="paragraph" w:styleId="52">
    <w:name w:val="toc 6"/>
    <w:basedOn w:val="1"/>
    <w:next w:val="1"/>
    <w:qFormat/>
    <w:uiPriority w:val="0"/>
    <w:pPr>
      <w:ind w:left="2100" w:leftChars="1000"/>
    </w:pPr>
  </w:style>
  <w:style w:type="paragraph" w:styleId="53">
    <w:name w:val="List 5"/>
    <w:basedOn w:val="1"/>
    <w:qFormat/>
    <w:uiPriority w:val="0"/>
    <w:pPr>
      <w:ind w:left="100" w:leftChars="800" w:hanging="200" w:hangingChars="200"/>
      <w:contextualSpacing/>
    </w:pPr>
  </w:style>
  <w:style w:type="paragraph" w:styleId="54">
    <w:name w:val="toc 2"/>
    <w:basedOn w:val="1"/>
    <w:next w:val="1"/>
    <w:qFormat/>
    <w:uiPriority w:val="0"/>
    <w:pPr>
      <w:ind w:left="420" w:leftChars="200"/>
    </w:pPr>
  </w:style>
  <w:style w:type="paragraph" w:styleId="55">
    <w:name w:val="toc 9"/>
    <w:basedOn w:val="1"/>
    <w:next w:val="1"/>
    <w:qFormat/>
    <w:uiPriority w:val="0"/>
    <w:pPr>
      <w:ind w:left="3360" w:leftChars="1600"/>
    </w:pPr>
  </w:style>
  <w:style w:type="paragraph" w:styleId="56">
    <w:name w:val="List 4"/>
    <w:basedOn w:val="1"/>
    <w:qFormat/>
    <w:uiPriority w:val="0"/>
    <w:pPr>
      <w:ind w:left="100" w:leftChars="600" w:hanging="200" w:hangingChars="200"/>
      <w:contextualSpacing/>
    </w:pPr>
  </w:style>
  <w:style w:type="paragraph" w:styleId="57">
    <w:name w:val="List Continue 2"/>
    <w:basedOn w:val="1"/>
    <w:qFormat/>
    <w:uiPriority w:val="0"/>
    <w:pPr>
      <w:spacing w:after="120"/>
      <w:ind w:left="840" w:leftChars="400"/>
      <w:contextualSpacing/>
    </w:pPr>
  </w:style>
  <w:style w:type="paragraph" w:styleId="58">
    <w:name w:val="Normal (Web)"/>
    <w:basedOn w:val="1"/>
    <w:qFormat/>
    <w:uiPriority w:val="0"/>
    <w:rPr>
      <w:rFonts w:ascii="Times New Roman" w:hAnsi="Times New Roman" w:cs="Times New Roman"/>
      <w:sz w:val="24"/>
      <w:szCs w:val="24"/>
    </w:rPr>
  </w:style>
  <w:style w:type="paragraph" w:styleId="59">
    <w:name w:val="List Continue 3"/>
    <w:basedOn w:val="1"/>
    <w:qFormat/>
    <w:uiPriority w:val="0"/>
    <w:pPr>
      <w:spacing w:after="120"/>
      <w:ind w:left="1260" w:leftChars="600"/>
      <w:contextualSpacing/>
    </w:pPr>
  </w:style>
  <w:style w:type="paragraph" w:styleId="60">
    <w:name w:val="index 1"/>
    <w:basedOn w:val="1"/>
    <w:next w:val="1"/>
    <w:qFormat/>
    <w:uiPriority w:val="0"/>
  </w:style>
  <w:style w:type="paragraph" w:styleId="61">
    <w:name w:val="index 2"/>
    <w:basedOn w:val="1"/>
    <w:next w:val="1"/>
    <w:qFormat/>
    <w:uiPriority w:val="0"/>
    <w:pPr>
      <w:ind w:left="200" w:leftChars="200"/>
    </w:pPr>
  </w:style>
  <w:style w:type="paragraph" w:styleId="62">
    <w:name w:val="Title"/>
    <w:qFormat/>
    <w:uiPriority w:val="1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adjustRightInd w:val="0"/>
      <w:snapToGrid w:val="0"/>
      <w:spacing w:before="50" w:beforeLines="50"/>
      <w:jc w:val="center"/>
      <w:outlineLvl w:val="0"/>
    </w:pPr>
    <w:rPr>
      <w:rFonts w:ascii="汉仪正圆 55简" w:hAnsi="汉仪正圆 55简" w:eastAsia="汉仪正圆 55简" w:cstheme="minorBidi"/>
      <w:b/>
      <w:sz w:val="72"/>
      <w:szCs w:val="72"/>
      <w:lang w:val="en-US" w:eastAsia="zh-CN" w:bidi="ar-SA"/>
    </w:rPr>
  </w:style>
  <w:style w:type="paragraph" w:styleId="63">
    <w:name w:val="annotation subject"/>
    <w:basedOn w:val="21"/>
    <w:next w:val="21"/>
    <w:qFormat/>
    <w:uiPriority w:val="0"/>
    <w:rPr>
      <w:b/>
    </w:rPr>
  </w:style>
  <w:style w:type="character" w:styleId="66">
    <w:name w:val="Emphasis"/>
    <w:basedOn w:val="65"/>
    <w:qFormat/>
    <w:uiPriority w:val="20"/>
    <w:rPr>
      <w:b/>
      <w:bCs/>
      <w:color w:val="C00000"/>
      <w:sz w:val="24"/>
      <w:szCs w:val="21"/>
    </w:rPr>
  </w:style>
  <w:style w:type="character" w:styleId="67">
    <w:name w:val="Hyperlink"/>
    <w:basedOn w:val="65"/>
    <w:qFormat/>
    <w:uiPriority w:val="0"/>
    <w:rPr>
      <w:color w:val="0000FF"/>
      <w:u w:val="single"/>
    </w:rPr>
  </w:style>
  <w:style w:type="character" w:styleId="68">
    <w:name w:val="annotation reference"/>
    <w:basedOn w:val="65"/>
    <w:qFormat/>
    <w:uiPriority w:val="0"/>
    <w:rPr>
      <w:sz w:val="21"/>
    </w:rPr>
  </w:style>
  <w:style w:type="character" w:styleId="69">
    <w:name w:val="footnote reference"/>
    <w:basedOn w:val="65"/>
    <w:qFormat/>
    <w:uiPriority w:val="0"/>
    <w:rPr>
      <w:vertAlign w:val="superscript"/>
    </w:rPr>
  </w:style>
  <w:style w:type="character" w:customStyle="1" w:styleId="70">
    <w:name w:val="标题 1 Char"/>
    <w:link w:val="3"/>
    <w:qFormat/>
    <w:uiPriority w:val="0"/>
    <w:rPr>
      <w:rFonts w:ascii="方正公文小标宋" w:hAnsi="方正公文小标宋" w:eastAsia="方正公文小标宋" w:cstheme="minorBidi"/>
      <w:b/>
      <w:bCs/>
      <w:kern w:val="44"/>
      <w:sz w:val="44"/>
      <w:szCs w:val="44"/>
      <w:lang w:val="en-US" w:eastAsia="zh-CN" w:bidi="ar-SA"/>
    </w:rPr>
  </w:style>
  <w:style w:type="character" w:customStyle="1" w:styleId="71">
    <w:name w:val="标题 2 Char"/>
    <w:link w:val="4"/>
    <w:qFormat/>
    <w:uiPriority w:val="0"/>
    <w:rPr>
      <w:rFonts w:ascii="黑体" w:hAnsi="黑体" w:eastAsia="黑体" w:cstheme="minorBidi"/>
      <w:bCs/>
      <w:kern w:val="2"/>
      <w:sz w:val="32"/>
      <w:szCs w:val="32"/>
      <w:lang w:val="en-US" w:eastAsia="zh-CN" w:bidi="ar-SA"/>
    </w:rPr>
  </w:style>
  <w:style w:type="paragraph" w:customStyle="1" w:styleId="72">
    <w:name w:val="Heading"/>
    <w:basedOn w:val="1"/>
    <w:next w:val="26"/>
    <w:qFormat/>
    <w:uiPriority w:val="0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customStyle="1" w:styleId="73">
    <w:name w:val="Index"/>
    <w:basedOn w:val="1"/>
    <w:qFormat/>
    <w:uiPriority w:val="0"/>
    <w:pPr>
      <w:suppressLineNumbers/>
    </w:pPr>
  </w:style>
  <w:style w:type="table" w:customStyle="1" w:styleId="74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5">
    <w:name w:val="Frame Contents"/>
    <w:basedOn w:val="1"/>
    <w:qFormat/>
    <w:uiPriority w:val="0"/>
  </w:style>
  <w:style w:type="character" w:customStyle="1" w:styleId="76">
    <w:name w:val="列表项目符号 字符"/>
    <w:link w:val="19"/>
    <w:qFormat/>
    <w:uiPriority w:val="0"/>
    <w:rPr>
      <w:rFonts w:asciiTheme="minorHAnsi" w:hAnsiTheme="minorHAnsi"/>
    </w:rPr>
  </w:style>
  <w:style w:type="character" w:customStyle="1" w:styleId="77">
    <w:name w:val="列表项目符号 3 字符"/>
    <w:link w:val="25"/>
    <w:qFormat/>
    <w:uiPriority w:val="0"/>
  </w:style>
  <w:style w:type="character" w:customStyle="1" w:styleId="78">
    <w:name w:val="列表项目符号 4 字符"/>
    <w:link w:val="15"/>
    <w:qFormat/>
    <w:uiPriority w:val="0"/>
    <w:rPr>
      <w:rFonts w:asciiTheme="minorHAnsi" w:hAnsiTheme="minorHAnsi"/>
    </w:rPr>
  </w:style>
  <w:style w:type="character" w:customStyle="1" w:styleId="79">
    <w:name w:val="列表项目符号 5 字符"/>
    <w:link w:val="35"/>
    <w:qFormat/>
    <w:uiPriority w:val="0"/>
    <w:rPr>
      <w:rFonts w:asciiTheme="minorHAnsi" w:hAnsiTheme="minorHAnsi"/>
    </w:rPr>
  </w:style>
  <w:style w:type="character" w:customStyle="1" w:styleId="80">
    <w:name w:val="称呼 字符"/>
    <w:basedOn w:val="65"/>
    <w:link w:val="23"/>
    <w:qFormat/>
    <w:uiPriority w:val="0"/>
    <w:rPr>
      <w:rFonts w:ascii="汉仪正圆 55简" w:hAnsi="汉仪正圆 55简" w:eastAsia="汉仪正圆 55简"/>
      <w:kern w:val="2"/>
      <w:sz w:val="22"/>
      <w:szCs w:val="22"/>
    </w:rPr>
  </w:style>
  <w:style w:type="character" w:customStyle="1" w:styleId="81">
    <w:name w:val="纯文本 字符"/>
    <w:basedOn w:val="65"/>
    <w:link w:val="34"/>
    <w:qFormat/>
    <w:uiPriority w:val="0"/>
    <w:rPr>
      <w:rFonts w:hAnsi="Courier New" w:cs="Courier New" w:asciiTheme="minorEastAsia"/>
      <w:kern w:val="2"/>
      <w:sz w:val="22"/>
      <w:szCs w:val="22"/>
    </w:rPr>
  </w:style>
  <w:style w:type="character" w:customStyle="1" w:styleId="82">
    <w:name w:val="电子邮件签名 字符"/>
    <w:basedOn w:val="65"/>
    <w:link w:val="16"/>
    <w:qFormat/>
    <w:uiPriority w:val="0"/>
    <w:rPr>
      <w:rFonts w:ascii="汉仪正圆 55简" w:hAnsi="汉仪正圆 55简" w:eastAsia="汉仪正圆 55简"/>
      <w:kern w:val="2"/>
      <w:sz w:val="22"/>
      <w:szCs w:val="22"/>
    </w:rPr>
  </w:style>
  <w:style w:type="character" w:customStyle="1" w:styleId="83">
    <w:name w:val="宏文本 字符"/>
    <w:basedOn w:val="65"/>
    <w:link w:val="2"/>
    <w:qFormat/>
    <w:uiPriority w:val="0"/>
    <w:rPr>
      <w:rFonts w:ascii="Courier New" w:hAnsi="Courier New" w:eastAsia="宋体" w:cs="Courier New"/>
      <w:kern w:val="2"/>
      <w:sz w:val="24"/>
      <w:szCs w:val="24"/>
    </w:rPr>
  </w:style>
  <w:style w:type="character" w:customStyle="1" w:styleId="84">
    <w:name w:val="结束语 字符"/>
    <w:basedOn w:val="65"/>
    <w:link w:val="24"/>
    <w:qFormat/>
    <w:uiPriority w:val="0"/>
    <w:rPr>
      <w:rFonts w:ascii="汉仪正圆 55简" w:hAnsi="汉仪正圆 55简" w:eastAsia="汉仪正圆 55简"/>
      <w:kern w:val="2"/>
      <w:sz w:val="22"/>
      <w:szCs w:val="22"/>
    </w:rPr>
  </w:style>
  <w:style w:type="character" w:customStyle="1" w:styleId="85">
    <w:name w:val="签名 字符"/>
    <w:basedOn w:val="65"/>
    <w:link w:val="44"/>
    <w:qFormat/>
    <w:uiPriority w:val="0"/>
    <w:rPr>
      <w:rFonts w:ascii="汉仪正圆 55简" w:hAnsi="汉仪正圆 55简" w:eastAsia="汉仪正圆 55简"/>
      <w:kern w:val="2"/>
      <w:sz w:val="22"/>
      <w:szCs w:val="22"/>
    </w:rPr>
  </w:style>
  <w:style w:type="character" w:customStyle="1" w:styleId="86">
    <w:name w:val="日期 字符"/>
    <w:basedOn w:val="65"/>
    <w:link w:val="39"/>
    <w:qFormat/>
    <w:uiPriority w:val="0"/>
    <w:rPr>
      <w:rFonts w:ascii="汉仪正圆 55简" w:hAnsi="汉仪正圆 55简" w:eastAsia="汉仪正圆 55简"/>
      <w:kern w:val="2"/>
      <w:sz w:val="22"/>
      <w:szCs w:val="22"/>
    </w:rPr>
  </w:style>
  <w:style w:type="character" w:customStyle="1" w:styleId="87">
    <w:name w:val="列表编号 2 字符"/>
    <w:link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1655</Words>
  <Characters>1921</Characters>
  <Paragraphs>0</Paragraphs>
  <TotalTime>31</TotalTime>
  <ScaleCrop>false</ScaleCrop>
  <LinksUpToDate>false</LinksUpToDate>
  <CharactersWithSpaces>1923</CharactersWithSpaces>
  <Application>WPS Office_11.8.2.12055_F1E327BC-269C-435d-A152-05C5408002CA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2025-02-07T11:58:00Z</dcterms:created>
  <dc:creator>胡铁</dc:creator>
  <cp:lastModifiedBy>繁华已逝1414140460</cp:lastModifiedBy>
  <dcterms:modified xsi:type="dcterms:W3CDTF">2025-08-01T08:01:28Z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F882613829B24E42A0D3A1CABF9ECDC9</vt:lpwstr>
  </property>
  <property fmtid="{D5CDD505-2E9C-101B-9397-08002B2CF9AE}" pid="4" name="KSOTemplateDocerSaveRecord">
    <vt:lpwstr>eyJoZGlkIjoiN2VjNzY3MDliZjJjZjNjYTNkYTM4YjdmYzE0OTZhNTAiLCJ1c2VySWQiOiIzNTY5MzIxNDcifQ==</vt:lpwstr>
  </property>
</Properties>
</file>