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335" w:type="dxa"/>
        <w:tblInd w:w="-1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60"/>
        <w:gridCol w:w="1182"/>
        <w:gridCol w:w="1707"/>
        <w:gridCol w:w="2293"/>
        <w:gridCol w:w="1118"/>
        <w:gridCol w:w="915"/>
        <w:gridCol w:w="900"/>
        <w:gridCol w:w="1260"/>
        <w:gridCol w:w="1200"/>
      </w:tblGrid>
      <w:tr w14:paraId="533952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333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4DFE7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36"/>
                <w:szCs w:val="36"/>
              </w:rPr>
              <w:t>舒城县实验小学教育集团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36"/>
                <w:szCs w:val="36"/>
                <w:lang w:val="en-US" w:eastAsia="zh-CN"/>
              </w:rPr>
              <w:t>本部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36"/>
                <w:szCs w:val="36"/>
              </w:rPr>
              <w:t>2025年第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36"/>
                <w:szCs w:val="36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36"/>
                <w:szCs w:val="36"/>
              </w:rPr>
              <w:t>季度安全隐患排查及整改情况</w:t>
            </w:r>
          </w:p>
        </w:tc>
      </w:tr>
      <w:tr w14:paraId="6CEDA9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0" w:type="auto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3AFB3F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学校名称</w:t>
            </w:r>
          </w:p>
        </w:tc>
        <w:tc>
          <w:tcPr>
            <w:tcW w:w="51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50B750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隐患描述清单</w:t>
            </w:r>
          </w:p>
        </w:tc>
        <w:tc>
          <w:tcPr>
            <w:tcW w:w="29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1743EC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隐患整改要求清单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5884D2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责任落实清单</w:t>
            </w:r>
          </w:p>
        </w:tc>
      </w:tr>
      <w:tr w14:paraId="775330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4E4DE4D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13D331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排查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时间</w:t>
            </w:r>
          </w:p>
        </w:tc>
        <w:tc>
          <w:tcPr>
            <w:tcW w:w="1707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307BBD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检查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人员</w:t>
            </w:r>
          </w:p>
        </w:tc>
        <w:tc>
          <w:tcPr>
            <w:tcW w:w="229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1033AB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隐患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内容</w:t>
            </w:r>
          </w:p>
        </w:tc>
        <w:tc>
          <w:tcPr>
            <w:tcW w:w="111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07D04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整改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措施</w:t>
            </w:r>
          </w:p>
        </w:tc>
        <w:tc>
          <w:tcPr>
            <w:tcW w:w="9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5D60C0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整改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期限</w:t>
            </w:r>
          </w:p>
        </w:tc>
        <w:tc>
          <w:tcPr>
            <w:tcW w:w="9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3B1771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整改落实情况</w:t>
            </w:r>
          </w:p>
        </w:tc>
        <w:tc>
          <w:tcPr>
            <w:tcW w:w="12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6DDDEB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责任单位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及责任人</w:t>
            </w:r>
          </w:p>
        </w:tc>
        <w:tc>
          <w:tcPr>
            <w:tcW w:w="12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69210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督办单位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及责任人</w:t>
            </w:r>
          </w:p>
        </w:tc>
      </w:tr>
      <w:tr w14:paraId="3DA42C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0B20896D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18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093FC06B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70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2EE5BE4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229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6AFACC81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0036B63F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43B895CB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480E27E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66E476B5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1517AD82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 w14:paraId="3694C5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7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18BA5F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舒城县实验小学教育集团</w:t>
            </w:r>
          </w:p>
        </w:tc>
        <w:tc>
          <w:tcPr>
            <w:tcW w:w="11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47C60D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2025.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1284DE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张勇、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吕家超</w:t>
            </w:r>
          </w:p>
        </w:tc>
        <w:tc>
          <w:tcPr>
            <w:tcW w:w="22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7C071A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bCs/>
                <w:sz w:val="21"/>
                <w:szCs w:val="21"/>
                <w:lang w:val="en-US" w:eastAsia="zh-CN"/>
              </w:rPr>
              <w:t>5号楼3楼卫生间堵了</w:t>
            </w:r>
          </w:p>
        </w:tc>
        <w:tc>
          <w:tcPr>
            <w:tcW w:w="11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5CD99C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bCs/>
                <w:sz w:val="21"/>
                <w:szCs w:val="21"/>
                <w:lang w:val="en-US" w:eastAsia="zh-CN"/>
              </w:rPr>
              <w:t>疏通</w:t>
            </w: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41A404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Calibri" w:hAnsi="Calibri" w:cs="Calibri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半天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59161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Calibri" w:hAnsi="Calibri" w:eastAsia="宋体" w:cs="Calibri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已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落实</w:t>
            </w:r>
          </w:p>
        </w:tc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0E7500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Calibri" w:hAnsi="Calibri" w:cs="Calibri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bCs/>
                <w:sz w:val="21"/>
                <w:szCs w:val="21"/>
                <w:lang w:val="en-US" w:eastAsia="zh-CN"/>
              </w:rPr>
              <w:t>总务处</w:t>
            </w:r>
          </w:p>
          <w:p w14:paraId="3DD723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bCs/>
                <w:sz w:val="21"/>
                <w:szCs w:val="21"/>
                <w:lang w:val="en-US" w:eastAsia="zh-CN"/>
              </w:rPr>
              <w:t>张志晖</w:t>
            </w:r>
          </w:p>
        </w:tc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3D1016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Calibri" w:hAnsi="Calibri" w:cs="Calibri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bCs/>
                <w:sz w:val="21"/>
                <w:szCs w:val="21"/>
                <w:lang w:val="en-US" w:eastAsia="zh-CN"/>
              </w:rPr>
              <w:t>保卫科</w:t>
            </w:r>
          </w:p>
          <w:p w14:paraId="175BF8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bCs/>
                <w:sz w:val="21"/>
                <w:szCs w:val="21"/>
                <w:lang w:val="en-US" w:eastAsia="zh-CN"/>
              </w:rPr>
              <w:t>吕红兵</w:t>
            </w:r>
          </w:p>
        </w:tc>
      </w:tr>
      <w:tr w14:paraId="726FB4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7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6C3680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舒城县实验小学教育集团</w:t>
            </w:r>
          </w:p>
        </w:tc>
        <w:tc>
          <w:tcPr>
            <w:tcW w:w="11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58C1EE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2025.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7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499A1F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张勇、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吕家超</w:t>
            </w:r>
          </w:p>
        </w:tc>
        <w:tc>
          <w:tcPr>
            <w:tcW w:w="22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0CFC48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bCs/>
                <w:sz w:val="21"/>
                <w:szCs w:val="21"/>
                <w:lang w:val="en-US" w:eastAsia="zh-CN"/>
              </w:rPr>
              <w:t>部分墙砖脱落</w:t>
            </w:r>
          </w:p>
        </w:tc>
        <w:tc>
          <w:tcPr>
            <w:tcW w:w="11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B440E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bCs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0BC12F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1天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471700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已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落实</w:t>
            </w:r>
          </w:p>
        </w:tc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6681B9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Calibri" w:hAnsi="Calibri" w:cs="Calibri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bCs/>
                <w:sz w:val="21"/>
                <w:szCs w:val="21"/>
                <w:lang w:val="en-US" w:eastAsia="zh-CN"/>
              </w:rPr>
              <w:t>总务处</w:t>
            </w:r>
          </w:p>
          <w:p w14:paraId="5F3723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Calibri" w:hAnsi="Calibri" w:cs="Calibri"/>
                <w:b/>
                <w:bCs/>
                <w:sz w:val="21"/>
                <w:szCs w:val="21"/>
                <w:lang w:val="en-US" w:eastAsia="zh-CN"/>
              </w:rPr>
              <w:t>张</w:t>
            </w:r>
            <w:bookmarkStart w:id="0" w:name="_GoBack"/>
            <w:bookmarkEnd w:id="0"/>
            <w:r>
              <w:rPr>
                <w:rFonts w:hint="eastAsia" w:ascii="Calibri" w:hAnsi="Calibri" w:cs="Calibri"/>
                <w:b/>
                <w:bCs/>
                <w:sz w:val="21"/>
                <w:szCs w:val="21"/>
                <w:lang w:val="en-US" w:eastAsia="zh-CN"/>
              </w:rPr>
              <w:t>志晖</w:t>
            </w:r>
          </w:p>
        </w:tc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179639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Calibri" w:hAnsi="Calibri" w:cs="Calibri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bCs/>
                <w:sz w:val="21"/>
                <w:szCs w:val="21"/>
                <w:lang w:val="en-US" w:eastAsia="zh-CN"/>
              </w:rPr>
              <w:t>保卫科</w:t>
            </w:r>
          </w:p>
          <w:p w14:paraId="361B26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Calibri" w:hAnsi="Calibri" w:cs="Calibri"/>
                <w:b/>
                <w:bCs/>
                <w:sz w:val="21"/>
                <w:szCs w:val="21"/>
                <w:lang w:val="en-US" w:eastAsia="zh-CN"/>
              </w:rPr>
              <w:t>吕红兵</w:t>
            </w:r>
          </w:p>
        </w:tc>
      </w:tr>
      <w:tr w14:paraId="438D46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7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334238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舒城县实验小学教育集团</w:t>
            </w:r>
          </w:p>
        </w:tc>
        <w:tc>
          <w:tcPr>
            <w:tcW w:w="11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0FAEC7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2025.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A9E17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张勇、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吕家超</w:t>
            </w:r>
          </w:p>
        </w:tc>
        <w:tc>
          <w:tcPr>
            <w:tcW w:w="22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6D718F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五（14）跳闸</w:t>
            </w:r>
          </w:p>
        </w:tc>
        <w:tc>
          <w:tcPr>
            <w:tcW w:w="11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D16E1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sz w:val="21"/>
                <w:szCs w:val="21"/>
                <w:lang w:val="en-US" w:eastAsia="zh-CN"/>
              </w:rPr>
              <w:t>维修</w:t>
            </w: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57704E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1天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7A6119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已更换</w:t>
            </w:r>
          </w:p>
        </w:tc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0F25E3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Calibri" w:hAnsi="Calibri" w:cs="Calibri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bCs/>
                <w:sz w:val="21"/>
                <w:szCs w:val="21"/>
                <w:lang w:val="en-US" w:eastAsia="zh-CN"/>
              </w:rPr>
              <w:t>总务处</w:t>
            </w:r>
          </w:p>
          <w:p w14:paraId="56439A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Calibri" w:hAnsi="Calibri" w:cs="Calibri"/>
                <w:b/>
                <w:bCs/>
                <w:sz w:val="21"/>
                <w:szCs w:val="21"/>
                <w:lang w:val="en-US" w:eastAsia="zh-CN"/>
              </w:rPr>
              <w:t>张志晖</w:t>
            </w:r>
          </w:p>
        </w:tc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7A236A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Calibri" w:hAnsi="Calibri" w:cs="Calibri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bCs/>
                <w:sz w:val="21"/>
                <w:szCs w:val="21"/>
                <w:lang w:val="en-US" w:eastAsia="zh-CN"/>
              </w:rPr>
              <w:t>保卫科</w:t>
            </w:r>
          </w:p>
          <w:p w14:paraId="542CCB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Calibri" w:hAnsi="Calibri" w:cs="Calibri"/>
                <w:b/>
                <w:bCs/>
                <w:sz w:val="21"/>
                <w:szCs w:val="21"/>
                <w:lang w:val="en-US" w:eastAsia="zh-CN"/>
              </w:rPr>
              <w:t>吕红兵</w:t>
            </w:r>
          </w:p>
        </w:tc>
      </w:tr>
      <w:tr w14:paraId="40660F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7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1D587C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舒城县实验小学教育集团</w:t>
            </w:r>
          </w:p>
        </w:tc>
        <w:tc>
          <w:tcPr>
            <w:tcW w:w="11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036372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2025.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7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7DB032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张勇、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吕家超</w:t>
            </w:r>
          </w:p>
        </w:tc>
        <w:tc>
          <w:tcPr>
            <w:tcW w:w="22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642B55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bCs/>
                <w:sz w:val="21"/>
                <w:szCs w:val="21"/>
                <w:lang w:val="en-US" w:eastAsia="zh-CN"/>
              </w:rPr>
              <w:t>窗帘绳坏了</w:t>
            </w:r>
          </w:p>
        </w:tc>
        <w:tc>
          <w:tcPr>
            <w:tcW w:w="11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7D0BFD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Calibri" w:hAnsi="Calibri" w:cs="Calibri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bCs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76DA2C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1天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87E6B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已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落实</w:t>
            </w:r>
          </w:p>
        </w:tc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65FB72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Calibri" w:hAnsi="Calibri" w:cs="Calibri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bCs/>
                <w:sz w:val="21"/>
                <w:szCs w:val="21"/>
                <w:lang w:val="en-US" w:eastAsia="zh-CN"/>
              </w:rPr>
              <w:t>总务处</w:t>
            </w:r>
          </w:p>
          <w:p w14:paraId="2EB91D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Calibri" w:hAnsi="Calibri" w:cs="Calibri"/>
                <w:b/>
                <w:bCs/>
                <w:sz w:val="21"/>
                <w:szCs w:val="21"/>
                <w:lang w:val="en-US" w:eastAsia="zh-CN"/>
              </w:rPr>
              <w:t>张志晖</w:t>
            </w:r>
          </w:p>
        </w:tc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37BCC9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Calibri" w:hAnsi="Calibri" w:cs="Calibri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bCs/>
                <w:sz w:val="21"/>
                <w:szCs w:val="21"/>
                <w:lang w:val="en-US" w:eastAsia="zh-CN"/>
              </w:rPr>
              <w:t>保卫科</w:t>
            </w:r>
          </w:p>
          <w:p w14:paraId="2A6CF3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Calibri" w:hAnsi="Calibri" w:cs="Calibri"/>
                <w:b/>
                <w:bCs/>
                <w:sz w:val="21"/>
                <w:szCs w:val="21"/>
                <w:lang w:val="en-US" w:eastAsia="zh-CN"/>
              </w:rPr>
              <w:t>吕红兵</w:t>
            </w:r>
          </w:p>
        </w:tc>
      </w:tr>
      <w:tr w14:paraId="17B71E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760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3B168C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舒城县实验小学教育集团</w:t>
            </w:r>
          </w:p>
        </w:tc>
        <w:tc>
          <w:tcPr>
            <w:tcW w:w="118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0A812D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Calibri" w:hAnsi="Calibri" w:eastAsia="宋体" w:cs="Calibri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2025.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.2</w:t>
            </w:r>
          </w:p>
        </w:tc>
        <w:tc>
          <w:tcPr>
            <w:tcW w:w="1707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16338B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张勇、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吕家超</w:t>
            </w:r>
          </w:p>
        </w:tc>
        <w:tc>
          <w:tcPr>
            <w:tcW w:w="2293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73750F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个别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卫生</w:t>
            </w:r>
          </w:p>
          <w:p w14:paraId="34F40B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间水管漏水</w:t>
            </w:r>
          </w:p>
        </w:tc>
        <w:tc>
          <w:tcPr>
            <w:tcW w:w="111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688706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更换</w:t>
            </w:r>
          </w:p>
          <w:p w14:paraId="5BCEB3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Calibri" w:hAnsi="Calibri" w:eastAsia="宋体" w:cs="Calibri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冲水阀</w:t>
            </w: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D9DBA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1天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757DFA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已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落实</w:t>
            </w:r>
          </w:p>
        </w:tc>
        <w:tc>
          <w:tcPr>
            <w:tcW w:w="1260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1F0A38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Calibri" w:hAnsi="Calibri" w:cs="Calibri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bCs/>
                <w:sz w:val="21"/>
                <w:szCs w:val="21"/>
                <w:lang w:val="en-US" w:eastAsia="zh-CN"/>
              </w:rPr>
              <w:t>总务处</w:t>
            </w:r>
          </w:p>
          <w:p w14:paraId="5C8C85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Calibri" w:hAnsi="Calibri" w:cs="Calibri"/>
                <w:b/>
                <w:bCs/>
                <w:sz w:val="21"/>
                <w:szCs w:val="21"/>
                <w:lang w:val="en-US" w:eastAsia="zh-CN"/>
              </w:rPr>
              <w:t>张志晖</w:t>
            </w:r>
          </w:p>
        </w:tc>
        <w:tc>
          <w:tcPr>
            <w:tcW w:w="1200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072852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Calibri" w:hAnsi="Calibri" w:cs="Calibri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bCs/>
                <w:sz w:val="21"/>
                <w:szCs w:val="21"/>
                <w:lang w:val="en-US" w:eastAsia="zh-CN"/>
              </w:rPr>
              <w:t>保卫科</w:t>
            </w:r>
          </w:p>
          <w:p w14:paraId="44940B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Calibri" w:hAnsi="Calibri" w:cs="Calibri"/>
                <w:b/>
                <w:bCs/>
                <w:sz w:val="21"/>
                <w:szCs w:val="21"/>
                <w:lang w:val="en-US" w:eastAsia="zh-CN"/>
              </w:rPr>
              <w:t>吕红兵</w:t>
            </w:r>
          </w:p>
        </w:tc>
      </w:tr>
      <w:tr w14:paraId="53D4DB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5CF2A7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舒城县实验小学教育集团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3DF46D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2025.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.10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4D6E92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张勇、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吕家超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0B3131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个别教室没网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5BFE99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维修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026F5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1天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66922F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已落实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5ACF1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Calibri" w:hAnsi="Calibri" w:cs="Calibri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bCs/>
                <w:sz w:val="21"/>
                <w:szCs w:val="21"/>
                <w:lang w:val="en-US" w:eastAsia="zh-CN"/>
              </w:rPr>
              <w:t>总务处</w:t>
            </w:r>
          </w:p>
          <w:p w14:paraId="3880A3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Calibri" w:hAnsi="Calibri" w:cs="Calibri"/>
                <w:b/>
                <w:bCs/>
                <w:sz w:val="21"/>
                <w:szCs w:val="21"/>
                <w:lang w:val="en-US" w:eastAsia="zh-CN"/>
              </w:rPr>
              <w:t>张志晖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E945F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Calibri" w:hAnsi="Calibri" w:cs="Calibri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bCs/>
                <w:sz w:val="21"/>
                <w:szCs w:val="21"/>
                <w:lang w:val="en-US" w:eastAsia="zh-CN"/>
              </w:rPr>
              <w:t>保卫科</w:t>
            </w:r>
          </w:p>
          <w:p w14:paraId="105C79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Calibri" w:hAnsi="Calibri" w:cs="Calibri"/>
                <w:b/>
                <w:bCs/>
                <w:sz w:val="21"/>
                <w:szCs w:val="21"/>
                <w:lang w:val="en-US" w:eastAsia="zh-CN"/>
              </w:rPr>
              <w:t>吕红兵</w:t>
            </w:r>
          </w:p>
        </w:tc>
      </w:tr>
    </w:tbl>
    <w:p w14:paraId="4D359C9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F537B"/>
    <w:rsid w:val="3A566745"/>
    <w:rsid w:val="40C62C9B"/>
    <w:rsid w:val="67A8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453</Characters>
  <Lines>0</Lines>
  <Paragraphs>0</Paragraphs>
  <TotalTime>34</TotalTime>
  <ScaleCrop>false</ScaleCrop>
  <LinksUpToDate>false</LinksUpToDate>
  <CharactersWithSpaces>453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2025-06-04T10:30:00Z</dcterms:created>
  <dc:creator>TCDN</dc:creator>
  <cp:lastModifiedBy>zhy白开水</cp:lastModifiedBy>
  <dcterms:modified xsi:type="dcterms:W3CDTF">2025-12-24T11:22:09Z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eyJoZGlkIjoiZDE2OTk4ZjhiZTExNmZlZDc4Y2FlYTRlZTJjNDMzMGYiLCJ1c2VySWQiOiIyMjY5NTI2NTAifQ==</vt:lpwstr>
  </property>
  <property fmtid="{D5CDD505-2E9C-101B-9397-08002B2CF9AE}" pid="4" name="ICV">
    <vt:lpwstr>34E33CD7167B4CF99661B4802E6DFAD3_12</vt:lpwstr>
  </property>
</Properties>
</file>