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7A0C">
      <w:pPr>
        <w:shd w:val="clear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81F7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舒城县万佛湖水源保护和旅游管理委员会202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年政府信息公开工作年度报告</w:t>
      </w:r>
    </w:p>
    <w:p w14:paraId="7249045B">
      <w:pPr>
        <w:shd w:val="clear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1AC3537F">
      <w:pPr>
        <w:shd w:val="clear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报告根据《中华人民共和国政府信息公开条例》（国务院令第711号）规定和《国务院办公厅政府信息与政务公开办公室关于印发&lt;中华人民共和国政府信息公开工作年度报告格式&gt;的通知》（国办公开办函〔2021〕30号）要求，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舒城万佛湖水源保护和旅游管理委员会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编制完成。全文包括：总体情况、主动公开政府信息情况、收到和处理政府信息公开申请情况、政府信息公开行政复议、行政诉讼情况、存在主要问题及改进情况和其他需要报告的事项六个部分。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本年度报告中使用数据统计期限为202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年1月1日至202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年12月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日，本年度报告电子版可在舒城县人民政府网站</w:t>
      </w:r>
      <w:r>
        <w:rPr>
          <w:rFonts w:hint="default" w:ascii="Times New Roman" w:hAnsi="Times New Roman" w:eastAsia="微软雅黑" w:cs="Times New Roman"/>
          <w:color w:val="auto"/>
          <w:kern w:val="0"/>
          <w:sz w:val="32"/>
          <w:szCs w:val="32"/>
          <w:shd w:val="clear" w:color="auto" w:fill="FFFFFF"/>
          <w:lang w:bidi="ar"/>
        </w:rPr>
        <w:t>——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万佛湖管委会信息公开平台下载。如对本报告有任何疑问，请与舒城万佛湖水源保护和旅游管理委员会联系（地址：舒城县万佛湖镇万佛湖风景区游客委；邮编：231300；联系电话：0564-8535069）。</w:t>
      </w:r>
    </w:p>
    <w:p w14:paraId="25644319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总体情况</w:t>
      </w:r>
    </w:p>
    <w:p w14:paraId="4DF90D6D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主动公开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情况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2025年，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我委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严格落实年度政务公开工作要点，围绕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生态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保护、景区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运营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等重点工作，及时发布景区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工作规划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决策部署落实情况和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惠民政策等关键信息，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共计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公开政策文件、工作动态等各类信息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179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条。规范公开政协委员提案办理结果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件，详细公示答复意见，接受社会监督。全年召开专题新闻发布会1次，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详细介绍景区文旅融合、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营销推广等特色工作，强化品牌推介。</w:t>
      </w:r>
    </w:p>
    <w:p w14:paraId="5E3A6FE3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（二）依申请公开。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严格执行《安徽省政府信息公开申请办理答复规范》，持续完善政府信息公开指南，优化申请接收、审核、办理、答复全流程机制。截至2025年12月31日，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我委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未收到政府信息依申请公开事项。</w:t>
      </w:r>
    </w:p>
    <w:p w14:paraId="41F0AC6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（三）政府信息管理。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严格执行信息发布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“三审”制度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，对拟公开的政府信息进行层层审核，确保涉密信息不上网、上网信息不涉密。常态化开展隐私信息排查整治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和错敏信息自查自纠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及时清理修改，确保发布信息准确、及时、安全、有效。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全年未发现隐私泄露等问题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。</w:t>
      </w:r>
    </w:p>
    <w:p w14:paraId="5FED0EA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shd w:val="clear" w:color="auto" w:fill="F8F8F8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（四）政府信息公开平台建设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情况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一是强化政务新媒体运营，万佛湖度假区微博粉丝增至2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290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人，全年发布信息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971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条；万佛湖景区抖音平台粉丝突破2.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万人，发布视频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350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条，增强信息传播感染力。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是优化诉求响应机制，2025年共受理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“12345”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热线、市长信箱等群众诉求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件，办结率100%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确保群众诉求高效办结、闭环管理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切实解决群众急难愁盼问题。</w:t>
      </w:r>
    </w:p>
    <w:p w14:paraId="3C0ED7B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（五）监督保障。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一是压实工作责任，明确各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局室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信息公开职责，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强化日常监管，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确保工作落地。二是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加强业务培训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积极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组织人员参加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上级开展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政务公开工作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专题培训，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加强对《中华人民共和国政府信息公开条例》等相关内容的学习，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不断提升工作人员业务能力。三是健全双向监督机制，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一方面强化群众监督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，在政府信息公开指南中公布通讯地址、监督电话等信息，方便群众办事和进行监督；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另一方面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强化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自查自纠和问题整改工作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，结合问题清单，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做好政务公开季度测评问题整改工作，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针对排查出的问题立行立改，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举一反三，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建立闭环整改机制，杜绝同类问题反复发生。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未发生政务公开相关责任追究事项。</w:t>
      </w:r>
    </w:p>
    <w:p w14:paraId="48C785E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B208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196DB2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EA34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4B3F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2768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0676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FF58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 w14:paraId="103CA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CC55B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BF72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A401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514B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12551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0153C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C681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FF12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E1BD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05ECE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D7339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C7E4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0BE9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3864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B02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4170D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8F47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3C24F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402B97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8347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D218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B6A8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41E1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A3C48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855D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35120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6CB7E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2822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1EFB8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333651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D302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E949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D13F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A7E8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FA3E2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A0FEA">
            <w:pPr>
              <w:shd w:val="clear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</w:p>
        </w:tc>
      </w:tr>
    </w:tbl>
    <w:p w14:paraId="7261D04E">
      <w:pPr>
        <w:widowControl/>
        <w:shd w:val="clear"/>
        <w:jc w:val="left"/>
        <w:rPr>
          <w:rFonts w:hint="default" w:ascii="Times New Roman" w:hAnsi="Times New Roman" w:eastAsia="宋体" w:cs="Times New Roman"/>
        </w:rPr>
      </w:pPr>
    </w:p>
    <w:p w14:paraId="60C5FB4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0"/>
        <w:gridCol w:w="3198"/>
        <w:gridCol w:w="685"/>
        <w:gridCol w:w="693"/>
        <w:gridCol w:w="693"/>
        <w:gridCol w:w="693"/>
        <w:gridCol w:w="693"/>
        <w:gridCol w:w="693"/>
        <w:gridCol w:w="695"/>
      </w:tblGrid>
      <w:tr w14:paraId="4A5638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3D9DF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934B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3B36FD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52618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D149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E4D7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21AF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33BE2A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D5744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0BE57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CFD2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 w14:paraId="5BA162F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47E9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 w14:paraId="4D84027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5B01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1C4F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5CBA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577BD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B9BC9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8F2A9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9437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6B68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7846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4D95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1E66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7315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354D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10FD71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22A01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4C0E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18AF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AFD3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B1D3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6363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B06A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42BD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0282B4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6F4B3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A300A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6E69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091F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55B8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F52E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9DF5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6DF4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CCE8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14EBF9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41B1D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60776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02F9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9A27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8EAB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D0AE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27AB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FD68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5392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44301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70058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6F2C2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47719B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F14F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F3E2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2764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0B94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9922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389A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EB90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4FE88B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240F7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0EEC3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53BC8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544F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CD28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5760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40AD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C566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FFA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8EB0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74C7D0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3A5E7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980AA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505A13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E911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EF92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9133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8FF6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2CDD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FB9E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7EFA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6CB8ED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CE5C8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C75C5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253C0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BF54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7CCA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550C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7486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A5E7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3BA5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E9B4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6EB9B2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41FAB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39A09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3C0391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43BC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28E6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10D9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F78F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8647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8030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8648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4EE415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36606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86A36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2628B2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341F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5CF1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3D8F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9E0B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0F88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B3CC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386F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590E55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A220C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69BE8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DF0AB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E937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754B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7126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7C1A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425E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58C4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4F1A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7B95DD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554EF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CF5CE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27FC4A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5B1A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06D2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A523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E98E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3E5E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E5DD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0D5A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4ADBC0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439E5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CD10C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5D514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6C47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0F8B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96F3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9219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F015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60C7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1F5F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238496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49EFC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BB14D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E1CB87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283C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C750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E14C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DF57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404D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49A3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4368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4AD8F1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4A509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3F0F2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CF279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9E8D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9AA6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0079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726F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ADCE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980F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C7ED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767C87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C3CE0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BDD43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E79608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C388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1118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3F78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EDA4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AEC9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E1E8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7DC7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27F872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B0326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0E0D0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C8A282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9CDA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AD38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71B5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799E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E46E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E0BA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F734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69AD7B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73EEA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1DE1A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05140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5C50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7817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DE6B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8476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3DAE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1F4D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2C0E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28E13F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1BD11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A73F8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69984E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78AC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D12D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CFE2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109B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D91B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85DF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FC10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0A6353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03163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1D5DF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E7616">
            <w:pPr>
              <w:widowControl/>
              <w:shd w:val="clear"/>
              <w:wordWrap w:val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076B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233E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B790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73D4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0A1D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57B9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CF93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296DB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F49C5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5EE42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276FE">
            <w:pPr>
              <w:widowControl/>
              <w:shd w:val="clear"/>
              <w:wordWrap w:val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ADD9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0148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FA13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26A1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5494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D051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CC14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039C6B0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5E373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1D499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B9B2E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64770">
            <w:pPr>
              <w:widowControl/>
              <w:shd w:val="clear"/>
              <w:wordWrap w:val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4CB2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91CF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82DD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E29F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4E1F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2E08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EF07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5EBBA17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6467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B0A35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546F9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73EC7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CA11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A4FA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A8EB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20A1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C9C7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9059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82C1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351D0C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889EC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2D4B7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7DF2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93B32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2AD8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3AC7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9E8D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0629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798D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</w:tr>
      <w:tr w14:paraId="704325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F0908">
            <w:pPr>
              <w:widowControl/>
              <w:shd w:val="clear"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33B4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4A23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A00F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4602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81A9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1C3EE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4E056">
            <w:pPr>
              <w:shd w:val="clear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</w:p>
        </w:tc>
      </w:tr>
    </w:tbl>
    <w:p w14:paraId="38E8E429">
      <w:pPr>
        <w:widowControl/>
        <w:shd w:val="clear"/>
        <w:rPr>
          <w:rFonts w:hint="default" w:ascii="Times New Roman" w:hAnsi="Times New Roman" w:eastAsia="宋体" w:cs="Times New Roman"/>
          <w:color w:val="333333"/>
          <w:sz w:val="16"/>
          <w:szCs w:val="16"/>
        </w:rPr>
      </w:pPr>
    </w:p>
    <w:p w14:paraId="32B73393">
      <w:pPr>
        <w:widowControl/>
        <w:shd w:val="clear"/>
        <w:spacing w:beforeAutospacing="0" w:afterAutospacing="0"/>
        <w:ind w:firstLine="420"/>
        <w:jc w:val="both"/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6AB3A1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287B3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37A1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A234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 w14:paraId="78269A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0D9ED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65A8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176F2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5461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04FC9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CC00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80DB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 w14:paraId="7EFAE3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923B9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A675D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AB145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1FE1A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2FB47">
            <w:pPr>
              <w:shd w:val="clea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102EC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C5F60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677F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38D05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BBAA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9950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3CF04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48BD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9E4C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CFD5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B7DBC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54D8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047A7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03A9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23D0F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712A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89C0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32C5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8E71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C8858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001CB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12093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B3016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CE591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96FCA">
            <w:pPr>
              <w:widowControl/>
              <w:shd w:val="clear"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A9E22">
            <w:pPr>
              <w:shd w:val="clear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</w:t>
            </w:r>
          </w:p>
        </w:tc>
      </w:tr>
    </w:tbl>
    <w:p w14:paraId="1311EB1B">
      <w:pPr>
        <w:widowControl/>
        <w:shd w:val="clear"/>
        <w:jc w:val="left"/>
        <w:rPr>
          <w:rFonts w:hint="default" w:ascii="Times New Roman" w:hAnsi="Times New Roman" w:eastAsia="宋体" w:cs="Times New Roman"/>
        </w:rPr>
      </w:pPr>
    </w:p>
    <w:p w14:paraId="4FA617C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47B668E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（一）上年问题整改落实情况</w:t>
      </w:r>
    </w:p>
    <w:p w14:paraId="0D7689E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针对2024年存在的政务公开主动意识不强、信息更新不及时不完善，以及公开全面性不足的问题，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我委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严格对照整改方向落实举措：一是强化主动公开与政策解读，依托微博、抖音等新媒体平台，及时公开景区节日项目、优惠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政策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等群众关切信息，主动转发上级文旅领域重要政策，对本级相关工作方案开展针对性解读，提升解读实效。二是夯实业务能力基础，组织开展政务公开专题培训，强化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业务经办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人员责任意识与业务水平，规范信息报送、更新流程，减少信息更新不及时、不完善问题。三是聚焦公开全面性提升，结合群众来电来访诉求，梳理核心关切，补充完善公开内容，扩大公开范围，推动公开工作更贴合群众需求。</w:t>
      </w:r>
    </w:p>
    <w:p w14:paraId="1BD2D59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2025年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存在的主要问题</w:t>
      </w:r>
    </w:p>
    <w:p w14:paraId="1A48F3B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一是解读形式不够丰富，文件解读仍以文字为主，图解、视频等可视化解读占比不足，解读效果有待提升。二是内部协同推进机制不够健全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，各局室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对政务公开工作的重要性认识不足，存在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重业务、轻公开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的倾向，在信息收集、汇总、报送等环节主动性不强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2688675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下一步，我委将结合工作实际，着力做好以下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两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个方面的工作：一是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深化解读回应能力，丰富解读形式，提升可视化解读占比，建立热点问题预判机制，提前梳理游客潜在关切，主动发布解读材料。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二是强化内部业务培训与责任落实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，及时根据人事变动调整政务公开领导小组成员，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将政务公开工作纳入机关干部年度学习计划，通过机关学习会、专题培训会等形式，细化培训内容，重点讲解政务公开工作的法律法规、工作规范和操作流程，切实转变全体干部职工的思想认识，扭转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重业务、轻公开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倾向，提升业务能力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1DD0E90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1B0D11B0">
      <w:pPr>
        <w:shd w:val="clear"/>
        <w:ind w:firstLine="640" w:firstLineChars="200"/>
        <w:rPr>
          <w:rFonts w:hint="default" w:ascii="Times New Roman" w:hAnsi="Times New Roman" w:eastAsia="仿宋_GB2312" w:cs="Times New Roman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333333"/>
          <w:sz w:val="32"/>
          <w:szCs w:val="32"/>
          <w:shd w:val="clear" w:color="auto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6D2A1007-0BD0-4AFF-8433-3BBD24FF8C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2FFE0CB-86B4-4188-A001-E8A696CD5A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18ECB1-C69B-4298-8878-DF29138466E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94C34F3D-02E9-45BE-B6EE-6F2342AE16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972686-6295-4F5B-BBE5-627EDFC64E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27EC34F-AEAD-4860-88FF-81FE5DDADB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MDkyOGUzNmFlZDk4ZjNjNTkxZDA0NDJlY2Q2MjcifQ=="/>
  </w:docVars>
  <w:rsids>
    <w:rsidRoot w:val="00000000"/>
    <w:rsid w:val="00407772"/>
    <w:rsid w:val="013105B0"/>
    <w:rsid w:val="01EE68B8"/>
    <w:rsid w:val="026766C1"/>
    <w:rsid w:val="02DF752C"/>
    <w:rsid w:val="05595BA9"/>
    <w:rsid w:val="06D25372"/>
    <w:rsid w:val="0AA3779C"/>
    <w:rsid w:val="0AC22AF4"/>
    <w:rsid w:val="0B0139D7"/>
    <w:rsid w:val="0BDA6398"/>
    <w:rsid w:val="0CFD7BEA"/>
    <w:rsid w:val="0D890203"/>
    <w:rsid w:val="0E882D45"/>
    <w:rsid w:val="102B232A"/>
    <w:rsid w:val="107F195B"/>
    <w:rsid w:val="11C75D80"/>
    <w:rsid w:val="12333415"/>
    <w:rsid w:val="12743A81"/>
    <w:rsid w:val="12AA153A"/>
    <w:rsid w:val="13FD10D2"/>
    <w:rsid w:val="142E42A7"/>
    <w:rsid w:val="14CF6C0E"/>
    <w:rsid w:val="165A4E99"/>
    <w:rsid w:val="17784B61"/>
    <w:rsid w:val="179761F4"/>
    <w:rsid w:val="17B25CD4"/>
    <w:rsid w:val="183B7550"/>
    <w:rsid w:val="18674E76"/>
    <w:rsid w:val="19644C42"/>
    <w:rsid w:val="1CB27C7A"/>
    <w:rsid w:val="1DB82E07"/>
    <w:rsid w:val="1E0B056D"/>
    <w:rsid w:val="1EEA06CD"/>
    <w:rsid w:val="20322F5E"/>
    <w:rsid w:val="209B7AB3"/>
    <w:rsid w:val="22900BB2"/>
    <w:rsid w:val="23FC3FAF"/>
    <w:rsid w:val="25AF1369"/>
    <w:rsid w:val="277B02D1"/>
    <w:rsid w:val="27C806FB"/>
    <w:rsid w:val="2A681272"/>
    <w:rsid w:val="2A7A4394"/>
    <w:rsid w:val="2AA1309B"/>
    <w:rsid w:val="2AA16B2A"/>
    <w:rsid w:val="2C896913"/>
    <w:rsid w:val="2D130FEA"/>
    <w:rsid w:val="2E57946E"/>
    <w:rsid w:val="2F4D0096"/>
    <w:rsid w:val="2FD92FC4"/>
    <w:rsid w:val="30217B05"/>
    <w:rsid w:val="31A14D17"/>
    <w:rsid w:val="31C81145"/>
    <w:rsid w:val="328D1840"/>
    <w:rsid w:val="355F5B97"/>
    <w:rsid w:val="35744D13"/>
    <w:rsid w:val="367340DB"/>
    <w:rsid w:val="37301584"/>
    <w:rsid w:val="37D20707"/>
    <w:rsid w:val="38F773DF"/>
    <w:rsid w:val="39B438B7"/>
    <w:rsid w:val="39D13585"/>
    <w:rsid w:val="39D24BB8"/>
    <w:rsid w:val="3A476BFD"/>
    <w:rsid w:val="3B854B99"/>
    <w:rsid w:val="3C062418"/>
    <w:rsid w:val="3D9B707E"/>
    <w:rsid w:val="3FFB3EA4"/>
    <w:rsid w:val="40A565A2"/>
    <w:rsid w:val="40D4166E"/>
    <w:rsid w:val="411F1966"/>
    <w:rsid w:val="41581B97"/>
    <w:rsid w:val="41F157E8"/>
    <w:rsid w:val="440D6621"/>
    <w:rsid w:val="4461792B"/>
    <w:rsid w:val="467714A8"/>
    <w:rsid w:val="46F752D4"/>
    <w:rsid w:val="47757377"/>
    <w:rsid w:val="47AF0E6C"/>
    <w:rsid w:val="47CA1B4A"/>
    <w:rsid w:val="47E97D90"/>
    <w:rsid w:val="48646A1C"/>
    <w:rsid w:val="49B36701"/>
    <w:rsid w:val="4BBB65D3"/>
    <w:rsid w:val="4CEF5BAF"/>
    <w:rsid w:val="4E590234"/>
    <w:rsid w:val="4E69061B"/>
    <w:rsid w:val="4F176330"/>
    <w:rsid w:val="4F403E0C"/>
    <w:rsid w:val="4FAA2183"/>
    <w:rsid w:val="4FED5EB9"/>
    <w:rsid w:val="509F5463"/>
    <w:rsid w:val="50BD3AD5"/>
    <w:rsid w:val="521D0CD3"/>
    <w:rsid w:val="528F177B"/>
    <w:rsid w:val="53F3391D"/>
    <w:rsid w:val="545F0F3E"/>
    <w:rsid w:val="54EC71F1"/>
    <w:rsid w:val="55665D0A"/>
    <w:rsid w:val="55DE6D36"/>
    <w:rsid w:val="562F1168"/>
    <w:rsid w:val="567F6E75"/>
    <w:rsid w:val="57692728"/>
    <w:rsid w:val="59193E98"/>
    <w:rsid w:val="59D143DE"/>
    <w:rsid w:val="5B2D24CC"/>
    <w:rsid w:val="5BE936BC"/>
    <w:rsid w:val="5BFD7D84"/>
    <w:rsid w:val="5C3E620B"/>
    <w:rsid w:val="5C68635E"/>
    <w:rsid w:val="5CBE258D"/>
    <w:rsid w:val="5D8F4A9F"/>
    <w:rsid w:val="5E0C10BA"/>
    <w:rsid w:val="5E684992"/>
    <w:rsid w:val="5E7F5F79"/>
    <w:rsid w:val="5E996118"/>
    <w:rsid w:val="5F5441C4"/>
    <w:rsid w:val="5F7E69B2"/>
    <w:rsid w:val="618A208F"/>
    <w:rsid w:val="62B9215C"/>
    <w:rsid w:val="63A84AB8"/>
    <w:rsid w:val="65EB70EC"/>
    <w:rsid w:val="66430FCE"/>
    <w:rsid w:val="6A7379C8"/>
    <w:rsid w:val="6A847827"/>
    <w:rsid w:val="6AE6604A"/>
    <w:rsid w:val="6BED613A"/>
    <w:rsid w:val="6C924135"/>
    <w:rsid w:val="6C9C7B87"/>
    <w:rsid w:val="6F0137F4"/>
    <w:rsid w:val="71221C3A"/>
    <w:rsid w:val="71562C1B"/>
    <w:rsid w:val="71710EA0"/>
    <w:rsid w:val="71C71F46"/>
    <w:rsid w:val="72A51015"/>
    <w:rsid w:val="75C86E1A"/>
    <w:rsid w:val="761E1200"/>
    <w:rsid w:val="763675F4"/>
    <w:rsid w:val="76544B8E"/>
    <w:rsid w:val="778209CE"/>
    <w:rsid w:val="78011BBD"/>
    <w:rsid w:val="78D06855"/>
    <w:rsid w:val="794B56F7"/>
    <w:rsid w:val="79F90AB3"/>
    <w:rsid w:val="7A450F4C"/>
    <w:rsid w:val="7A6675BE"/>
    <w:rsid w:val="7BA479E1"/>
    <w:rsid w:val="7C790A04"/>
    <w:rsid w:val="7D857C2D"/>
    <w:rsid w:val="7F631C62"/>
    <w:rsid w:val="7F64210A"/>
    <w:rsid w:val="7F710AA7"/>
    <w:rsid w:val="B3BD0CC1"/>
    <w:rsid w:val="DFB12E15"/>
    <w:rsid w:val="FC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1522</Words>
  <Characters>1589</Characters>
  <Lines>0</Lines>
  <Paragraphs>0</Paragraphs>
  <TotalTime>5</TotalTime>
  <ScaleCrop>false</ScaleCrop>
  <LinksUpToDate>false</LinksUpToDate>
  <CharactersWithSpaces>1589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2024-01-04T19:22:00Z</dcterms:created>
  <dc:creator>Administrator.MM-202211151049</dc:creator>
  <cp:lastModifiedBy>WPS_1661999855</cp:lastModifiedBy>
  <cp:lastPrinted>2024-01-25T17:36:00Z</cp:lastPrinted>
  <dcterms:modified xsi:type="dcterms:W3CDTF">2026-01-22T08:41:24Z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CBA43CB509CD12CA87C580676E232CE6_43</vt:lpwstr>
  </property>
  <property fmtid="{D5CDD505-2E9C-101B-9397-08002B2CF9AE}" pid="4" name="KSOTemplateDocerSaveRecord">
    <vt:lpwstr>eyJoZGlkIjoiYzBiMDkyOGUzNmFlZDk4ZjNjNTkxZDA0NDJlY2Q2MjciLCJ1c2VySWQiOiIxNDAyOTIxNDg4In0=</vt:lpwstr>
  </property>
</Properties>
</file>