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C1A1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289" w:beforeLines="50" w:after="289" w:afterLines="50" w:line="500" w:lineRule="exact"/>
        <w:jc w:val="center"/>
        <w:textAlignment w:val="auto"/>
        <w:rPr>
          <w:rFonts w:hint="eastAsia" w:ascii="新宋体" w:hAnsi="新宋体" w:eastAsia="新宋体"/>
          <w:b/>
          <w:sz w:val="44"/>
          <w:szCs w:val="44"/>
        </w:rPr>
      </w:pPr>
      <w:r>
        <w:rPr>
          <w:rFonts w:hint="eastAsia" w:ascii="新宋体" w:hAnsi="新宋体" w:eastAsia="新宋体" w:cs="方正小标宋简体"/>
          <w:b/>
          <w:sz w:val="44"/>
          <w:szCs w:val="44"/>
          <w:lang w:bidi="ar"/>
        </w:rPr>
        <w:t>舒城县学校</w:t>
      </w:r>
      <w:r>
        <w:rPr>
          <w:rFonts w:hint="eastAsia" w:ascii="新宋体" w:hAnsi="新宋体" w:eastAsia="新宋体" w:cs="方正小标宋简体"/>
          <w:b/>
          <w:sz w:val="44"/>
          <w:szCs w:val="44"/>
          <w:lang w:eastAsia="zh-CN" w:bidi="ar"/>
        </w:rPr>
        <w:t>隐患</w:t>
      </w:r>
      <w:r>
        <w:rPr>
          <w:rFonts w:hint="eastAsia" w:ascii="新宋体" w:hAnsi="新宋体" w:eastAsia="新宋体" w:cs="方正小标宋简体"/>
          <w:b/>
          <w:sz w:val="44"/>
          <w:szCs w:val="44"/>
          <w:lang w:bidi="ar"/>
        </w:rPr>
        <w:t>排查整改、责任落实</w:t>
      </w:r>
      <w:r>
        <w:rPr>
          <w:rFonts w:hint="eastAsia" w:ascii="新宋体" w:hAnsi="新宋体" w:eastAsia="新宋体"/>
          <w:b/>
          <w:sz w:val="44"/>
          <w:szCs w:val="44"/>
          <w:lang w:bidi="ar"/>
        </w:rPr>
        <w:t xml:space="preserve">“三清单” </w:t>
      </w:r>
    </w:p>
    <w:p w14:paraId="5C0AB8F5">
      <w:pPr>
        <w:autoSpaceDE w:val="0"/>
        <w:spacing w:line="400" w:lineRule="exact"/>
        <w:rPr>
          <w:rFonts w:hint="default" w:ascii="仿宋_GB2312" w:eastAsia="仿宋_GB2312"/>
          <w:sz w:val="36"/>
          <w:szCs w:val="36"/>
          <w:lang w:val="en-US" w:eastAsia="zh-CN"/>
        </w:rPr>
      </w:pPr>
      <w:r>
        <w:rPr>
          <w:rFonts w:hint="eastAsia" w:ascii="仿宋_GB2312" w:cs="仿宋_GB2312"/>
          <w:lang w:bidi="ar"/>
        </w:rPr>
        <w:t>单位（盖章）：</w:t>
      </w:r>
      <w:r>
        <w:rPr>
          <w:rFonts w:hint="eastAsia" w:ascii="仿宋_GB2312"/>
          <w:lang w:bidi="ar"/>
        </w:rPr>
        <w:t xml:space="preserve"> </w:t>
      </w:r>
      <w:r>
        <w:rPr>
          <w:rFonts w:hint="eastAsia" w:ascii="仿宋_GB2312"/>
          <w:lang w:val="en-US" w:eastAsia="zh-CN" w:bidi="ar"/>
        </w:rPr>
        <w:t>城关第二幼儿园</w:t>
      </w:r>
      <w:r>
        <w:rPr>
          <w:rFonts w:hint="eastAsia" w:ascii="仿宋_GB2312"/>
          <w:lang w:bidi="ar"/>
        </w:rPr>
        <w:t xml:space="preserve">                    </w:t>
      </w:r>
      <w:r>
        <w:rPr>
          <w:rFonts w:hint="eastAsia" w:ascii="仿宋_GB2312" w:cs="仿宋_GB2312"/>
          <w:lang w:bidi="ar"/>
        </w:rPr>
        <w:t>填报时间：</w:t>
      </w:r>
      <w:r>
        <w:rPr>
          <w:rFonts w:hint="eastAsia" w:ascii="仿宋_GB2312" w:cs="仿宋_GB2312"/>
          <w:lang w:val="en-US" w:eastAsia="zh-CN" w:bidi="ar"/>
        </w:rPr>
        <w:t>2025年12月23日</w:t>
      </w:r>
    </w:p>
    <w:tbl>
      <w:tblPr>
        <w:tblStyle w:val="4"/>
        <w:tblW w:w="150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4"/>
        <w:gridCol w:w="1726"/>
        <w:gridCol w:w="1265"/>
        <w:gridCol w:w="1305"/>
        <w:gridCol w:w="1771"/>
        <w:gridCol w:w="1188"/>
        <w:gridCol w:w="1162"/>
        <w:gridCol w:w="1594"/>
        <w:gridCol w:w="2250"/>
        <w:gridCol w:w="1985"/>
      </w:tblGrid>
      <w:tr w14:paraId="5AE59B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75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2CB9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序号</w:t>
            </w:r>
          </w:p>
        </w:tc>
        <w:tc>
          <w:tcPr>
            <w:tcW w:w="1726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F1A4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学校名称</w:t>
            </w:r>
          </w:p>
        </w:tc>
        <w:tc>
          <w:tcPr>
            <w:tcW w:w="434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A2E7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隐患描述清单</w:t>
            </w:r>
          </w:p>
        </w:tc>
        <w:tc>
          <w:tcPr>
            <w:tcW w:w="394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F2A9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隐患整改要求清单</w:t>
            </w:r>
          </w:p>
        </w:tc>
        <w:tc>
          <w:tcPr>
            <w:tcW w:w="423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AED7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责任落实清单</w:t>
            </w:r>
          </w:p>
        </w:tc>
      </w:tr>
      <w:tr w14:paraId="1A0246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75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3F78E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sz w:val="20"/>
                <w:szCs w:val="20"/>
              </w:rPr>
            </w:pPr>
          </w:p>
        </w:tc>
        <w:tc>
          <w:tcPr>
            <w:tcW w:w="1726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D5C89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69E1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  <w:lang w:bidi="ar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排查</w:t>
            </w:r>
          </w:p>
          <w:p w14:paraId="2E9B9C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时间</w:t>
            </w:r>
          </w:p>
        </w:tc>
        <w:tc>
          <w:tcPr>
            <w:tcW w:w="13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9B51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  <w:lang w:bidi="ar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检查</w:t>
            </w:r>
          </w:p>
          <w:p w14:paraId="785F43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人员</w:t>
            </w:r>
          </w:p>
        </w:tc>
        <w:tc>
          <w:tcPr>
            <w:tcW w:w="17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F74A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隐患内容</w:t>
            </w:r>
          </w:p>
        </w:tc>
        <w:tc>
          <w:tcPr>
            <w:tcW w:w="11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C7E7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  <w:lang w:bidi="ar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整改</w:t>
            </w:r>
          </w:p>
          <w:p w14:paraId="36E107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措施</w:t>
            </w: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BBF6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整改期限</w:t>
            </w:r>
          </w:p>
        </w:tc>
        <w:tc>
          <w:tcPr>
            <w:tcW w:w="15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22B0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整改落实情况</w:t>
            </w:r>
          </w:p>
        </w:tc>
        <w:tc>
          <w:tcPr>
            <w:tcW w:w="22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3CBD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责任单位及责任人</w:t>
            </w: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E1F1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督办单位及责任人</w:t>
            </w:r>
          </w:p>
        </w:tc>
      </w:tr>
      <w:tr w14:paraId="1DE2C6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B92E84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7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3CE901">
            <w:pPr>
              <w:widowControl/>
              <w:spacing w:line="300" w:lineRule="exact"/>
              <w:jc w:val="center"/>
              <w:rPr>
                <w:rFonts w:hint="eastAsia" w:ascii="仿宋_GB2312" w:eastAsia="仿宋_GB2312" w:cs="仿宋_GB2312"/>
                <w:kern w:val="0"/>
                <w:szCs w:val="21"/>
                <w:lang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eastAsia="zh-CN"/>
              </w:rPr>
              <w:t>城关第二幼儿园</w:t>
            </w:r>
          </w:p>
        </w:tc>
        <w:tc>
          <w:tcPr>
            <w:tcW w:w="12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4BEFA9">
            <w:pPr>
              <w:widowControl/>
              <w:spacing w:line="300" w:lineRule="exact"/>
              <w:jc w:val="center"/>
              <w:rPr>
                <w:rFonts w:hint="default" w:ascii="仿宋_GB2312" w:eastAsia="仿宋_GB2312" w:cs="仿宋_GB2312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11.28</w:t>
            </w:r>
          </w:p>
        </w:tc>
        <w:tc>
          <w:tcPr>
            <w:tcW w:w="13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EC80D8">
            <w:pPr>
              <w:widowControl/>
              <w:spacing w:line="300" w:lineRule="exact"/>
              <w:jc w:val="center"/>
              <w:rPr>
                <w:rFonts w:hint="eastAsia" w:ascii="仿宋_GB2312" w:eastAsia="仿宋_GB2312" w:cs="仿宋_GB2312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杨芳</w:t>
            </w:r>
          </w:p>
        </w:tc>
        <w:tc>
          <w:tcPr>
            <w:tcW w:w="17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5848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公共卫生间门口钢化玻璃破损</w:t>
            </w:r>
          </w:p>
        </w:tc>
        <w:tc>
          <w:tcPr>
            <w:tcW w:w="11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DE5DEB">
            <w:pPr>
              <w:widowControl/>
              <w:spacing w:line="300" w:lineRule="exact"/>
              <w:jc w:val="both"/>
              <w:rPr>
                <w:rFonts w:hint="eastAsia" w:ascii="仿宋_GB2312" w:eastAsia="仿宋_GB2312" w:cs="仿宋_GB2312"/>
                <w:kern w:val="0"/>
                <w:szCs w:val="21"/>
                <w:lang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eastAsia="zh-CN"/>
              </w:rPr>
              <w:t>立即联系厂家定制更换</w:t>
            </w: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6F15B4">
            <w:pPr>
              <w:widowControl/>
              <w:spacing w:line="300" w:lineRule="exact"/>
              <w:jc w:val="center"/>
              <w:rPr>
                <w:rFonts w:hint="default" w:ascii="仿宋_GB2312" w:eastAsia="仿宋_GB2312" w:cs="仿宋_GB2312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 xml:space="preserve">12.6 </w:t>
            </w:r>
          </w:p>
        </w:tc>
        <w:tc>
          <w:tcPr>
            <w:tcW w:w="15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80D126">
            <w:pPr>
              <w:widowControl/>
              <w:spacing w:line="300" w:lineRule="exact"/>
              <w:jc w:val="center"/>
              <w:rPr>
                <w:rFonts w:hint="eastAsia" w:ascii="仿宋_GB2312" w:eastAsia="仿宋_GB2312" w:cs="仿宋_GB2312"/>
                <w:kern w:val="0"/>
                <w:szCs w:val="21"/>
                <w:lang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eastAsia="zh-CN"/>
              </w:rPr>
              <w:t>已落实</w:t>
            </w:r>
          </w:p>
        </w:tc>
        <w:tc>
          <w:tcPr>
            <w:tcW w:w="22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103D75">
            <w:pPr>
              <w:widowControl/>
              <w:spacing w:line="300" w:lineRule="exact"/>
              <w:jc w:val="center"/>
              <w:rPr>
                <w:rFonts w:hint="default" w:ascii="仿宋_GB2312" w:eastAsia="仿宋_GB2312" w:cs="仿宋_GB2312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eastAsia="zh-CN"/>
              </w:rPr>
              <w:t>园长</w:t>
            </w: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 xml:space="preserve"> 黄海清</w:t>
            </w: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DECDD7">
            <w:pPr>
              <w:spacing w:line="300" w:lineRule="exact"/>
              <w:jc w:val="center"/>
              <w:rPr>
                <w:rFonts w:hint="eastAsia" w:ascii="仿宋_GB2312" w:eastAsia="仿宋_GB2312" w:cs="仿宋_GB2312"/>
                <w:szCs w:val="21"/>
                <w:lang w:eastAsia="zh-CN"/>
              </w:rPr>
            </w:pPr>
            <w:r>
              <w:rPr>
                <w:rFonts w:hint="eastAsia" w:ascii="仿宋_GB2312" w:cs="仿宋_GB2312"/>
                <w:szCs w:val="21"/>
                <w:lang w:eastAsia="zh-CN"/>
              </w:rPr>
              <w:t>城关中心校</w:t>
            </w:r>
          </w:p>
        </w:tc>
      </w:tr>
      <w:tr w14:paraId="628B5E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D68C33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7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C5819C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2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47D66B">
            <w:pPr>
              <w:widowControl/>
              <w:spacing w:line="300" w:lineRule="exact"/>
              <w:jc w:val="center"/>
              <w:rPr>
                <w:rFonts w:hint="default" w:ascii="仿宋_GB2312" w:eastAsia="仿宋_GB2312" w:cs="仿宋_GB2312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12.17</w:t>
            </w:r>
          </w:p>
        </w:tc>
        <w:tc>
          <w:tcPr>
            <w:tcW w:w="13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E4B515">
            <w:pPr>
              <w:widowControl/>
              <w:spacing w:line="300" w:lineRule="exact"/>
              <w:jc w:val="center"/>
              <w:rPr>
                <w:rFonts w:hint="eastAsia" w:ascii="仿宋_GB2312" w:eastAsia="仿宋_GB2312" w:cs="仿宋_GB2312"/>
                <w:kern w:val="0"/>
                <w:szCs w:val="21"/>
                <w:lang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 xml:space="preserve">杨芳 </w:t>
            </w:r>
          </w:p>
        </w:tc>
        <w:tc>
          <w:tcPr>
            <w:tcW w:w="17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EC3D0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楼梯口安全出口标示破损</w:t>
            </w:r>
          </w:p>
        </w:tc>
        <w:tc>
          <w:tcPr>
            <w:tcW w:w="11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6D51BE8">
            <w:pPr>
              <w:widowControl/>
              <w:spacing w:line="300" w:lineRule="exact"/>
              <w:jc w:val="both"/>
              <w:rPr>
                <w:rFonts w:hint="eastAsia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kern w:val="0"/>
                <w:szCs w:val="21"/>
                <w:lang w:eastAsia="zh-CN"/>
              </w:rPr>
              <w:t>立即全部更换</w:t>
            </w: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830357">
            <w:pPr>
              <w:widowControl/>
              <w:spacing w:line="300" w:lineRule="exact"/>
              <w:jc w:val="center"/>
              <w:rPr>
                <w:rFonts w:hint="default" w:ascii="仿宋_GB2312" w:eastAsia="仿宋_GB2312" w:cs="仿宋_GB2312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 xml:space="preserve">12.21 </w:t>
            </w:r>
          </w:p>
        </w:tc>
        <w:tc>
          <w:tcPr>
            <w:tcW w:w="15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D6551D">
            <w:pPr>
              <w:widowControl/>
              <w:spacing w:line="300" w:lineRule="exact"/>
              <w:jc w:val="center"/>
              <w:rPr>
                <w:rFonts w:hint="default" w:ascii="仿宋_GB2312" w:cs="仿宋_GB2312"/>
                <w:kern w:val="0"/>
                <w:szCs w:val="21"/>
                <w:lang w:val="en-US"/>
              </w:rPr>
            </w:pPr>
            <w:r>
              <w:rPr>
                <w:rFonts w:hint="eastAsia" w:ascii="仿宋_GB2312" w:cs="仿宋_GB2312"/>
                <w:kern w:val="0"/>
                <w:szCs w:val="21"/>
                <w:lang w:eastAsia="zh-CN"/>
              </w:rPr>
              <w:t>已落实</w:t>
            </w:r>
          </w:p>
        </w:tc>
        <w:tc>
          <w:tcPr>
            <w:tcW w:w="22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CB966A">
            <w:pPr>
              <w:widowControl/>
              <w:spacing w:line="300" w:lineRule="exact"/>
              <w:jc w:val="center"/>
              <w:rPr>
                <w:rFonts w:hint="default" w:ascii="仿宋_GB2312" w:cs="仿宋_GB2312"/>
                <w:kern w:val="0"/>
                <w:szCs w:val="21"/>
                <w:lang w:val="en-US"/>
              </w:rPr>
            </w:pPr>
            <w:r>
              <w:rPr>
                <w:rFonts w:hint="eastAsia" w:ascii="仿宋_GB2312" w:cs="仿宋_GB2312"/>
                <w:kern w:val="0"/>
                <w:szCs w:val="21"/>
                <w:lang w:eastAsia="zh-CN"/>
              </w:rPr>
              <w:t>园长</w:t>
            </w: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 xml:space="preserve"> 黄海清</w:t>
            </w: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2B1046">
            <w:pPr>
              <w:spacing w:line="300" w:lineRule="exact"/>
              <w:jc w:val="center"/>
              <w:rPr>
                <w:rFonts w:hint="default" w:ascii="仿宋_GB2312" w:cs="仿宋_GB2312"/>
                <w:szCs w:val="21"/>
                <w:lang w:val="en-US"/>
              </w:rPr>
            </w:pPr>
            <w:r>
              <w:rPr>
                <w:rFonts w:hint="eastAsia" w:ascii="仿宋_GB2312" w:cs="仿宋_GB2312"/>
                <w:szCs w:val="21"/>
                <w:lang w:eastAsia="zh-CN"/>
              </w:rPr>
              <w:t>城关中心校</w:t>
            </w:r>
          </w:p>
        </w:tc>
      </w:tr>
      <w:tr w14:paraId="592ED0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3D10E3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7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D7C8FC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2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4A7BE2">
            <w:pPr>
              <w:widowControl/>
              <w:spacing w:line="300" w:lineRule="exact"/>
              <w:jc w:val="center"/>
              <w:rPr>
                <w:rFonts w:hint="default" w:ascii="仿宋_GB2312" w:cs="仿宋_GB2312"/>
                <w:kern w:val="0"/>
                <w:szCs w:val="21"/>
                <w:lang w:val="en-US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12.17</w:t>
            </w:r>
          </w:p>
        </w:tc>
        <w:tc>
          <w:tcPr>
            <w:tcW w:w="13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C7B397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 xml:space="preserve">杨芳  </w:t>
            </w:r>
          </w:p>
        </w:tc>
        <w:tc>
          <w:tcPr>
            <w:tcW w:w="17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2B9B87">
            <w:pPr>
              <w:widowControl/>
              <w:spacing w:line="300" w:lineRule="exact"/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小一班活动</w:t>
            </w:r>
          </w:p>
          <w:p w14:paraId="1E9EF480">
            <w:pPr>
              <w:widowControl/>
              <w:spacing w:line="300" w:lineRule="exact"/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  <w:p w14:paraId="6F698133">
            <w:pPr>
              <w:widowControl/>
              <w:spacing w:line="300" w:lineRule="exact"/>
              <w:jc w:val="both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 xml:space="preserve">室灯坏了 </w:t>
            </w:r>
          </w:p>
        </w:tc>
        <w:tc>
          <w:tcPr>
            <w:tcW w:w="11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AFB820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eastAsia="zh-CN"/>
              </w:rPr>
              <w:t>立即维修更换</w:t>
            </w: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D91D34">
            <w:pPr>
              <w:widowControl/>
              <w:spacing w:line="300" w:lineRule="exact"/>
              <w:jc w:val="center"/>
              <w:rPr>
                <w:rFonts w:hint="default" w:ascii="仿宋_GB2312" w:cs="仿宋_GB2312"/>
                <w:kern w:val="0"/>
                <w:szCs w:val="21"/>
                <w:lang w:val="en-US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 xml:space="preserve">12.21 </w:t>
            </w:r>
          </w:p>
        </w:tc>
        <w:tc>
          <w:tcPr>
            <w:tcW w:w="15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3BBF96">
            <w:pPr>
              <w:widowControl/>
              <w:spacing w:line="300" w:lineRule="exact"/>
              <w:jc w:val="center"/>
              <w:rPr>
                <w:rFonts w:hint="default" w:ascii="仿宋_GB2312" w:cs="仿宋_GB2312"/>
                <w:kern w:val="0"/>
                <w:szCs w:val="21"/>
                <w:lang w:val="en-US"/>
              </w:rPr>
            </w:pPr>
            <w:r>
              <w:rPr>
                <w:rFonts w:hint="eastAsia" w:ascii="仿宋_GB2312" w:cs="仿宋_GB2312"/>
                <w:kern w:val="0"/>
                <w:szCs w:val="21"/>
                <w:lang w:eastAsia="zh-CN"/>
              </w:rPr>
              <w:t>已落实</w:t>
            </w:r>
          </w:p>
        </w:tc>
        <w:tc>
          <w:tcPr>
            <w:tcW w:w="22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A1BBF2">
            <w:pPr>
              <w:widowControl/>
              <w:spacing w:line="300" w:lineRule="exact"/>
              <w:jc w:val="center"/>
              <w:rPr>
                <w:rFonts w:hint="default" w:ascii="仿宋_GB2312" w:cs="仿宋_GB2312"/>
                <w:szCs w:val="21"/>
                <w:lang w:val="en-US"/>
              </w:rPr>
            </w:pPr>
            <w:r>
              <w:rPr>
                <w:rFonts w:hint="eastAsia" w:ascii="仿宋_GB2312" w:cs="仿宋_GB2312"/>
                <w:kern w:val="0"/>
                <w:szCs w:val="21"/>
                <w:lang w:eastAsia="zh-CN"/>
              </w:rPr>
              <w:t>园长</w:t>
            </w: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 xml:space="preserve"> 黄海清</w:t>
            </w: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545470">
            <w:pPr>
              <w:spacing w:line="300" w:lineRule="exact"/>
              <w:jc w:val="center"/>
              <w:rPr>
                <w:rFonts w:hint="default" w:ascii="仿宋_GB2312" w:cs="仿宋_GB2312"/>
                <w:szCs w:val="21"/>
                <w:lang w:val="en-US"/>
              </w:rPr>
            </w:pPr>
            <w:r>
              <w:rPr>
                <w:rFonts w:hint="eastAsia" w:ascii="仿宋_GB2312" w:cs="仿宋_GB2312"/>
                <w:szCs w:val="21"/>
                <w:lang w:eastAsia="zh-CN"/>
              </w:rPr>
              <w:t>城关中心校</w:t>
            </w:r>
          </w:p>
        </w:tc>
      </w:tr>
      <w:tr w14:paraId="66325D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2E0CA6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7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466F43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2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7AE1F4">
            <w:pPr>
              <w:widowControl/>
              <w:spacing w:line="300" w:lineRule="exact"/>
              <w:jc w:val="both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13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AF2DC1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17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1A2D84">
            <w:pPr>
              <w:widowControl/>
              <w:spacing w:line="300" w:lineRule="exact"/>
              <w:jc w:val="center"/>
              <w:rPr>
                <w:rFonts w:hint="eastAsia" w:ascii="仿宋_GB2312" w:eastAsia="仿宋_GB2312" w:cs="仿宋_GB2312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 xml:space="preserve"> </w:t>
            </w:r>
          </w:p>
        </w:tc>
        <w:tc>
          <w:tcPr>
            <w:tcW w:w="11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77904D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2D3E14">
            <w:pPr>
              <w:widowControl/>
              <w:spacing w:line="300" w:lineRule="exact"/>
              <w:jc w:val="center"/>
              <w:rPr>
                <w:rFonts w:hint="default" w:ascii="仿宋_GB2312" w:cs="仿宋_GB2312"/>
                <w:kern w:val="0"/>
                <w:szCs w:val="21"/>
                <w:lang w:val="en-US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15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5CEB28">
            <w:pPr>
              <w:widowControl/>
              <w:spacing w:line="300" w:lineRule="exact"/>
              <w:jc w:val="center"/>
              <w:rPr>
                <w:rFonts w:hint="default" w:ascii="仿宋_GB2312" w:cs="仿宋_GB2312"/>
                <w:kern w:val="0"/>
                <w:szCs w:val="21"/>
                <w:lang w:val="en-US"/>
              </w:rPr>
            </w:pPr>
          </w:p>
        </w:tc>
        <w:tc>
          <w:tcPr>
            <w:tcW w:w="22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6890A7">
            <w:pPr>
              <w:widowControl/>
              <w:spacing w:line="300" w:lineRule="exact"/>
              <w:jc w:val="center"/>
              <w:rPr>
                <w:rFonts w:hint="default" w:ascii="仿宋_GB2312" w:cs="仿宋_GB2312"/>
                <w:kern w:val="0"/>
                <w:szCs w:val="21"/>
                <w:lang w:val="en-US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29A9C8">
            <w:pPr>
              <w:widowControl/>
              <w:spacing w:line="300" w:lineRule="exact"/>
              <w:jc w:val="center"/>
              <w:rPr>
                <w:rFonts w:hint="default" w:ascii="仿宋_GB2312" w:cs="仿宋_GB2312"/>
                <w:kern w:val="0"/>
                <w:szCs w:val="21"/>
                <w:lang w:val="en-US"/>
              </w:rPr>
            </w:pPr>
          </w:p>
        </w:tc>
      </w:tr>
      <w:tr w14:paraId="488CFA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69CF1A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7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60B369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2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6E487E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3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7BB264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7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8D23FF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1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8C5231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A66A68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5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3BFDD5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22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974004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508930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</w:tr>
      <w:tr w14:paraId="00F895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F699F4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7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24A83E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2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8DB2FC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3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4BEF0A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7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5F3854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1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1B955A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D4DC1A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5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6F2511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22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BA26BA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9F6861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</w:tr>
      <w:tr w14:paraId="0490CA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  <w:jc w:val="center"/>
        </w:trPr>
        <w:tc>
          <w:tcPr>
            <w:tcW w:w="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3AA197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7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20132F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2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4F31CB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3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5E6080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7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120929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1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AAE753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817D1A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5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4ACFF9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22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1F564C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709B66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</w:tr>
    </w:tbl>
    <w:p w14:paraId="3B252EDB">
      <w:pPr>
        <w:jc w:val="left"/>
        <w:rPr>
          <w:rFonts w:hint="eastAsia" w:ascii="仿宋_GB2312" w:hAnsi="宋体" w:cs="仿宋_GB2312"/>
          <w:color w:val="000000"/>
          <w:kern w:val="0"/>
          <w:lang w:val="en-US" w:eastAsia="zh-CN" w:bidi="ar"/>
        </w:rPr>
      </w:pPr>
      <w:r>
        <w:rPr>
          <w:rFonts w:hint="eastAsia" w:ascii="仿宋_GB2312" w:cs="仿宋_GB2312"/>
          <w:kern w:val="0"/>
          <w:szCs w:val="21"/>
          <w:lang w:eastAsia="zh-CN"/>
        </w:rPr>
        <w:t>更换前</w:t>
      </w:r>
      <w:r>
        <w:rPr>
          <w:rFonts w:hint="eastAsia" w:ascii="仿宋_GB2312" w:cs="仿宋_GB2312"/>
          <w:kern w:val="0"/>
          <w:szCs w:val="21"/>
          <w:lang w:val="en-US" w:eastAsia="zh-CN"/>
        </w:rPr>
        <w:t xml:space="preserve">                     </w:t>
      </w:r>
      <w:r>
        <w:rPr>
          <w:rFonts w:hint="eastAsia" w:ascii="仿宋_GB2312" w:cs="仿宋_GB2312"/>
          <w:kern w:val="0"/>
          <w:szCs w:val="21"/>
          <w:lang w:eastAsia="zh-CN"/>
        </w:rPr>
        <w:t>更换中</w:t>
      </w:r>
      <w:r>
        <w:rPr>
          <w:rFonts w:hint="eastAsia" w:ascii="仿宋_GB2312" w:cs="仿宋_GB2312"/>
          <w:kern w:val="0"/>
          <w:szCs w:val="21"/>
          <w:lang w:val="en-US" w:eastAsia="zh-CN"/>
        </w:rPr>
        <w:t xml:space="preserve">                       </w:t>
      </w:r>
      <w:r>
        <w:rPr>
          <w:rFonts w:hint="eastAsia" w:ascii="仿宋_GB2312" w:cs="仿宋_GB2312"/>
          <w:kern w:val="0"/>
          <w:szCs w:val="21"/>
          <w:lang w:eastAsia="zh-CN"/>
        </w:rPr>
        <w:t>更换后</w:t>
      </w:r>
      <w:r>
        <w:rPr>
          <w:rFonts w:hint="eastAsia" w:ascii="仿宋_GB2312" w:cs="仿宋_GB2312"/>
          <w:kern w:val="0"/>
          <w:szCs w:val="21"/>
          <w:lang w:val="en-US" w:eastAsia="zh-CN"/>
        </w:rPr>
        <w:t xml:space="preserve">   </w:t>
      </w:r>
      <w:r>
        <w:rPr>
          <w:rFonts w:hint="eastAsia" w:ascii="仿宋_GB2312" w:hAnsi="宋体" w:cs="仿宋_GB2312"/>
          <w:color w:val="000000"/>
          <w:kern w:val="0"/>
          <w:lang w:val="en-US" w:eastAsia="zh-CN" w:bidi="ar"/>
        </w:rPr>
        <w:t xml:space="preserve">    </w:t>
      </w:r>
    </w:p>
    <w:p w14:paraId="2E536E5E">
      <w:pPr>
        <w:tabs>
          <w:tab w:val="left" w:pos="4324"/>
          <w:tab w:val="left" w:pos="8648"/>
        </w:tabs>
        <w:jc w:val="left"/>
        <w:rPr>
          <w:rFonts w:hint="eastAsia" w:ascii="仿宋_GB2312" w:hAnsi="宋体" w:cs="仿宋_GB2312"/>
          <w:color w:val="000000"/>
          <w:kern w:val="0"/>
          <w:vertAlign w:val="baseline"/>
          <w:lang w:val="en-US" w:eastAsia="zh-CN" w:bidi="ar"/>
        </w:rPr>
      </w:pPr>
      <w:r>
        <w:rPr>
          <w:rFonts w:hint="eastAsia" w:ascii="仿宋_GB2312" w:hAnsi="宋体" w:cs="仿宋_GB2312"/>
          <w:color w:val="000000"/>
          <w:kern w:val="0"/>
          <w:vertAlign w:val="baseline"/>
          <w:lang w:val="en-US" w:eastAsia="zh-CN" w:bidi="ar"/>
        </w:rPr>
        <w:t xml:space="preserve"> </w:t>
      </w:r>
      <w:r>
        <w:rPr>
          <w:rFonts w:hint="default" w:ascii="仿宋_GB2312" w:hAnsi="宋体" w:cs="仿宋_GB2312"/>
          <w:color w:val="000000"/>
          <w:kern w:val="0"/>
          <w:vertAlign w:val="baseline"/>
          <w:lang w:val="en-US" w:eastAsia="zh-CN" w:bidi="ar"/>
        </w:rPr>
        <w:drawing>
          <wp:inline distT="0" distB="0" distL="114300" distR="114300">
            <wp:extent cx="2600960" cy="1950720"/>
            <wp:effectExtent l="0" t="0" r="8890" b="11430"/>
            <wp:docPr id="8" name="图片 8" descr="微信图片_20251222152159_502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1222152159_502_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宋体" w:cs="仿宋_GB2312"/>
          <w:color w:val="000000"/>
          <w:kern w:val="0"/>
          <w:vertAlign w:val="baseline"/>
          <w:lang w:val="en-US" w:eastAsia="zh-CN" w:bidi="ar"/>
        </w:rPr>
        <w:drawing>
          <wp:inline distT="0" distB="0" distL="114300" distR="114300">
            <wp:extent cx="2496820" cy="1957070"/>
            <wp:effectExtent l="0" t="0" r="17780" b="5080"/>
            <wp:docPr id="9" name="图片 9" descr="微信图片_20251222151827_501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1222151827_501_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宋体" w:cs="仿宋_GB2312"/>
          <w:color w:val="000000"/>
          <w:kern w:val="0"/>
          <w:vertAlign w:val="baseline"/>
          <w:lang w:val="en-US" w:eastAsia="zh-CN" w:bidi="ar"/>
        </w:rPr>
        <w:drawing>
          <wp:inline distT="0" distB="0" distL="114300" distR="114300">
            <wp:extent cx="2553335" cy="1969770"/>
            <wp:effectExtent l="0" t="0" r="18415" b="11430"/>
            <wp:docPr id="10" name="图片 10" descr="微信图片_20251222152232_503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1222152232_503_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宋体" w:cs="仿宋_GB2312"/>
          <w:color w:val="000000"/>
          <w:kern w:val="0"/>
          <w:vertAlign w:val="baseline"/>
          <w:lang w:val="en-US" w:eastAsia="zh-CN" w:bidi="ar"/>
        </w:rPr>
        <w:t xml:space="preserve"> </w:t>
      </w:r>
    </w:p>
    <w:p w14:paraId="307891B9">
      <w:pPr>
        <w:tabs>
          <w:tab w:val="left" w:pos="4324"/>
          <w:tab w:val="left" w:pos="8648"/>
        </w:tabs>
        <w:jc w:val="left"/>
        <w:rPr>
          <w:rFonts w:hint="eastAsia" w:ascii="仿宋_GB2312" w:cs="仿宋_GB2312"/>
          <w:kern w:val="0"/>
          <w:szCs w:val="21"/>
          <w:lang w:val="en-US" w:eastAsia="zh-CN"/>
        </w:rPr>
      </w:pPr>
      <w:r>
        <w:rPr>
          <w:rFonts w:hint="eastAsia" w:ascii="仿宋_GB2312" w:cs="仿宋_GB2312"/>
          <w:kern w:val="0"/>
          <w:szCs w:val="21"/>
          <w:lang w:eastAsia="zh-CN"/>
        </w:rPr>
        <w:t>维修前</w:t>
      </w:r>
      <w:r>
        <w:rPr>
          <w:rFonts w:hint="eastAsia" w:ascii="仿宋_GB2312" w:cs="仿宋_GB2312"/>
          <w:kern w:val="0"/>
          <w:szCs w:val="21"/>
          <w:lang w:val="en-US" w:eastAsia="zh-CN"/>
        </w:rPr>
        <w:t xml:space="preserve">                     </w:t>
      </w:r>
      <w:r>
        <w:rPr>
          <w:rFonts w:hint="eastAsia" w:ascii="仿宋_GB2312" w:cs="仿宋_GB2312"/>
          <w:kern w:val="0"/>
          <w:szCs w:val="21"/>
          <w:lang w:eastAsia="zh-CN"/>
        </w:rPr>
        <w:t>维修中</w:t>
      </w:r>
      <w:r>
        <w:rPr>
          <w:rFonts w:hint="eastAsia" w:ascii="仿宋_GB2312" w:cs="仿宋_GB2312"/>
          <w:kern w:val="0"/>
          <w:szCs w:val="21"/>
          <w:lang w:val="en-US" w:eastAsia="zh-CN"/>
        </w:rPr>
        <w:t xml:space="preserve">                       </w:t>
      </w:r>
      <w:r>
        <w:rPr>
          <w:rFonts w:hint="eastAsia" w:ascii="仿宋_GB2312" w:cs="仿宋_GB2312"/>
          <w:kern w:val="0"/>
          <w:szCs w:val="21"/>
          <w:lang w:eastAsia="zh-CN"/>
        </w:rPr>
        <w:t>维修后</w:t>
      </w:r>
      <w:r>
        <w:rPr>
          <w:rFonts w:hint="eastAsia" w:ascii="仿宋_GB2312" w:cs="仿宋_GB2312"/>
          <w:kern w:val="0"/>
          <w:szCs w:val="21"/>
          <w:lang w:val="en-US" w:eastAsia="zh-CN"/>
        </w:rPr>
        <w:t xml:space="preserve"> </w:t>
      </w:r>
    </w:p>
    <w:p w14:paraId="627742DB">
      <w:pPr>
        <w:tabs>
          <w:tab w:val="left" w:pos="4324"/>
          <w:tab w:val="left" w:pos="8648"/>
        </w:tabs>
        <w:jc w:val="left"/>
        <w:rPr>
          <w:rFonts w:hint="eastAsia" w:ascii="仿宋_GB2312" w:cs="仿宋_GB2312"/>
          <w:kern w:val="0"/>
          <w:szCs w:val="21"/>
          <w:lang w:val="en-US" w:eastAsia="zh-CN"/>
        </w:rPr>
      </w:pPr>
      <w:r>
        <w:rPr>
          <w:rFonts w:hint="default" w:ascii="仿宋_GB2312" w:hAnsi="宋体" w:cs="仿宋_GB2312"/>
          <w:color w:val="000000"/>
          <w:kern w:val="0"/>
          <w:vertAlign w:val="baseline"/>
          <w:lang w:val="en-US" w:eastAsia="zh-CN" w:bidi="ar"/>
        </w:rPr>
        <w:drawing>
          <wp:inline distT="0" distB="0" distL="114300" distR="114300">
            <wp:extent cx="2602865" cy="2157095"/>
            <wp:effectExtent l="0" t="0" r="6985" b="14605"/>
            <wp:docPr id="12" name="图片 12" descr="微信图片_20251222152436_504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1222152436_504_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2865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宋体" w:cs="仿宋_GB2312"/>
          <w:color w:val="000000"/>
          <w:kern w:val="0"/>
          <w:vertAlign w:val="baseline"/>
          <w:lang w:val="en-US" w:eastAsia="zh-CN" w:bidi="ar"/>
        </w:rPr>
        <w:drawing>
          <wp:inline distT="0" distB="0" distL="114300" distR="114300">
            <wp:extent cx="2602865" cy="2140585"/>
            <wp:effectExtent l="0" t="0" r="6985" b="12065"/>
            <wp:docPr id="13" name="图片 13" descr="微信图片_20251222152447_505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1222152447_505_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02865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宋体" w:cs="仿宋_GB2312"/>
          <w:color w:val="000000"/>
          <w:kern w:val="0"/>
          <w:vertAlign w:val="baseline"/>
          <w:lang w:val="en-US" w:eastAsia="zh-CN" w:bidi="ar"/>
        </w:rPr>
        <w:drawing>
          <wp:inline distT="0" distB="0" distL="114300" distR="114300">
            <wp:extent cx="2597150" cy="2136140"/>
            <wp:effectExtent l="0" t="0" r="12700" b="16510"/>
            <wp:docPr id="14" name="图片 14" descr="微信图片_20251222152456_506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1222152456_506_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cs="仿宋_GB2312"/>
          <w:kern w:val="0"/>
          <w:szCs w:val="21"/>
          <w:lang w:val="en-US" w:eastAsia="zh-CN"/>
        </w:rPr>
        <w:t xml:space="preserve"> </w:t>
      </w:r>
    </w:p>
    <w:p w14:paraId="15524F1F">
      <w:pPr>
        <w:tabs>
          <w:tab w:val="left" w:pos="4324"/>
          <w:tab w:val="left" w:pos="8648"/>
        </w:tabs>
        <w:jc w:val="left"/>
        <w:rPr>
          <w:rFonts w:hint="eastAsia" w:ascii="仿宋_GB2312" w:hAnsi="宋体" w:cs="仿宋_GB2312"/>
          <w:color w:val="000000"/>
          <w:kern w:val="0"/>
          <w:vertAlign w:val="baseline"/>
          <w:lang w:val="en-US" w:eastAsia="zh-CN" w:bidi="ar"/>
        </w:rPr>
      </w:pPr>
      <w:bookmarkStart w:id="0" w:name="_GoBack"/>
      <w:bookmarkEnd w:id="0"/>
      <w:r>
        <w:rPr>
          <w:rFonts w:hint="eastAsia" w:ascii="仿宋_GB2312" w:cs="仿宋_GB2312"/>
          <w:kern w:val="0"/>
          <w:szCs w:val="21"/>
          <w:lang w:eastAsia="zh-CN"/>
        </w:rPr>
        <w:t>维修前</w:t>
      </w:r>
      <w:r>
        <w:rPr>
          <w:rFonts w:hint="eastAsia" w:ascii="仿宋_GB2312" w:cs="仿宋_GB2312"/>
          <w:kern w:val="0"/>
          <w:szCs w:val="21"/>
          <w:lang w:val="en-US" w:eastAsia="zh-CN"/>
        </w:rPr>
        <w:t xml:space="preserve">                     </w:t>
      </w:r>
      <w:r>
        <w:rPr>
          <w:rFonts w:hint="eastAsia" w:ascii="仿宋_GB2312" w:cs="仿宋_GB2312"/>
          <w:kern w:val="0"/>
          <w:szCs w:val="21"/>
          <w:lang w:eastAsia="zh-CN"/>
        </w:rPr>
        <w:t>维修中</w:t>
      </w:r>
      <w:r>
        <w:rPr>
          <w:rFonts w:hint="eastAsia" w:ascii="仿宋_GB2312" w:cs="仿宋_GB2312"/>
          <w:kern w:val="0"/>
          <w:szCs w:val="21"/>
          <w:lang w:val="en-US" w:eastAsia="zh-CN"/>
        </w:rPr>
        <w:t xml:space="preserve">                       </w:t>
      </w:r>
      <w:r>
        <w:rPr>
          <w:rFonts w:hint="eastAsia" w:ascii="仿宋_GB2312" w:cs="仿宋_GB2312"/>
          <w:kern w:val="0"/>
          <w:szCs w:val="21"/>
          <w:lang w:eastAsia="zh-CN"/>
        </w:rPr>
        <w:t>维修后</w:t>
      </w:r>
      <w:r>
        <w:rPr>
          <w:rFonts w:hint="eastAsia" w:ascii="仿宋_GB2312" w:cs="仿宋_GB2312"/>
          <w:kern w:val="0"/>
          <w:szCs w:val="21"/>
          <w:lang w:val="en-US" w:eastAsia="zh-CN"/>
        </w:rPr>
        <w:t xml:space="preserve"> </w:t>
      </w:r>
      <w:r>
        <w:rPr>
          <w:rFonts w:hint="eastAsia" w:ascii="仿宋_GB2312" w:hAnsi="宋体" w:cs="仿宋_GB2312"/>
          <w:color w:val="000000"/>
          <w:kern w:val="0"/>
          <w:vertAlign w:val="baseline"/>
          <w:lang w:val="en-US" w:eastAsia="zh-CN" w:bidi="ar"/>
        </w:rPr>
        <w:t xml:space="preserve">    </w:t>
      </w:r>
    </w:p>
    <w:p w14:paraId="1439C377">
      <w:pPr>
        <w:tabs>
          <w:tab w:val="left" w:pos="4324"/>
          <w:tab w:val="left" w:pos="8648"/>
        </w:tabs>
        <w:jc w:val="left"/>
        <w:rPr>
          <w:rFonts w:hint="default" w:ascii="仿宋_GB2312" w:hAnsi="宋体" w:cs="仿宋_GB2312"/>
          <w:color w:val="000000"/>
          <w:kern w:val="0"/>
          <w:vertAlign w:val="baseline"/>
          <w:lang w:val="en-US" w:eastAsia="zh-CN" w:bidi="ar"/>
        </w:rPr>
      </w:pPr>
      <w:r>
        <w:rPr>
          <w:rFonts w:hint="default" w:ascii="仿宋_GB2312" w:hAnsi="宋体" w:cs="仿宋_GB2312"/>
          <w:color w:val="000000"/>
          <w:kern w:val="0"/>
          <w:vertAlign w:val="baseline"/>
          <w:lang w:val="en-US" w:eastAsia="zh-CN" w:bidi="ar"/>
        </w:rPr>
        <w:drawing>
          <wp:inline distT="0" distB="0" distL="114300" distR="114300">
            <wp:extent cx="2607310" cy="1981835"/>
            <wp:effectExtent l="0" t="0" r="2540" b="18415"/>
            <wp:docPr id="3" name="图片 3" descr="微信图片_20251222152640_507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1222152640_507_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宋体" w:cs="仿宋_GB2312"/>
          <w:color w:val="000000"/>
          <w:kern w:val="0"/>
          <w:vertAlign w:val="baseline"/>
          <w:lang w:val="en-US" w:eastAsia="zh-CN" w:bidi="ar"/>
        </w:rPr>
        <w:drawing>
          <wp:inline distT="0" distB="0" distL="114300" distR="114300">
            <wp:extent cx="2597150" cy="2002790"/>
            <wp:effectExtent l="0" t="0" r="12700" b="16510"/>
            <wp:docPr id="2" name="图片 2" descr="微信图片_20251222152659_508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1222152659_508_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宋体" w:cs="仿宋_GB2312"/>
          <w:color w:val="000000"/>
          <w:kern w:val="0"/>
          <w:vertAlign w:val="baseline"/>
          <w:lang w:val="en-US" w:eastAsia="zh-CN" w:bidi="ar"/>
        </w:rPr>
        <w:drawing>
          <wp:inline distT="0" distB="0" distL="114300" distR="114300">
            <wp:extent cx="2602865" cy="1987550"/>
            <wp:effectExtent l="0" t="0" r="6985" b="12700"/>
            <wp:docPr id="1" name="图片 1" descr="微信图片_20251222152709_509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1222152709_509_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02865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宋体" w:cs="仿宋_GB2312"/>
          <w:color w:val="000000"/>
          <w:kern w:val="0"/>
          <w:vertAlign w:val="baseline"/>
          <w:lang w:val="en-US" w:eastAsia="zh-CN" w:bidi="ar"/>
        </w:rPr>
        <w:tab/>
      </w:r>
      <w:r>
        <w:rPr>
          <w:rFonts w:hint="default" w:ascii="仿宋_GB2312" w:hAnsi="宋体" w:cs="仿宋_GB2312"/>
          <w:color w:val="000000"/>
          <w:kern w:val="0"/>
          <w:vertAlign w:val="baseline"/>
          <w:lang w:val="en-US" w:eastAsia="zh-CN" w:bidi="ar"/>
        </w:rPr>
        <w:tab/>
      </w:r>
    </w:p>
    <w:p w14:paraId="509A17CF">
      <w:pPr>
        <w:jc w:val="left"/>
        <w:rPr>
          <w:rFonts w:hint="default" w:ascii="仿宋_GB2312" w:hAnsi="宋体" w:cs="仿宋_GB2312"/>
          <w:color w:val="000000"/>
          <w:kern w:val="0"/>
          <w:lang w:val="en-US" w:eastAsia="zh-CN" w:bidi="ar"/>
        </w:rPr>
      </w:pPr>
    </w:p>
    <w:sectPr>
      <w:headerReference r:id="rId4" w:type="first"/>
      <w:footerReference r:id="rId7" w:type="first"/>
      <w:footerReference r:id="rId5" w:type="default"/>
      <w:headerReference r:id="rId3" w:type="even"/>
      <w:footerReference r:id="rId6" w:type="even"/>
      <w:pgSz w:w="16840" w:h="11907" w:orient="landscape"/>
      <w:pgMar w:top="1588" w:right="2098" w:bottom="1474" w:left="1985" w:header="0" w:footer="1531" w:gutter="0"/>
      <w:cols w:space="425" w:num="1"/>
      <w:docGrid w:type="lines" w:linePitch="579" w:charSpace="-84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方正小标宋简体">
    <w:altName w:val="Arial Unicode MS"/>
    <w:panose1 w:val="02000000000000000000"/>
    <w:charset w:val="86"/>
    <w:family w:val="script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C27F07">
    <w:pPr>
      <w:pStyle w:val="2"/>
      <w:tabs>
        <w:tab w:val="right" w:pos="8532"/>
        <w:tab w:val="clear" w:pos="8306"/>
      </w:tabs>
      <w:ind w:right="313" w:firstLine="360"/>
      <w:jc w:val="center"/>
      <w:rPr>
        <w:rFonts w:hint="eastAsia"/>
        <w:sz w:val="28"/>
        <w:szCs w:val="28"/>
      </w:rPr>
    </w:pPr>
    <w:r>
      <w:rPr>
        <w:rStyle w:val="7"/>
        <w:rFonts w:hint="eastAsia"/>
      </w:rPr>
      <w:t xml:space="preserve">               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D2B16E">
    <w:pPr>
      <w:pStyle w:val="2"/>
      <w:framePr w:wrap="around" w:vAnchor="text" w:hAnchor="margin" w:xAlign="outside" w:y="1"/>
      <w:ind w:firstLine="320" w:firstLineChars="100"/>
      <w:rPr>
        <w:rStyle w:val="7"/>
      </w:rPr>
    </w:pPr>
    <w:r>
      <w:rPr>
        <w:rStyle w:val="7"/>
        <w:rFonts w:hint="eastAsia"/>
      </w:rPr>
      <w:t xml:space="preserve">— </w:t>
    </w:r>
    <w:r>
      <w:rPr>
        <w:rStyle w:val="7"/>
        <w:rFonts w:ascii="宋体" w:hAnsi="宋体" w:eastAsia="宋体"/>
        <w:sz w:val="28"/>
        <w:szCs w:val="28"/>
      </w:rPr>
      <w:fldChar w:fldCharType="begin"/>
    </w:r>
    <w:r>
      <w:rPr>
        <w:rStyle w:val="7"/>
        <w:rFonts w:ascii="宋体" w:hAnsi="宋体" w:eastAsia="宋体"/>
        <w:sz w:val="28"/>
        <w:szCs w:val="28"/>
      </w:rPr>
      <w:instrText xml:space="preserve">PAGE  </w:instrText>
    </w:r>
    <w:r>
      <w:rPr>
        <w:rStyle w:val="7"/>
        <w:rFonts w:ascii="宋体" w:hAnsi="宋体" w:eastAsia="宋体"/>
        <w:sz w:val="28"/>
        <w:szCs w:val="28"/>
      </w:rPr>
      <w:fldChar w:fldCharType="separate"/>
    </w:r>
    <w:r>
      <w:rPr>
        <w:rStyle w:val="7"/>
        <w:rFonts w:ascii="宋体" w:hAnsi="宋体" w:eastAsia="宋体"/>
        <w:sz w:val="28"/>
        <w:szCs w:val="28"/>
      </w:rPr>
      <w:t>10</w:t>
    </w:r>
    <w:r>
      <w:rPr>
        <w:rStyle w:val="7"/>
        <w:rFonts w:ascii="宋体" w:hAnsi="宋体" w:eastAsia="宋体"/>
        <w:sz w:val="28"/>
        <w:szCs w:val="28"/>
      </w:rPr>
      <w:fldChar w:fldCharType="end"/>
    </w:r>
    <w:r>
      <w:rPr>
        <w:rStyle w:val="7"/>
        <w:rFonts w:hint="eastAsia"/>
        <w:sz w:val="28"/>
        <w:szCs w:val="28"/>
      </w:rPr>
      <w:t xml:space="preserve"> </w:t>
    </w:r>
    <w:r>
      <w:rPr>
        <w:rStyle w:val="7"/>
        <w:rFonts w:hint="eastAsia"/>
      </w:rPr>
      <w:t>—</w:t>
    </w:r>
  </w:p>
  <w:p w14:paraId="6E81DA7F">
    <w:pPr>
      <w:pStyle w:val="2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CD1C0E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5525F2"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5F148B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YyZDBmOTcyYTUyYmI3YmI5YzkxYzY3YzU3OTI4YjAifQ=="/>
  </w:docVars>
  <w:rsids>
    <w:rsidRoot w:val="511367F4"/>
    <w:rsid w:val="0D536D39"/>
    <w:rsid w:val="0D885259"/>
    <w:rsid w:val="11572EE2"/>
    <w:rsid w:val="16704BCB"/>
    <w:rsid w:val="1E462178"/>
    <w:rsid w:val="21165730"/>
    <w:rsid w:val="252601B0"/>
    <w:rsid w:val="26D00076"/>
    <w:rsid w:val="28E43732"/>
    <w:rsid w:val="3C6875C0"/>
    <w:rsid w:val="48975984"/>
    <w:rsid w:val="4DA76E93"/>
    <w:rsid w:val="4EF273D9"/>
    <w:rsid w:val="508A7385"/>
    <w:rsid w:val="511367F4"/>
    <w:rsid w:val="544065BF"/>
    <w:rsid w:val="590B45D5"/>
    <w:rsid w:val="62BB2428"/>
    <w:rsid w:val="6ACA447F"/>
    <w:rsid w:val="6CAC7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eastAsia="仿宋_GB2312"/>
      <w:szCs w:val="32"/>
    </w:rPr>
  </w:style>
  <w:style w:type="paragraph" w:styleId="3">
    <w:name w:val="head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page number"/>
    <w:basedOn w:val="6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236</Words>
  <Characters>264</Characters>
  <Lines>0</Lines>
  <Paragraphs>0</Paragraphs>
  <TotalTime>8</TotalTime>
  <ScaleCrop>false</ScaleCrop>
  <LinksUpToDate>false</LinksUpToDate>
  <CharactersWithSpaces>354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2019-09-29T02:54:00Z</dcterms:created>
  <dc:creator>蓝大西</dc:creator>
  <cp:lastModifiedBy>WPS_1695828602</cp:lastModifiedBy>
  <cp:lastPrinted>2024-03-26T02:04:00Z</cp:lastPrinted>
  <dcterms:modified xsi:type="dcterms:W3CDTF">2025-12-22T07:57:04Z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5CED09ECEB504DCA901CEB19CBB403D1_13</vt:lpwstr>
  </property>
  <property fmtid="{D5CDD505-2E9C-101B-9397-08002B2CF9AE}" pid="4" name="KSOTemplateDocerSaveRecord">
    <vt:lpwstr>eyJoZGlkIjoiNWYyZDBmOTcyYTUyYmI3YmI5YzkxYzY3YzU3OTI4YjAiLCJ1c2VySWQiOiIxNTQ3MjUxMTI0In0=</vt:lpwstr>
  </property>
</Properties>
</file>